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860" w:rsidRPr="00D85A83" w:rsidRDefault="00653860" w:rsidP="00EA58EF">
      <w:pPr>
        <w:keepNext/>
        <w:keepLines/>
        <w:spacing w:before="133" w:after="494"/>
        <w:ind w:right="23"/>
        <w:jc w:val="center"/>
        <w:rPr>
          <w:rStyle w:val="Ttulo20"/>
          <w:rFonts w:ascii="Arial" w:hAnsi="Arial" w:cs="Arial"/>
          <w:b/>
          <w:sz w:val="24"/>
          <w:szCs w:val="24"/>
        </w:rPr>
      </w:pPr>
      <w:r w:rsidRPr="00D85A83">
        <w:rPr>
          <w:rStyle w:val="Ttulo20"/>
          <w:rFonts w:ascii="Arial" w:hAnsi="Arial" w:cs="Arial"/>
          <w:b/>
          <w:sz w:val="24"/>
          <w:szCs w:val="24"/>
        </w:rPr>
        <w:t>PREGÃO PRESENCIAL N° 02/2018</w:t>
      </w:r>
    </w:p>
    <w:p w:rsidR="00653860" w:rsidRPr="00D85A83" w:rsidRDefault="00653860" w:rsidP="00EA58EF">
      <w:pPr>
        <w:keepNext/>
        <w:keepLines/>
        <w:spacing w:before="133" w:after="494"/>
        <w:ind w:right="23"/>
        <w:jc w:val="center"/>
        <w:rPr>
          <w:rFonts w:ascii="Arial" w:hAnsi="Arial" w:cs="Arial"/>
          <w:b/>
          <w:sz w:val="24"/>
          <w:szCs w:val="24"/>
        </w:rPr>
      </w:pPr>
      <w:r w:rsidRPr="00D85A83">
        <w:rPr>
          <w:rStyle w:val="Ttulo20"/>
          <w:rFonts w:ascii="Arial" w:hAnsi="Arial" w:cs="Arial"/>
          <w:b/>
          <w:sz w:val="24"/>
          <w:szCs w:val="24"/>
          <w:u w:val="none"/>
        </w:rPr>
        <w:t>EDITAL Nº 02/2018</w:t>
      </w:r>
    </w:p>
    <w:p w:rsidR="00653860" w:rsidRPr="00D85A83" w:rsidRDefault="00653860" w:rsidP="00EA58EF">
      <w:pPr>
        <w:jc w:val="both"/>
        <w:rPr>
          <w:rFonts w:ascii="Arial" w:hAnsi="Arial" w:cs="Arial"/>
          <w:b/>
          <w:sz w:val="24"/>
          <w:szCs w:val="24"/>
        </w:rPr>
      </w:pPr>
      <w:bookmarkStart w:id="0" w:name="bookmark1"/>
      <w:r w:rsidRPr="00D85A83">
        <w:rPr>
          <w:rFonts w:ascii="Arial" w:hAnsi="Arial" w:cs="Arial"/>
          <w:b/>
          <w:sz w:val="24"/>
          <w:szCs w:val="24"/>
        </w:rPr>
        <w:t>1 - PREÂMBULO</w:t>
      </w:r>
      <w:bookmarkEnd w:id="0"/>
    </w:p>
    <w:p w:rsidR="00653860" w:rsidRPr="00D85A83" w:rsidRDefault="00653860" w:rsidP="00EA58EF">
      <w:pPr>
        <w:keepNext/>
        <w:keepLines/>
        <w:spacing w:after="157" w:line="230" w:lineRule="exact"/>
        <w:ind w:left="20"/>
        <w:jc w:val="both"/>
        <w:rPr>
          <w:rFonts w:ascii="Arial" w:hAnsi="Arial" w:cs="Arial"/>
          <w:sz w:val="24"/>
          <w:szCs w:val="24"/>
        </w:rPr>
      </w:pPr>
    </w:p>
    <w:p w:rsidR="00653860" w:rsidRPr="00D85A83" w:rsidRDefault="00653860" w:rsidP="00EA58EF">
      <w:pPr>
        <w:spacing w:after="305"/>
        <w:ind w:left="20" w:right="20"/>
        <w:jc w:val="both"/>
        <w:rPr>
          <w:rFonts w:ascii="Arial" w:hAnsi="Arial" w:cs="Arial"/>
          <w:sz w:val="24"/>
          <w:szCs w:val="24"/>
        </w:rPr>
      </w:pPr>
      <w:r w:rsidRPr="00D85A83">
        <w:rPr>
          <w:rStyle w:val="Textodocorpo3Negrito"/>
          <w:rFonts w:ascii="Arial" w:hAnsi="Arial" w:cs="Arial"/>
          <w:sz w:val="24"/>
          <w:szCs w:val="24"/>
        </w:rPr>
        <w:t>1.1 -</w:t>
      </w:r>
      <w:r w:rsidRPr="00D85A83">
        <w:rPr>
          <w:rFonts w:ascii="Arial" w:hAnsi="Arial" w:cs="Arial"/>
          <w:sz w:val="24"/>
          <w:szCs w:val="24"/>
        </w:rPr>
        <w:t xml:space="preserve"> A Câmara Municipal de São Miguel Arcanjo, inscrita no CNPJ sob o n° 67.360.701/0001-02, com sede Rua Manoel Fogaça, n° 805, Prédio Casa de Leis Vereador José Ramos, CEP 18.230-000, por intermédio do Presidente da Câmara Municipal e mediante o </w:t>
      </w:r>
      <w:r w:rsidRPr="00D85A83">
        <w:rPr>
          <w:rFonts w:ascii="Arial" w:hAnsi="Arial" w:cs="Arial"/>
          <w:sz w:val="24"/>
          <w:szCs w:val="24"/>
          <w:lang w:val="pt"/>
        </w:rPr>
        <w:t xml:space="preserve">Pregoeiro, </w:t>
      </w:r>
      <w:r w:rsidRPr="00D85A83">
        <w:rPr>
          <w:rFonts w:ascii="Arial" w:hAnsi="Arial" w:cs="Arial"/>
          <w:sz w:val="24"/>
          <w:szCs w:val="24"/>
        </w:rPr>
        <w:t xml:space="preserve">Sr. </w:t>
      </w:r>
      <w:r w:rsidRPr="00D85A83">
        <w:rPr>
          <w:rFonts w:ascii="Arial" w:hAnsi="Arial" w:cs="Arial"/>
          <w:sz w:val="24"/>
          <w:szCs w:val="24"/>
          <w:lang w:val="pt"/>
        </w:rPr>
        <w:t xml:space="preserve">Charlie </w:t>
      </w:r>
      <w:proofErr w:type="spellStart"/>
      <w:r w:rsidRPr="00D85A83">
        <w:rPr>
          <w:rFonts w:ascii="Arial" w:hAnsi="Arial" w:cs="Arial"/>
          <w:sz w:val="24"/>
          <w:szCs w:val="24"/>
          <w:lang w:val="pt"/>
        </w:rPr>
        <w:t>Makoski</w:t>
      </w:r>
      <w:proofErr w:type="spellEnd"/>
      <w:r w:rsidRPr="00D85A83">
        <w:rPr>
          <w:rFonts w:ascii="Arial" w:hAnsi="Arial" w:cs="Arial"/>
          <w:sz w:val="24"/>
          <w:szCs w:val="24"/>
        </w:rPr>
        <w:t>, designado pela Portaria n° 15, de 21 de maio de 2018, com o auxílio da Equipe de Apoio, torna público que fará realizar licitação na modalidade de</w:t>
      </w:r>
      <w:r w:rsidRPr="00D85A83">
        <w:rPr>
          <w:rStyle w:val="Textodocorpo3Negrito"/>
          <w:rFonts w:ascii="Arial" w:hAnsi="Arial" w:cs="Arial"/>
          <w:sz w:val="24"/>
          <w:szCs w:val="24"/>
        </w:rPr>
        <w:t xml:space="preserve"> PREGÃO PRESENCIAL,</w:t>
      </w:r>
      <w:r w:rsidRPr="00D85A83">
        <w:rPr>
          <w:rFonts w:ascii="Arial" w:hAnsi="Arial" w:cs="Arial"/>
          <w:sz w:val="24"/>
          <w:szCs w:val="24"/>
        </w:rPr>
        <w:t xml:space="preserve"> do tipo</w:t>
      </w:r>
      <w:r w:rsidRPr="00D85A83">
        <w:rPr>
          <w:rStyle w:val="Textodocorpo3Negrito"/>
          <w:rFonts w:ascii="Arial" w:hAnsi="Arial" w:cs="Arial"/>
          <w:sz w:val="24"/>
          <w:szCs w:val="24"/>
        </w:rPr>
        <w:t xml:space="preserve"> MENOR PREÇO</w:t>
      </w:r>
      <w:r w:rsidR="000C22C0">
        <w:rPr>
          <w:rStyle w:val="Textodocorpo3Negrito"/>
          <w:rFonts w:ascii="Arial" w:hAnsi="Arial" w:cs="Arial"/>
          <w:sz w:val="24"/>
          <w:szCs w:val="24"/>
        </w:rPr>
        <w:t xml:space="preserve"> GLOBAL</w:t>
      </w:r>
      <w:r w:rsidRPr="00D85A83">
        <w:rPr>
          <w:rFonts w:ascii="Arial" w:hAnsi="Arial" w:cs="Arial"/>
          <w:sz w:val="24"/>
          <w:szCs w:val="24"/>
        </w:rPr>
        <w:t xml:space="preserve"> conforme descrito neste Edital e seus Anexos, nos termos das Leis n° 8.666/93 e n° 10.520/2002, e a Lei Complementar n° 123/2006, bem como nas condições estabelecidas neste Edital e seus Anexos.</w:t>
      </w:r>
    </w:p>
    <w:tbl>
      <w:tblPr>
        <w:tblW w:w="5000" w:type="pct"/>
        <w:jc w:val="center"/>
        <w:tblCellMar>
          <w:left w:w="10" w:type="dxa"/>
          <w:right w:w="10" w:type="dxa"/>
        </w:tblCellMar>
        <w:tblLook w:val="0000" w:firstRow="0" w:lastRow="0" w:firstColumn="0" w:lastColumn="0" w:noHBand="0" w:noVBand="0"/>
      </w:tblPr>
      <w:tblGrid>
        <w:gridCol w:w="4107"/>
        <w:gridCol w:w="5288"/>
      </w:tblGrid>
      <w:tr w:rsidR="00653860" w:rsidRPr="00D85A83" w:rsidTr="00653860">
        <w:trPr>
          <w:trHeight w:val="1440"/>
          <w:jc w:val="center"/>
        </w:trPr>
        <w:tc>
          <w:tcPr>
            <w:tcW w:w="2186" w:type="pct"/>
            <w:tcBorders>
              <w:top w:val="single" w:sz="4" w:space="0" w:color="auto"/>
              <w:left w:val="single" w:sz="4" w:space="0" w:color="auto"/>
              <w:bottom w:val="single" w:sz="4" w:space="0" w:color="auto"/>
              <w:right w:val="single" w:sz="4" w:space="0" w:color="auto"/>
            </w:tcBorders>
            <w:shd w:val="clear" w:color="auto" w:fill="FFFFFF"/>
            <w:vAlign w:val="center"/>
          </w:tcPr>
          <w:p w:rsidR="00653860" w:rsidRPr="00D85A83" w:rsidRDefault="00653860" w:rsidP="00EA58EF">
            <w:pPr>
              <w:framePr w:wrap="notBeside" w:vAnchor="text" w:hAnchor="text" w:xAlign="center" w:y="1"/>
              <w:jc w:val="center"/>
              <w:rPr>
                <w:rFonts w:ascii="Arial" w:hAnsi="Arial" w:cs="Arial"/>
                <w:b/>
                <w:sz w:val="24"/>
                <w:szCs w:val="24"/>
              </w:rPr>
            </w:pPr>
            <w:r w:rsidRPr="00D85A83">
              <w:rPr>
                <w:rFonts w:ascii="Arial" w:hAnsi="Arial" w:cs="Arial"/>
                <w:b/>
                <w:sz w:val="24"/>
                <w:szCs w:val="24"/>
              </w:rPr>
              <w:t>OBJETO:</w:t>
            </w:r>
          </w:p>
        </w:tc>
        <w:tc>
          <w:tcPr>
            <w:tcW w:w="2814" w:type="pct"/>
            <w:tcBorders>
              <w:top w:val="single" w:sz="4" w:space="0" w:color="auto"/>
              <w:left w:val="single" w:sz="4" w:space="0" w:color="auto"/>
              <w:bottom w:val="single" w:sz="4" w:space="0" w:color="auto"/>
              <w:right w:val="single" w:sz="4" w:space="0" w:color="auto"/>
            </w:tcBorders>
            <w:shd w:val="clear" w:color="auto" w:fill="FFFFFF"/>
            <w:vAlign w:val="center"/>
          </w:tcPr>
          <w:p w:rsidR="00653860" w:rsidRPr="00D85A83" w:rsidRDefault="000C22C0" w:rsidP="00EA58EF">
            <w:pPr>
              <w:framePr w:wrap="notBeside" w:vAnchor="text" w:hAnchor="text" w:xAlign="center" w:y="1"/>
              <w:jc w:val="center"/>
              <w:rPr>
                <w:rFonts w:ascii="Arial" w:hAnsi="Arial" w:cs="Arial"/>
                <w:sz w:val="24"/>
                <w:szCs w:val="24"/>
              </w:rPr>
            </w:pPr>
            <w:r w:rsidRPr="000C22C0">
              <w:rPr>
                <w:rFonts w:ascii="Arial" w:eastAsia="Arial Unicode MS" w:hAnsi="Arial" w:cs="Arial"/>
                <w:sz w:val="24"/>
                <w:szCs w:val="24"/>
              </w:rPr>
              <w:t>Contratação de empresa para prestação de serviços e fornecimento de sistemas integrados de gestão pública</w:t>
            </w:r>
            <w:r w:rsidR="00653860" w:rsidRPr="00D85A83">
              <w:rPr>
                <w:rFonts w:ascii="Arial" w:eastAsia="Arial Unicode MS" w:hAnsi="Arial" w:cs="Arial"/>
                <w:sz w:val="24"/>
                <w:szCs w:val="24"/>
              </w:rPr>
              <w:t xml:space="preserve">, </w:t>
            </w:r>
            <w:r w:rsidR="00653860" w:rsidRPr="00D85A83">
              <w:rPr>
                <w:rFonts w:ascii="Arial" w:hAnsi="Arial" w:cs="Arial"/>
                <w:sz w:val="24"/>
                <w:szCs w:val="24"/>
              </w:rPr>
              <w:t>conforme informações contidas no ANEXO I - Termo de Referência.</w:t>
            </w:r>
          </w:p>
        </w:tc>
      </w:tr>
      <w:tr w:rsidR="00653860" w:rsidRPr="00D85A83" w:rsidTr="00653860">
        <w:trPr>
          <w:trHeight w:val="1579"/>
          <w:jc w:val="center"/>
        </w:trPr>
        <w:tc>
          <w:tcPr>
            <w:tcW w:w="2186" w:type="pct"/>
            <w:tcBorders>
              <w:top w:val="single" w:sz="4" w:space="0" w:color="auto"/>
              <w:left w:val="single" w:sz="4" w:space="0" w:color="auto"/>
              <w:bottom w:val="single" w:sz="4" w:space="0" w:color="auto"/>
              <w:right w:val="single" w:sz="4" w:space="0" w:color="auto"/>
            </w:tcBorders>
            <w:shd w:val="clear" w:color="auto" w:fill="FFFFFF"/>
            <w:vAlign w:val="center"/>
          </w:tcPr>
          <w:p w:rsidR="00653860" w:rsidRPr="00D85A83" w:rsidRDefault="00653860" w:rsidP="00EA58EF">
            <w:pPr>
              <w:framePr w:wrap="notBeside" w:vAnchor="text" w:hAnchor="text" w:xAlign="center" w:y="1"/>
              <w:spacing w:line="298" w:lineRule="exact"/>
              <w:jc w:val="center"/>
              <w:rPr>
                <w:rFonts w:ascii="Arial" w:hAnsi="Arial" w:cs="Arial"/>
                <w:b/>
                <w:sz w:val="24"/>
                <w:szCs w:val="24"/>
              </w:rPr>
            </w:pPr>
            <w:r w:rsidRPr="00D85A83">
              <w:rPr>
                <w:rFonts w:ascii="Arial" w:hAnsi="Arial" w:cs="Arial"/>
                <w:b/>
                <w:sz w:val="24"/>
                <w:szCs w:val="24"/>
              </w:rPr>
              <w:t>DATA E HORA DO RECEBIMENTO DA DOCUMENTAÇÃO, DA PROPOSTA E DA ABERTURA:</w:t>
            </w:r>
          </w:p>
        </w:tc>
        <w:tc>
          <w:tcPr>
            <w:tcW w:w="2814" w:type="pct"/>
            <w:tcBorders>
              <w:top w:val="single" w:sz="4" w:space="0" w:color="auto"/>
              <w:left w:val="single" w:sz="4" w:space="0" w:color="auto"/>
              <w:bottom w:val="single" w:sz="4" w:space="0" w:color="auto"/>
              <w:right w:val="single" w:sz="4" w:space="0" w:color="auto"/>
            </w:tcBorders>
            <w:shd w:val="clear" w:color="auto" w:fill="FFFFFF"/>
            <w:vAlign w:val="center"/>
          </w:tcPr>
          <w:p w:rsidR="00653860" w:rsidRPr="00D85A83" w:rsidRDefault="00653860" w:rsidP="00B357E6">
            <w:pPr>
              <w:framePr w:wrap="notBeside" w:vAnchor="text" w:hAnchor="text" w:xAlign="center" w:y="1"/>
              <w:jc w:val="center"/>
              <w:rPr>
                <w:rFonts w:ascii="Arial" w:hAnsi="Arial" w:cs="Arial"/>
                <w:sz w:val="24"/>
                <w:szCs w:val="24"/>
              </w:rPr>
            </w:pPr>
            <w:r w:rsidRPr="00B357E6">
              <w:rPr>
                <w:rFonts w:ascii="Arial" w:hAnsi="Arial" w:cs="Arial"/>
                <w:sz w:val="24"/>
                <w:szCs w:val="24"/>
              </w:rPr>
              <w:t xml:space="preserve">Dia </w:t>
            </w:r>
            <w:r w:rsidR="00B357E6">
              <w:rPr>
                <w:rFonts w:ascii="Arial" w:hAnsi="Arial" w:cs="Arial"/>
                <w:sz w:val="24"/>
                <w:szCs w:val="24"/>
              </w:rPr>
              <w:t>12 de julho</w:t>
            </w:r>
            <w:r w:rsidRPr="00B357E6">
              <w:rPr>
                <w:rFonts w:ascii="Arial" w:hAnsi="Arial" w:cs="Arial"/>
                <w:sz w:val="24"/>
                <w:szCs w:val="24"/>
              </w:rPr>
              <w:t xml:space="preserve"> de 2018, às 14h00.</w:t>
            </w:r>
          </w:p>
        </w:tc>
      </w:tr>
      <w:tr w:rsidR="00653860" w:rsidRPr="00D85A83" w:rsidTr="00653860">
        <w:trPr>
          <w:trHeight w:val="926"/>
          <w:jc w:val="center"/>
        </w:trPr>
        <w:tc>
          <w:tcPr>
            <w:tcW w:w="2186" w:type="pct"/>
            <w:tcBorders>
              <w:top w:val="single" w:sz="4" w:space="0" w:color="auto"/>
              <w:left w:val="single" w:sz="4" w:space="0" w:color="auto"/>
              <w:bottom w:val="single" w:sz="4" w:space="0" w:color="auto"/>
              <w:right w:val="single" w:sz="4" w:space="0" w:color="auto"/>
            </w:tcBorders>
            <w:shd w:val="clear" w:color="auto" w:fill="FFFFFF"/>
            <w:vAlign w:val="center"/>
          </w:tcPr>
          <w:p w:rsidR="00653860" w:rsidRPr="00D85A83" w:rsidRDefault="00653860" w:rsidP="00EA58EF">
            <w:pPr>
              <w:framePr w:wrap="notBeside" w:vAnchor="text" w:hAnchor="text" w:xAlign="center" w:y="1"/>
              <w:jc w:val="center"/>
              <w:rPr>
                <w:rFonts w:ascii="Arial" w:hAnsi="Arial" w:cs="Arial"/>
                <w:b/>
                <w:sz w:val="24"/>
                <w:szCs w:val="24"/>
              </w:rPr>
            </w:pPr>
            <w:r w:rsidRPr="00D85A83">
              <w:rPr>
                <w:rFonts w:ascii="Arial" w:hAnsi="Arial" w:cs="Arial"/>
                <w:b/>
                <w:sz w:val="24"/>
                <w:szCs w:val="24"/>
              </w:rPr>
              <w:t>LOCAL DA LICITAÇÃO:</w:t>
            </w:r>
          </w:p>
        </w:tc>
        <w:tc>
          <w:tcPr>
            <w:tcW w:w="2814" w:type="pct"/>
            <w:tcBorders>
              <w:top w:val="single" w:sz="4" w:space="0" w:color="auto"/>
              <w:left w:val="single" w:sz="4" w:space="0" w:color="auto"/>
              <w:bottom w:val="single" w:sz="4" w:space="0" w:color="auto"/>
              <w:right w:val="single" w:sz="4" w:space="0" w:color="auto"/>
            </w:tcBorders>
            <w:shd w:val="clear" w:color="auto" w:fill="FFFFFF"/>
            <w:vAlign w:val="center"/>
          </w:tcPr>
          <w:p w:rsidR="00653860" w:rsidRPr="00D85A83" w:rsidRDefault="00653860" w:rsidP="00EA58EF">
            <w:pPr>
              <w:framePr w:wrap="notBeside" w:vAnchor="text" w:hAnchor="text" w:xAlign="center" w:y="1"/>
              <w:jc w:val="center"/>
              <w:rPr>
                <w:rFonts w:ascii="Arial" w:hAnsi="Arial" w:cs="Arial"/>
                <w:sz w:val="24"/>
                <w:szCs w:val="24"/>
              </w:rPr>
            </w:pPr>
            <w:r w:rsidRPr="00D85A83">
              <w:rPr>
                <w:rFonts w:ascii="Arial" w:hAnsi="Arial" w:cs="Arial"/>
                <w:sz w:val="24"/>
                <w:szCs w:val="24"/>
              </w:rPr>
              <w:t>Prédio: Casa de Leis Vereador José Ramos, sede na Rua Manoel Fogaça, n°805, CEP - 18.230-000</w:t>
            </w:r>
          </w:p>
        </w:tc>
      </w:tr>
      <w:tr w:rsidR="00653860" w:rsidRPr="00D85A83" w:rsidTr="00653860">
        <w:trPr>
          <w:trHeight w:val="1862"/>
          <w:jc w:val="center"/>
        </w:trPr>
        <w:tc>
          <w:tcPr>
            <w:tcW w:w="2186" w:type="pct"/>
            <w:tcBorders>
              <w:top w:val="single" w:sz="4" w:space="0" w:color="auto"/>
              <w:left w:val="single" w:sz="4" w:space="0" w:color="auto"/>
              <w:bottom w:val="single" w:sz="4" w:space="0" w:color="auto"/>
              <w:right w:val="single" w:sz="4" w:space="0" w:color="auto"/>
            </w:tcBorders>
            <w:shd w:val="clear" w:color="auto" w:fill="FFFFFF"/>
            <w:vAlign w:val="center"/>
          </w:tcPr>
          <w:p w:rsidR="00653860" w:rsidRPr="00D85A83" w:rsidRDefault="00653860" w:rsidP="00EA58EF">
            <w:pPr>
              <w:framePr w:wrap="notBeside" w:vAnchor="text" w:hAnchor="text" w:xAlign="center" w:y="1"/>
              <w:jc w:val="center"/>
              <w:rPr>
                <w:rFonts w:ascii="Arial" w:hAnsi="Arial" w:cs="Arial"/>
                <w:b/>
                <w:sz w:val="24"/>
                <w:szCs w:val="24"/>
              </w:rPr>
            </w:pPr>
            <w:r w:rsidRPr="00D85A83">
              <w:rPr>
                <w:rFonts w:ascii="Arial" w:hAnsi="Arial" w:cs="Arial"/>
                <w:b/>
                <w:sz w:val="24"/>
                <w:szCs w:val="24"/>
              </w:rPr>
              <w:t>CONTATOS E INFORMAÇÕES:</w:t>
            </w:r>
          </w:p>
        </w:tc>
        <w:tc>
          <w:tcPr>
            <w:tcW w:w="2814" w:type="pct"/>
            <w:tcBorders>
              <w:top w:val="single" w:sz="4" w:space="0" w:color="auto"/>
              <w:left w:val="single" w:sz="4" w:space="0" w:color="auto"/>
              <w:bottom w:val="single" w:sz="4" w:space="0" w:color="auto"/>
              <w:right w:val="single" w:sz="4" w:space="0" w:color="auto"/>
            </w:tcBorders>
            <w:shd w:val="clear" w:color="auto" w:fill="FFFFFF"/>
            <w:vAlign w:val="center"/>
          </w:tcPr>
          <w:p w:rsidR="00653860" w:rsidRPr="00D85A83" w:rsidRDefault="00653860" w:rsidP="00EA58EF">
            <w:pPr>
              <w:framePr w:wrap="notBeside" w:vAnchor="text" w:hAnchor="text" w:xAlign="center" w:y="1"/>
              <w:jc w:val="center"/>
              <w:rPr>
                <w:rFonts w:ascii="Arial" w:hAnsi="Arial" w:cs="Arial"/>
                <w:sz w:val="24"/>
                <w:szCs w:val="24"/>
              </w:rPr>
            </w:pPr>
            <w:r w:rsidRPr="00D85A83">
              <w:rPr>
                <w:rFonts w:ascii="Arial" w:hAnsi="Arial" w:cs="Arial"/>
                <w:sz w:val="24"/>
                <w:szCs w:val="24"/>
              </w:rPr>
              <w:t>No endereço acima, no horário das 09h00 às 11h00 e das 13h00 às 16h00, de segunda à sexta-feira.</w:t>
            </w:r>
          </w:p>
          <w:p w:rsidR="00653860" w:rsidRPr="00D85A83" w:rsidRDefault="00653860" w:rsidP="00EA58EF">
            <w:pPr>
              <w:framePr w:wrap="notBeside" w:vAnchor="text" w:hAnchor="text" w:xAlign="center" w:y="1"/>
              <w:spacing w:line="322" w:lineRule="exact"/>
              <w:ind w:left="120"/>
              <w:jc w:val="center"/>
              <w:rPr>
                <w:rFonts w:ascii="Arial" w:hAnsi="Arial" w:cs="Arial"/>
                <w:sz w:val="24"/>
                <w:szCs w:val="24"/>
              </w:rPr>
            </w:pPr>
            <w:proofErr w:type="spellStart"/>
            <w:r w:rsidRPr="00D85A83">
              <w:rPr>
                <w:rFonts w:ascii="Arial" w:hAnsi="Arial" w:cs="Arial"/>
                <w:sz w:val="24"/>
                <w:szCs w:val="24"/>
              </w:rPr>
              <w:t>Tel</w:t>
            </w:r>
            <w:proofErr w:type="spellEnd"/>
            <w:r w:rsidRPr="00D85A83">
              <w:rPr>
                <w:rFonts w:ascii="Arial" w:hAnsi="Arial" w:cs="Arial"/>
                <w:sz w:val="24"/>
                <w:szCs w:val="24"/>
              </w:rPr>
              <w:t xml:space="preserve">/Fax: (15) 3279-1986 ou 3279-1815 </w:t>
            </w:r>
          </w:p>
          <w:p w:rsidR="00653860" w:rsidRPr="00D85A83" w:rsidRDefault="000432B1" w:rsidP="00EA58EF">
            <w:pPr>
              <w:framePr w:wrap="notBeside" w:vAnchor="text" w:hAnchor="text" w:xAlign="center" w:y="1"/>
              <w:spacing w:line="322" w:lineRule="exact"/>
              <w:ind w:left="120"/>
              <w:jc w:val="center"/>
              <w:rPr>
                <w:rFonts w:ascii="Arial" w:hAnsi="Arial" w:cs="Arial"/>
                <w:sz w:val="24"/>
                <w:szCs w:val="24"/>
              </w:rPr>
            </w:pPr>
            <w:r w:rsidRPr="00D85A83">
              <w:rPr>
                <w:rFonts w:ascii="Arial" w:hAnsi="Arial" w:cs="Arial"/>
                <w:sz w:val="24"/>
                <w:szCs w:val="24"/>
                <w:lang w:val="pt"/>
              </w:rPr>
              <w:t>E-mail</w:t>
            </w:r>
            <w:r w:rsidR="00653860" w:rsidRPr="00D85A83">
              <w:rPr>
                <w:rFonts w:ascii="Arial" w:hAnsi="Arial" w:cs="Arial"/>
                <w:sz w:val="24"/>
                <w:szCs w:val="24"/>
                <w:lang w:val="pt"/>
              </w:rPr>
              <w:t xml:space="preserve">: </w:t>
            </w:r>
            <w:hyperlink r:id="rId8" w:history="1">
              <w:r w:rsidR="00E9553F" w:rsidRPr="0041477E">
                <w:rPr>
                  <w:rStyle w:val="Hyperlink"/>
                  <w:rFonts w:ascii="Arial" w:eastAsia="Arial Narrow" w:hAnsi="Arial" w:cs="Arial"/>
                  <w:sz w:val="24"/>
                  <w:szCs w:val="24"/>
                </w:rPr>
                <w:t>legislativo@camarasma.sp.gov.br</w:t>
              </w:r>
            </w:hyperlink>
            <w:r w:rsidR="00653860" w:rsidRPr="00D85A83">
              <w:rPr>
                <w:rFonts w:ascii="Arial" w:hAnsi="Arial" w:cs="Arial"/>
                <w:sz w:val="24"/>
                <w:szCs w:val="24"/>
              </w:rPr>
              <w:t xml:space="preserve"> </w:t>
            </w:r>
          </w:p>
          <w:p w:rsidR="00653860" w:rsidRPr="00D85A83" w:rsidRDefault="00653860" w:rsidP="00EA58EF">
            <w:pPr>
              <w:framePr w:wrap="notBeside" w:vAnchor="text" w:hAnchor="text" w:xAlign="center" w:y="1"/>
              <w:spacing w:line="322" w:lineRule="exact"/>
              <w:ind w:left="120"/>
              <w:jc w:val="center"/>
              <w:rPr>
                <w:rFonts w:ascii="Arial" w:hAnsi="Arial" w:cs="Arial"/>
                <w:sz w:val="24"/>
                <w:szCs w:val="24"/>
              </w:rPr>
            </w:pPr>
            <w:r w:rsidRPr="00D85A83">
              <w:rPr>
                <w:rFonts w:ascii="Arial" w:hAnsi="Arial" w:cs="Arial"/>
                <w:sz w:val="24"/>
                <w:szCs w:val="24"/>
              </w:rPr>
              <w:t xml:space="preserve">Site: </w:t>
            </w:r>
            <w:hyperlink r:id="rId9" w:history="1">
              <w:r w:rsidRPr="00D85A83">
                <w:rPr>
                  <w:rStyle w:val="Hyperlink"/>
                  <w:rFonts w:ascii="Arial" w:eastAsia="Arial Narrow" w:hAnsi="Arial" w:cs="Arial"/>
                  <w:sz w:val="24"/>
                  <w:szCs w:val="24"/>
                </w:rPr>
                <w:t>www.camarasma.sp.gov.br</w:t>
              </w:r>
            </w:hyperlink>
          </w:p>
        </w:tc>
      </w:tr>
    </w:tbl>
    <w:p w:rsidR="00653860" w:rsidRPr="00D85A83" w:rsidRDefault="00653860" w:rsidP="00EA58EF">
      <w:pPr>
        <w:jc w:val="both"/>
        <w:rPr>
          <w:rFonts w:ascii="Arial" w:hAnsi="Arial" w:cs="Arial"/>
          <w:sz w:val="24"/>
          <w:szCs w:val="24"/>
        </w:rPr>
      </w:pPr>
    </w:p>
    <w:p w:rsidR="00B357E6" w:rsidRDefault="00653860" w:rsidP="00EA58EF">
      <w:pPr>
        <w:jc w:val="both"/>
        <w:rPr>
          <w:rFonts w:ascii="Arial" w:hAnsi="Arial" w:cs="Arial"/>
          <w:sz w:val="24"/>
          <w:szCs w:val="24"/>
        </w:rPr>
      </w:pPr>
      <w:r w:rsidRPr="00D85A83">
        <w:rPr>
          <w:rFonts w:ascii="Arial" w:hAnsi="Arial" w:cs="Arial"/>
          <w:sz w:val="24"/>
          <w:szCs w:val="24"/>
        </w:rPr>
        <w:t>1.2 - Os documentos referentes ao</w:t>
      </w:r>
      <w:r w:rsidRPr="00D85A83">
        <w:rPr>
          <w:rStyle w:val="Textodocorpo3Negrito"/>
          <w:rFonts w:ascii="Arial" w:hAnsi="Arial" w:cs="Arial"/>
          <w:sz w:val="24"/>
          <w:szCs w:val="24"/>
        </w:rPr>
        <w:t xml:space="preserve"> </w:t>
      </w:r>
      <w:r w:rsidRPr="00B357E6">
        <w:rPr>
          <w:rStyle w:val="Textodocorpo3Negrito"/>
          <w:rFonts w:ascii="Arial" w:hAnsi="Arial" w:cs="Arial"/>
          <w:sz w:val="22"/>
          <w:szCs w:val="22"/>
        </w:rPr>
        <w:t>CREDENCIAMENTO</w:t>
      </w:r>
      <w:r w:rsidRPr="00D85A83">
        <w:rPr>
          <w:rStyle w:val="Textodocorpo3Negrito"/>
          <w:rFonts w:ascii="Arial" w:hAnsi="Arial" w:cs="Arial"/>
          <w:sz w:val="24"/>
          <w:szCs w:val="24"/>
        </w:rPr>
        <w:t>,</w:t>
      </w:r>
      <w:r w:rsidRPr="00D85A83">
        <w:rPr>
          <w:rFonts w:ascii="Arial" w:hAnsi="Arial" w:cs="Arial"/>
          <w:sz w:val="24"/>
          <w:szCs w:val="24"/>
        </w:rPr>
        <w:t xml:space="preserve"> </w:t>
      </w:r>
      <w:r w:rsidRPr="00B357E6">
        <w:rPr>
          <w:rFonts w:ascii="Arial" w:hAnsi="Arial" w:cs="Arial"/>
          <w:sz w:val="22"/>
          <w:szCs w:val="22"/>
        </w:rPr>
        <w:t xml:space="preserve">e os envelopes n° 1 - "PROPOSTA" e n° 2 - "DOCUMENTAÇÃO" serão recebidos pelo </w:t>
      </w:r>
      <w:r w:rsidRPr="00B357E6">
        <w:rPr>
          <w:rFonts w:ascii="Arial" w:hAnsi="Arial" w:cs="Arial"/>
          <w:sz w:val="22"/>
          <w:szCs w:val="22"/>
          <w:lang w:val="pt"/>
        </w:rPr>
        <w:t xml:space="preserve">Pregoeiro, </w:t>
      </w:r>
      <w:r w:rsidRPr="00B357E6">
        <w:rPr>
          <w:rFonts w:ascii="Arial" w:hAnsi="Arial" w:cs="Arial"/>
          <w:sz w:val="22"/>
          <w:szCs w:val="22"/>
        </w:rPr>
        <w:t xml:space="preserve">no Plenário Manoel Fogaça, localizado no Prédio Vereador José Ramos, na Rua Manoel Fogaça, n° 805, Centro, São Miguel Arcanjo, Estado de São Paulo às 14 horas do dia </w:t>
      </w:r>
      <w:r w:rsidR="00B357E6" w:rsidRPr="00B357E6">
        <w:rPr>
          <w:rFonts w:ascii="Arial" w:hAnsi="Arial" w:cs="Arial"/>
          <w:sz w:val="22"/>
          <w:szCs w:val="22"/>
        </w:rPr>
        <w:t>12</w:t>
      </w:r>
      <w:r w:rsidRPr="00B357E6">
        <w:rPr>
          <w:rFonts w:ascii="Arial" w:hAnsi="Arial" w:cs="Arial"/>
          <w:sz w:val="22"/>
          <w:szCs w:val="22"/>
        </w:rPr>
        <w:t xml:space="preserve"> </w:t>
      </w:r>
      <w:r w:rsidR="000432B1" w:rsidRPr="00B357E6">
        <w:rPr>
          <w:rFonts w:ascii="Arial" w:hAnsi="Arial" w:cs="Arial"/>
          <w:sz w:val="22"/>
          <w:szCs w:val="22"/>
        </w:rPr>
        <w:t>de</w:t>
      </w:r>
      <w:r w:rsidRPr="00B357E6">
        <w:rPr>
          <w:rFonts w:ascii="Arial" w:hAnsi="Arial" w:cs="Arial"/>
          <w:sz w:val="22"/>
          <w:szCs w:val="22"/>
        </w:rPr>
        <w:t xml:space="preserve"> </w:t>
      </w:r>
      <w:r w:rsidR="00B357E6" w:rsidRPr="00B357E6">
        <w:rPr>
          <w:rFonts w:ascii="Arial" w:hAnsi="Arial" w:cs="Arial"/>
          <w:sz w:val="22"/>
          <w:szCs w:val="22"/>
        </w:rPr>
        <w:t>julho</w:t>
      </w:r>
      <w:r w:rsidRPr="00B357E6">
        <w:rPr>
          <w:rFonts w:ascii="Arial" w:hAnsi="Arial" w:cs="Arial"/>
          <w:sz w:val="22"/>
          <w:szCs w:val="22"/>
        </w:rPr>
        <w:t xml:space="preserve"> de</w:t>
      </w:r>
      <w:r w:rsidRPr="00B357E6">
        <w:rPr>
          <w:rFonts w:ascii="Arial" w:hAnsi="Arial" w:cs="Arial"/>
          <w:sz w:val="24"/>
          <w:szCs w:val="24"/>
        </w:rPr>
        <w:t xml:space="preserve"> 2018</w:t>
      </w:r>
      <w:r w:rsidRPr="00D85A83">
        <w:rPr>
          <w:rFonts w:ascii="Arial" w:hAnsi="Arial" w:cs="Arial"/>
          <w:sz w:val="24"/>
          <w:szCs w:val="24"/>
          <w:highlight w:val="yellow"/>
        </w:rPr>
        <w:t>.</w:t>
      </w:r>
    </w:p>
    <w:p w:rsidR="00653860" w:rsidRPr="00D85A83" w:rsidRDefault="00653860" w:rsidP="00EA58EF">
      <w:pPr>
        <w:jc w:val="both"/>
        <w:rPr>
          <w:rFonts w:ascii="Arial" w:hAnsi="Arial" w:cs="Arial"/>
          <w:sz w:val="24"/>
          <w:szCs w:val="24"/>
        </w:rPr>
      </w:pPr>
      <w:r w:rsidRPr="00D85A83">
        <w:rPr>
          <w:rFonts w:ascii="Arial" w:hAnsi="Arial" w:cs="Arial"/>
          <w:sz w:val="24"/>
          <w:szCs w:val="24"/>
        </w:rPr>
        <w:lastRenderedPageBreak/>
        <w:t>A sessão pública dirigida pelo Pregoeiro se dará no mesmo dia e local, nos termos das legislações supracitadas, deste edital e dos seus anexos.</w:t>
      </w:r>
    </w:p>
    <w:p w:rsidR="00D872E0" w:rsidRPr="00D85A83" w:rsidRDefault="00D872E0" w:rsidP="00EA58EF">
      <w:pPr>
        <w:jc w:val="both"/>
        <w:rPr>
          <w:rFonts w:ascii="Arial" w:hAnsi="Arial" w:cs="Arial"/>
          <w:sz w:val="24"/>
          <w:szCs w:val="24"/>
        </w:rPr>
      </w:pPr>
    </w:p>
    <w:p w:rsidR="00653860" w:rsidRPr="00D85A83" w:rsidRDefault="00DD6438" w:rsidP="00EA58EF">
      <w:pPr>
        <w:jc w:val="both"/>
        <w:rPr>
          <w:rFonts w:ascii="Arial" w:hAnsi="Arial" w:cs="Arial"/>
          <w:sz w:val="24"/>
          <w:szCs w:val="24"/>
        </w:rPr>
      </w:pPr>
      <w:r w:rsidRPr="00D85A83">
        <w:rPr>
          <w:rFonts w:ascii="Arial" w:hAnsi="Arial" w:cs="Arial"/>
          <w:sz w:val="24"/>
          <w:szCs w:val="24"/>
        </w:rPr>
        <w:t xml:space="preserve">1.3 </w:t>
      </w:r>
      <w:r w:rsidR="00653860" w:rsidRPr="00D85A83">
        <w:rPr>
          <w:rFonts w:ascii="Arial" w:hAnsi="Arial" w:cs="Arial"/>
          <w:sz w:val="24"/>
          <w:szCs w:val="24"/>
        </w:rPr>
        <w:t>- Integram este ato convocatório os seguintes ANEXOS:</w:t>
      </w:r>
    </w:p>
    <w:p w:rsidR="00653860" w:rsidRPr="00D85A83" w:rsidRDefault="00653860" w:rsidP="00EA58EF">
      <w:pPr>
        <w:jc w:val="both"/>
        <w:rPr>
          <w:rFonts w:ascii="Arial" w:hAnsi="Arial" w:cs="Arial"/>
          <w:sz w:val="24"/>
          <w:szCs w:val="24"/>
        </w:rPr>
      </w:pPr>
    </w:p>
    <w:p w:rsidR="00653860" w:rsidRPr="00D85A83" w:rsidRDefault="00653860" w:rsidP="00EA58EF">
      <w:pPr>
        <w:jc w:val="both"/>
        <w:rPr>
          <w:rFonts w:ascii="Arial" w:hAnsi="Arial" w:cs="Arial"/>
          <w:sz w:val="24"/>
          <w:szCs w:val="24"/>
        </w:rPr>
      </w:pPr>
      <w:r w:rsidRPr="00D85A83">
        <w:rPr>
          <w:rFonts w:ascii="Arial" w:hAnsi="Arial" w:cs="Arial"/>
          <w:sz w:val="24"/>
          <w:szCs w:val="24"/>
        </w:rPr>
        <w:t>I</w:t>
      </w:r>
      <w:r w:rsidR="00D872E0" w:rsidRPr="00D85A83">
        <w:rPr>
          <w:rFonts w:ascii="Arial" w:hAnsi="Arial" w:cs="Arial"/>
          <w:sz w:val="24"/>
          <w:szCs w:val="24"/>
        </w:rPr>
        <w:t xml:space="preserve"> </w:t>
      </w:r>
      <w:r w:rsidRPr="00D85A83">
        <w:rPr>
          <w:rFonts w:ascii="Arial" w:hAnsi="Arial" w:cs="Arial"/>
          <w:sz w:val="24"/>
          <w:szCs w:val="24"/>
        </w:rPr>
        <w:t>- TERMO DE REFERÊNCIA;</w:t>
      </w:r>
    </w:p>
    <w:p w:rsidR="00653860" w:rsidRPr="00D85A83" w:rsidRDefault="00653860" w:rsidP="00EA58EF">
      <w:pPr>
        <w:jc w:val="both"/>
        <w:rPr>
          <w:rFonts w:ascii="Arial" w:hAnsi="Arial" w:cs="Arial"/>
          <w:sz w:val="24"/>
          <w:szCs w:val="24"/>
        </w:rPr>
      </w:pPr>
      <w:r w:rsidRPr="00D85A83">
        <w:rPr>
          <w:rFonts w:ascii="Arial" w:hAnsi="Arial" w:cs="Arial"/>
          <w:sz w:val="24"/>
          <w:szCs w:val="24"/>
        </w:rPr>
        <w:t>II</w:t>
      </w:r>
      <w:r w:rsidR="00D872E0" w:rsidRPr="00D85A83">
        <w:rPr>
          <w:rFonts w:ascii="Arial" w:hAnsi="Arial" w:cs="Arial"/>
          <w:sz w:val="24"/>
          <w:szCs w:val="24"/>
        </w:rPr>
        <w:t xml:space="preserve"> </w:t>
      </w:r>
      <w:r w:rsidRPr="00D85A83">
        <w:rPr>
          <w:rFonts w:ascii="Arial" w:hAnsi="Arial" w:cs="Arial"/>
          <w:sz w:val="24"/>
          <w:szCs w:val="24"/>
        </w:rPr>
        <w:t>- MODELO DE DECLARAÇÃO DE CUMPRIMENTO DAS EXIGÊNCIAS DOS DOCUMENTOS DE</w:t>
      </w:r>
      <w:r w:rsidR="00D872E0" w:rsidRPr="00D85A83">
        <w:rPr>
          <w:rFonts w:ascii="Arial" w:hAnsi="Arial" w:cs="Arial"/>
          <w:sz w:val="24"/>
          <w:szCs w:val="24"/>
        </w:rPr>
        <w:t xml:space="preserve"> </w:t>
      </w:r>
      <w:r w:rsidRPr="00D85A83">
        <w:rPr>
          <w:rFonts w:ascii="Arial" w:hAnsi="Arial" w:cs="Arial"/>
          <w:sz w:val="24"/>
          <w:szCs w:val="24"/>
        </w:rPr>
        <w:t>HABILITAÇÃO;</w:t>
      </w:r>
    </w:p>
    <w:p w:rsidR="00653860" w:rsidRPr="00D85A83" w:rsidRDefault="00D872E0" w:rsidP="00EA58EF">
      <w:pPr>
        <w:jc w:val="both"/>
        <w:rPr>
          <w:rFonts w:ascii="Arial" w:hAnsi="Arial" w:cs="Arial"/>
          <w:sz w:val="24"/>
          <w:szCs w:val="24"/>
        </w:rPr>
      </w:pPr>
      <w:r w:rsidRPr="00D85A83">
        <w:rPr>
          <w:rFonts w:ascii="Arial" w:hAnsi="Arial" w:cs="Arial"/>
          <w:sz w:val="24"/>
          <w:szCs w:val="24"/>
        </w:rPr>
        <w:t xml:space="preserve">III </w:t>
      </w:r>
      <w:r w:rsidR="00653860" w:rsidRPr="00D85A83">
        <w:rPr>
          <w:rFonts w:ascii="Arial" w:hAnsi="Arial" w:cs="Arial"/>
          <w:sz w:val="24"/>
          <w:szCs w:val="24"/>
        </w:rPr>
        <w:t>- FORMULÁRIO PADRONIZADO DE PROPOSTA;</w:t>
      </w:r>
    </w:p>
    <w:p w:rsidR="00653860" w:rsidRPr="00D85A83" w:rsidRDefault="00D872E0" w:rsidP="00EA58EF">
      <w:pPr>
        <w:jc w:val="both"/>
        <w:rPr>
          <w:rFonts w:ascii="Arial" w:hAnsi="Arial" w:cs="Arial"/>
          <w:sz w:val="24"/>
          <w:szCs w:val="24"/>
        </w:rPr>
      </w:pPr>
      <w:r w:rsidRPr="00D85A83">
        <w:rPr>
          <w:rFonts w:ascii="Arial" w:hAnsi="Arial" w:cs="Arial"/>
          <w:sz w:val="24"/>
          <w:szCs w:val="24"/>
        </w:rPr>
        <w:t xml:space="preserve">IV </w:t>
      </w:r>
      <w:r w:rsidR="00653860" w:rsidRPr="00D85A83">
        <w:rPr>
          <w:rFonts w:ascii="Arial" w:hAnsi="Arial" w:cs="Arial"/>
          <w:sz w:val="24"/>
          <w:szCs w:val="24"/>
        </w:rPr>
        <w:t>- MINUTA DE CONTRATO</w:t>
      </w:r>
      <w:r w:rsidR="002B1CF2">
        <w:rPr>
          <w:rFonts w:ascii="Arial" w:hAnsi="Arial" w:cs="Arial"/>
          <w:sz w:val="24"/>
          <w:szCs w:val="24"/>
        </w:rPr>
        <w:t xml:space="preserve"> e TERMO DE CIÊNCIA E NOTIFICAÇÃO</w:t>
      </w:r>
      <w:r w:rsidR="00653860" w:rsidRPr="00D85A83">
        <w:rPr>
          <w:rFonts w:ascii="Arial" w:hAnsi="Arial" w:cs="Arial"/>
          <w:sz w:val="24"/>
          <w:szCs w:val="24"/>
        </w:rPr>
        <w:t>;</w:t>
      </w:r>
    </w:p>
    <w:p w:rsidR="00653860" w:rsidRPr="00D85A83" w:rsidRDefault="00653860" w:rsidP="00EA58EF">
      <w:pPr>
        <w:jc w:val="both"/>
        <w:rPr>
          <w:rFonts w:ascii="Arial" w:hAnsi="Arial" w:cs="Arial"/>
          <w:sz w:val="24"/>
          <w:szCs w:val="24"/>
        </w:rPr>
      </w:pPr>
      <w:r w:rsidRPr="00D85A83">
        <w:rPr>
          <w:rFonts w:ascii="Arial" w:hAnsi="Arial" w:cs="Arial"/>
          <w:sz w:val="24"/>
          <w:szCs w:val="24"/>
        </w:rPr>
        <w:t>V</w:t>
      </w:r>
      <w:r w:rsidR="00D872E0" w:rsidRPr="00D85A83">
        <w:rPr>
          <w:rFonts w:ascii="Arial" w:hAnsi="Arial" w:cs="Arial"/>
          <w:sz w:val="24"/>
          <w:szCs w:val="24"/>
        </w:rPr>
        <w:t xml:space="preserve"> </w:t>
      </w:r>
      <w:r w:rsidRPr="00D85A83">
        <w:rPr>
          <w:rFonts w:ascii="Arial" w:hAnsi="Arial" w:cs="Arial"/>
          <w:sz w:val="24"/>
          <w:szCs w:val="24"/>
        </w:rPr>
        <w:t>- MODELO DE PROCURAÇÃO;</w:t>
      </w:r>
    </w:p>
    <w:p w:rsidR="00653860" w:rsidRPr="00D85A83" w:rsidRDefault="00653860" w:rsidP="00EA58EF">
      <w:pPr>
        <w:jc w:val="both"/>
        <w:rPr>
          <w:rFonts w:ascii="Arial" w:hAnsi="Arial" w:cs="Arial"/>
          <w:sz w:val="24"/>
          <w:szCs w:val="24"/>
        </w:rPr>
      </w:pPr>
      <w:r w:rsidRPr="00D85A83">
        <w:rPr>
          <w:rFonts w:ascii="Arial" w:hAnsi="Arial" w:cs="Arial"/>
          <w:sz w:val="24"/>
          <w:szCs w:val="24"/>
        </w:rPr>
        <w:t>V</w:t>
      </w:r>
      <w:r w:rsidR="00D872E0" w:rsidRPr="00D85A83">
        <w:rPr>
          <w:rFonts w:ascii="Arial" w:hAnsi="Arial" w:cs="Arial"/>
          <w:sz w:val="24"/>
          <w:szCs w:val="24"/>
        </w:rPr>
        <w:t xml:space="preserve">I </w:t>
      </w:r>
      <w:r w:rsidRPr="00D85A83">
        <w:rPr>
          <w:rFonts w:ascii="Arial" w:hAnsi="Arial" w:cs="Arial"/>
          <w:sz w:val="24"/>
          <w:szCs w:val="24"/>
        </w:rPr>
        <w:t>- MODELO DE DECLARAÇÃO - CUMPRIMENTO DO INCISO XXXIII DO ART. 7° DA CONSTITUIÇÃO</w:t>
      </w:r>
      <w:r w:rsidR="00D872E0" w:rsidRPr="00D85A83">
        <w:rPr>
          <w:rFonts w:ascii="Arial" w:hAnsi="Arial" w:cs="Arial"/>
          <w:sz w:val="24"/>
          <w:szCs w:val="24"/>
        </w:rPr>
        <w:t xml:space="preserve"> </w:t>
      </w:r>
      <w:r w:rsidRPr="00D85A83">
        <w:rPr>
          <w:rFonts w:ascii="Arial" w:hAnsi="Arial" w:cs="Arial"/>
          <w:sz w:val="24"/>
          <w:szCs w:val="24"/>
        </w:rPr>
        <w:t>FEDERAL;</w:t>
      </w:r>
    </w:p>
    <w:p w:rsidR="00653860" w:rsidRPr="00D85A83" w:rsidRDefault="00653860" w:rsidP="00EA58EF">
      <w:pPr>
        <w:jc w:val="both"/>
        <w:rPr>
          <w:rFonts w:ascii="Arial" w:hAnsi="Arial" w:cs="Arial"/>
          <w:sz w:val="24"/>
          <w:szCs w:val="24"/>
        </w:rPr>
      </w:pPr>
      <w:r w:rsidRPr="00D85A83">
        <w:rPr>
          <w:rFonts w:ascii="Arial" w:hAnsi="Arial" w:cs="Arial"/>
          <w:sz w:val="24"/>
          <w:szCs w:val="24"/>
        </w:rPr>
        <w:t>VI</w:t>
      </w:r>
      <w:r w:rsidR="00D872E0" w:rsidRPr="00D85A83">
        <w:rPr>
          <w:rFonts w:ascii="Arial" w:hAnsi="Arial" w:cs="Arial"/>
          <w:sz w:val="24"/>
          <w:szCs w:val="24"/>
        </w:rPr>
        <w:t xml:space="preserve">I </w:t>
      </w:r>
      <w:r w:rsidRPr="00D85A83">
        <w:rPr>
          <w:rFonts w:ascii="Arial" w:hAnsi="Arial" w:cs="Arial"/>
          <w:sz w:val="24"/>
          <w:szCs w:val="24"/>
        </w:rPr>
        <w:t>- MODELO DE DECLARAÇÃO DE MICROEMPRESA OU EMPRESA DE</w:t>
      </w:r>
      <w:r w:rsidR="00D872E0" w:rsidRPr="00D85A83">
        <w:rPr>
          <w:rFonts w:ascii="Arial" w:hAnsi="Arial" w:cs="Arial"/>
          <w:sz w:val="24"/>
          <w:szCs w:val="24"/>
        </w:rPr>
        <w:t xml:space="preserve"> </w:t>
      </w:r>
      <w:r w:rsidRPr="00D85A83">
        <w:rPr>
          <w:rFonts w:ascii="Arial" w:hAnsi="Arial" w:cs="Arial"/>
          <w:sz w:val="24"/>
          <w:szCs w:val="24"/>
        </w:rPr>
        <w:t>PEQUENO PORTE;</w:t>
      </w:r>
    </w:p>
    <w:p w:rsidR="00D872E0" w:rsidRPr="00D85A83" w:rsidRDefault="00653860" w:rsidP="00EA58EF">
      <w:pPr>
        <w:jc w:val="both"/>
        <w:rPr>
          <w:rFonts w:ascii="Arial" w:hAnsi="Arial" w:cs="Arial"/>
          <w:sz w:val="24"/>
          <w:szCs w:val="24"/>
        </w:rPr>
      </w:pPr>
      <w:r w:rsidRPr="00D85A83">
        <w:rPr>
          <w:rFonts w:ascii="Arial" w:hAnsi="Arial" w:cs="Arial"/>
          <w:sz w:val="24"/>
          <w:szCs w:val="24"/>
        </w:rPr>
        <w:t>VII</w:t>
      </w:r>
      <w:r w:rsidR="00D872E0" w:rsidRPr="00D85A83">
        <w:rPr>
          <w:rFonts w:ascii="Arial" w:hAnsi="Arial" w:cs="Arial"/>
          <w:sz w:val="24"/>
          <w:szCs w:val="24"/>
        </w:rPr>
        <w:t xml:space="preserve">I </w:t>
      </w:r>
      <w:r w:rsidRPr="00D85A83">
        <w:rPr>
          <w:rFonts w:ascii="Arial" w:hAnsi="Arial" w:cs="Arial"/>
          <w:sz w:val="24"/>
          <w:szCs w:val="24"/>
        </w:rPr>
        <w:t>- MODELO DE DECLARAÇÃO DE CONFORMIDADE;</w:t>
      </w:r>
    </w:p>
    <w:p w:rsidR="00653860" w:rsidRPr="00D85A83" w:rsidRDefault="00653860" w:rsidP="00EA58EF">
      <w:pPr>
        <w:jc w:val="both"/>
        <w:rPr>
          <w:rFonts w:ascii="Arial" w:hAnsi="Arial" w:cs="Arial"/>
          <w:sz w:val="24"/>
          <w:szCs w:val="24"/>
        </w:rPr>
      </w:pPr>
      <w:r w:rsidRPr="00D85A83">
        <w:rPr>
          <w:rFonts w:ascii="Arial" w:hAnsi="Arial" w:cs="Arial"/>
          <w:sz w:val="24"/>
          <w:szCs w:val="24"/>
        </w:rPr>
        <w:t>I</w:t>
      </w:r>
      <w:r w:rsidR="00D872E0" w:rsidRPr="00D85A83">
        <w:rPr>
          <w:rFonts w:ascii="Arial" w:hAnsi="Arial" w:cs="Arial"/>
          <w:sz w:val="24"/>
          <w:szCs w:val="24"/>
        </w:rPr>
        <w:t xml:space="preserve">X </w:t>
      </w:r>
      <w:r w:rsidRPr="00D85A83">
        <w:rPr>
          <w:rFonts w:ascii="Arial" w:hAnsi="Arial" w:cs="Arial"/>
          <w:sz w:val="24"/>
          <w:szCs w:val="24"/>
        </w:rPr>
        <w:t>- PROTOCOLO DE RETIRADA DO EDITAL;</w:t>
      </w:r>
    </w:p>
    <w:p w:rsidR="00653860" w:rsidRPr="00D85A83" w:rsidRDefault="00653860" w:rsidP="00EA58EF">
      <w:pPr>
        <w:jc w:val="both"/>
        <w:rPr>
          <w:rFonts w:ascii="Arial" w:hAnsi="Arial" w:cs="Arial"/>
          <w:sz w:val="24"/>
          <w:szCs w:val="24"/>
        </w:rPr>
      </w:pPr>
      <w:r w:rsidRPr="00D85A83">
        <w:rPr>
          <w:rFonts w:ascii="Arial" w:hAnsi="Arial" w:cs="Arial"/>
          <w:sz w:val="24"/>
          <w:szCs w:val="24"/>
        </w:rPr>
        <w:t>X</w:t>
      </w:r>
      <w:r w:rsidR="00D872E0" w:rsidRPr="00D85A83">
        <w:rPr>
          <w:rFonts w:ascii="Arial" w:hAnsi="Arial" w:cs="Arial"/>
          <w:sz w:val="24"/>
          <w:szCs w:val="24"/>
        </w:rPr>
        <w:t xml:space="preserve"> </w:t>
      </w:r>
      <w:r w:rsidRPr="00D85A83">
        <w:rPr>
          <w:rFonts w:ascii="Arial" w:hAnsi="Arial" w:cs="Arial"/>
          <w:sz w:val="24"/>
          <w:szCs w:val="24"/>
        </w:rPr>
        <w:t>- MODELO DE ATESTADO DE VISTORIA TÉCNIC</w:t>
      </w:r>
      <w:r w:rsidR="00D872E0" w:rsidRPr="00D85A83">
        <w:rPr>
          <w:rFonts w:ascii="Arial" w:hAnsi="Arial" w:cs="Arial"/>
          <w:sz w:val="24"/>
          <w:szCs w:val="24"/>
        </w:rPr>
        <w:t>A; E</w:t>
      </w:r>
    </w:p>
    <w:p w:rsidR="006E0E71" w:rsidRPr="00D85A83" w:rsidRDefault="00C43E1E" w:rsidP="00EA58EF">
      <w:pPr>
        <w:jc w:val="both"/>
        <w:rPr>
          <w:rFonts w:ascii="Arial" w:hAnsi="Arial" w:cs="Arial"/>
          <w:sz w:val="24"/>
          <w:szCs w:val="24"/>
        </w:rPr>
      </w:pPr>
      <w:r>
        <w:rPr>
          <w:rFonts w:ascii="Arial" w:hAnsi="Arial" w:cs="Arial"/>
          <w:sz w:val="24"/>
          <w:szCs w:val="24"/>
        </w:rPr>
        <w:t>XI</w:t>
      </w:r>
      <w:r w:rsidR="006E0E71">
        <w:rPr>
          <w:rFonts w:ascii="Arial" w:hAnsi="Arial" w:cs="Arial"/>
          <w:sz w:val="24"/>
          <w:szCs w:val="24"/>
        </w:rPr>
        <w:t xml:space="preserve"> – FICHA CADASTRAL</w:t>
      </w:r>
    </w:p>
    <w:p w:rsidR="00D872E0" w:rsidRPr="00D85A83" w:rsidRDefault="00D872E0" w:rsidP="00EA58EF">
      <w:pPr>
        <w:jc w:val="both"/>
        <w:rPr>
          <w:rFonts w:ascii="Arial" w:hAnsi="Arial" w:cs="Arial"/>
          <w:sz w:val="24"/>
          <w:szCs w:val="24"/>
        </w:rPr>
      </w:pPr>
    </w:p>
    <w:p w:rsidR="00653860" w:rsidRPr="00D85A83" w:rsidRDefault="00653860" w:rsidP="00EA58EF">
      <w:pPr>
        <w:jc w:val="both"/>
        <w:rPr>
          <w:rFonts w:ascii="Arial" w:hAnsi="Arial" w:cs="Arial"/>
          <w:b/>
          <w:sz w:val="24"/>
          <w:szCs w:val="24"/>
        </w:rPr>
      </w:pPr>
      <w:r w:rsidRPr="00D85A83">
        <w:rPr>
          <w:rFonts w:ascii="Arial" w:hAnsi="Arial" w:cs="Arial"/>
          <w:b/>
          <w:sz w:val="24"/>
          <w:szCs w:val="24"/>
        </w:rPr>
        <w:t>2</w:t>
      </w:r>
      <w:r w:rsidR="00D872E0" w:rsidRPr="00D85A83">
        <w:rPr>
          <w:rFonts w:ascii="Arial" w:hAnsi="Arial" w:cs="Arial"/>
          <w:b/>
          <w:sz w:val="24"/>
          <w:szCs w:val="24"/>
        </w:rPr>
        <w:t xml:space="preserve"> </w:t>
      </w:r>
      <w:r w:rsidRPr="00D85A83">
        <w:rPr>
          <w:rFonts w:ascii="Arial" w:hAnsi="Arial" w:cs="Arial"/>
          <w:b/>
          <w:sz w:val="24"/>
          <w:szCs w:val="24"/>
        </w:rPr>
        <w:t>- DO OBJETO</w:t>
      </w:r>
    </w:p>
    <w:p w:rsidR="00D872E0" w:rsidRPr="00D85A83" w:rsidRDefault="00D872E0" w:rsidP="00EA58EF">
      <w:pPr>
        <w:jc w:val="both"/>
        <w:rPr>
          <w:rFonts w:ascii="Arial" w:hAnsi="Arial" w:cs="Arial"/>
          <w:b/>
          <w:sz w:val="24"/>
          <w:szCs w:val="24"/>
        </w:rPr>
      </w:pPr>
    </w:p>
    <w:p w:rsidR="00653860" w:rsidRPr="00D85A83" w:rsidRDefault="00653860" w:rsidP="00EA58EF">
      <w:pPr>
        <w:jc w:val="both"/>
        <w:rPr>
          <w:rFonts w:ascii="Arial" w:hAnsi="Arial" w:cs="Arial"/>
          <w:sz w:val="24"/>
          <w:szCs w:val="24"/>
        </w:rPr>
      </w:pPr>
      <w:r w:rsidRPr="002B1CF2">
        <w:rPr>
          <w:rFonts w:ascii="Arial" w:hAnsi="Arial" w:cs="Arial"/>
          <w:sz w:val="24"/>
          <w:szCs w:val="24"/>
        </w:rPr>
        <w:t>2.1 - O objeto da presente licitação é a escolha da proposta mais vantajosa objetivando a Contratação de empresa para prestação de serviços e fornecimento de sistemas integrados de gestão pública, conforme informações contidas no ANEXO I - Termo de Referência.</w:t>
      </w:r>
    </w:p>
    <w:p w:rsidR="00D872E0" w:rsidRPr="00D85A83" w:rsidRDefault="00D872E0" w:rsidP="00EA58EF">
      <w:pPr>
        <w:jc w:val="both"/>
        <w:rPr>
          <w:rFonts w:ascii="Arial" w:hAnsi="Arial" w:cs="Arial"/>
          <w:sz w:val="24"/>
          <w:szCs w:val="24"/>
        </w:rPr>
      </w:pPr>
    </w:p>
    <w:p w:rsidR="00653860" w:rsidRPr="00D85A83" w:rsidRDefault="00653860" w:rsidP="00EA58EF">
      <w:pPr>
        <w:jc w:val="both"/>
        <w:rPr>
          <w:rFonts w:ascii="Arial" w:hAnsi="Arial" w:cs="Arial"/>
          <w:b/>
          <w:sz w:val="24"/>
          <w:szCs w:val="24"/>
        </w:rPr>
      </w:pPr>
      <w:r w:rsidRPr="00D85A83">
        <w:rPr>
          <w:rFonts w:ascii="Arial" w:hAnsi="Arial" w:cs="Arial"/>
          <w:b/>
          <w:sz w:val="24"/>
          <w:szCs w:val="24"/>
        </w:rPr>
        <w:t>3</w:t>
      </w:r>
      <w:r w:rsidR="00D872E0" w:rsidRPr="00D85A83">
        <w:rPr>
          <w:rFonts w:ascii="Arial" w:hAnsi="Arial" w:cs="Arial"/>
          <w:b/>
          <w:sz w:val="24"/>
          <w:szCs w:val="24"/>
        </w:rPr>
        <w:t xml:space="preserve"> </w:t>
      </w:r>
      <w:r w:rsidRPr="00D85A83">
        <w:rPr>
          <w:rFonts w:ascii="Arial" w:hAnsi="Arial" w:cs="Arial"/>
          <w:b/>
          <w:sz w:val="24"/>
          <w:szCs w:val="24"/>
        </w:rPr>
        <w:t>- DO PREÇO</w:t>
      </w:r>
    </w:p>
    <w:p w:rsidR="00D872E0" w:rsidRPr="00D85A83" w:rsidRDefault="00D872E0" w:rsidP="00EA58EF">
      <w:pPr>
        <w:jc w:val="both"/>
        <w:rPr>
          <w:rFonts w:ascii="Arial" w:hAnsi="Arial" w:cs="Arial"/>
          <w:b/>
          <w:sz w:val="24"/>
          <w:szCs w:val="24"/>
        </w:rPr>
      </w:pPr>
    </w:p>
    <w:p w:rsidR="00653860" w:rsidRPr="00D85A83" w:rsidRDefault="00653860" w:rsidP="00EA58EF">
      <w:pPr>
        <w:jc w:val="both"/>
        <w:rPr>
          <w:rFonts w:ascii="Arial" w:hAnsi="Arial" w:cs="Arial"/>
          <w:sz w:val="24"/>
          <w:szCs w:val="24"/>
        </w:rPr>
      </w:pPr>
      <w:r w:rsidRPr="00D85A83">
        <w:rPr>
          <w:rFonts w:ascii="Arial" w:hAnsi="Arial" w:cs="Arial"/>
          <w:sz w:val="24"/>
          <w:szCs w:val="24"/>
        </w:rPr>
        <w:t>3.1</w:t>
      </w:r>
      <w:r w:rsidR="00D872E0" w:rsidRPr="00D85A83">
        <w:rPr>
          <w:rFonts w:ascii="Arial" w:hAnsi="Arial" w:cs="Arial"/>
          <w:sz w:val="24"/>
          <w:szCs w:val="24"/>
        </w:rPr>
        <w:t xml:space="preserve"> </w:t>
      </w:r>
      <w:r w:rsidRPr="00D85A83">
        <w:rPr>
          <w:rFonts w:ascii="Arial" w:hAnsi="Arial" w:cs="Arial"/>
          <w:sz w:val="24"/>
          <w:szCs w:val="24"/>
        </w:rPr>
        <w:t xml:space="preserve">- Estima-se o valor global desta licitação em aproximadamente </w:t>
      </w:r>
      <w:r w:rsidRPr="00C13B9C">
        <w:rPr>
          <w:rFonts w:ascii="Arial" w:hAnsi="Arial" w:cs="Arial"/>
          <w:b/>
          <w:sz w:val="24"/>
          <w:szCs w:val="24"/>
        </w:rPr>
        <w:t xml:space="preserve">R$ </w:t>
      </w:r>
      <w:r w:rsidR="00C13B9C" w:rsidRPr="00C13B9C">
        <w:rPr>
          <w:rFonts w:ascii="Arial" w:hAnsi="Arial" w:cs="Arial"/>
          <w:b/>
          <w:sz w:val="24"/>
          <w:szCs w:val="24"/>
        </w:rPr>
        <w:t>110.049,00 (cento e dez mil e quarenta e nove reais</w:t>
      </w:r>
      <w:r w:rsidRPr="00C13B9C">
        <w:rPr>
          <w:rFonts w:ascii="Arial" w:hAnsi="Arial" w:cs="Arial"/>
          <w:b/>
          <w:sz w:val="24"/>
          <w:szCs w:val="24"/>
        </w:rPr>
        <w:t>).</w:t>
      </w:r>
    </w:p>
    <w:p w:rsidR="00D872E0" w:rsidRPr="00D85A83" w:rsidRDefault="00D872E0" w:rsidP="00EA58EF">
      <w:pPr>
        <w:jc w:val="both"/>
        <w:rPr>
          <w:rFonts w:ascii="Arial" w:hAnsi="Arial" w:cs="Arial"/>
          <w:sz w:val="24"/>
          <w:szCs w:val="24"/>
        </w:rPr>
      </w:pPr>
    </w:p>
    <w:p w:rsidR="00D872E0" w:rsidRPr="00D85A83" w:rsidRDefault="00D872E0" w:rsidP="00EA58EF">
      <w:pPr>
        <w:jc w:val="both"/>
        <w:rPr>
          <w:rFonts w:ascii="Arial" w:hAnsi="Arial" w:cs="Arial"/>
          <w:sz w:val="24"/>
          <w:szCs w:val="24"/>
        </w:rPr>
      </w:pPr>
      <w:r w:rsidRPr="00D85A83">
        <w:rPr>
          <w:rFonts w:ascii="Arial" w:hAnsi="Arial" w:cs="Arial"/>
          <w:sz w:val="24"/>
          <w:szCs w:val="24"/>
        </w:rPr>
        <w:t xml:space="preserve">3.2 </w:t>
      </w:r>
      <w:r w:rsidR="00653860" w:rsidRPr="00D85A83">
        <w:rPr>
          <w:rFonts w:ascii="Arial" w:hAnsi="Arial" w:cs="Arial"/>
          <w:sz w:val="24"/>
          <w:szCs w:val="24"/>
        </w:rPr>
        <w:t>- O valor indicado no acima corresponde à média dos preços praticados no mercado e foram apurados para efeito de estimar o valor do objeto em licitação, vinculando as concorrentes, que não poderão adotar outros que respondam pela competitividade e economicidade de sua proposta, atendidos os fatores e critérios de julgamento estabelecidos neste ato convocatório.</w:t>
      </w:r>
    </w:p>
    <w:p w:rsidR="00D872E0" w:rsidRPr="00D85A83" w:rsidRDefault="00D872E0" w:rsidP="00EA58EF">
      <w:pPr>
        <w:jc w:val="both"/>
        <w:rPr>
          <w:rFonts w:ascii="Arial" w:hAnsi="Arial" w:cs="Arial"/>
          <w:sz w:val="24"/>
          <w:szCs w:val="24"/>
        </w:rPr>
      </w:pPr>
    </w:p>
    <w:p w:rsidR="00653860" w:rsidRPr="00D85A83" w:rsidRDefault="00653860" w:rsidP="00EA58EF">
      <w:pPr>
        <w:jc w:val="both"/>
        <w:rPr>
          <w:rFonts w:ascii="Arial" w:hAnsi="Arial" w:cs="Arial"/>
          <w:b/>
          <w:sz w:val="24"/>
          <w:szCs w:val="24"/>
        </w:rPr>
      </w:pPr>
      <w:r w:rsidRPr="00D85A83">
        <w:rPr>
          <w:rFonts w:ascii="Arial" w:hAnsi="Arial" w:cs="Arial"/>
          <w:b/>
          <w:sz w:val="24"/>
          <w:szCs w:val="24"/>
        </w:rPr>
        <w:t>4</w:t>
      </w:r>
      <w:r w:rsidR="00D872E0" w:rsidRPr="00D85A83">
        <w:rPr>
          <w:rFonts w:ascii="Arial" w:hAnsi="Arial" w:cs="Arial"/>
          <w:b/>
          <w:sz w:val="24"/>
          <w:szCs w:val="24"/>
        </w:rPr>
        <w:t xml:space="preserve"> </w:t>
      </w:r>
      <w:r w:rsidRPr="00D85A83">
        <w:rPr>
          <w:rFonts w:ascii="Arial" w:hAnsi="Arial" w:cs="Arial"/>
          <w:b/>
          <w:sz w:val="24"/>
          <w:szCs w:val="24"/>
        </w:rPr>
        <w:t>- DOS RECURSOS ORÇAMENTÁRIOS</w:t>
      </w:r>
    </w:p>
    <w:p w:rsidR="00D872E0" w:rsidRPr="00D85A83" w:rsidRDefault="00D872E0" w:rsidP="00EA58EF">
      <w:pPr>
        <w:jc w:val="both"/>
        <w:rPr>
          <w:rFonts w:ascii="Arial" w:hAnsi="Arial" w:cs="Arial"/>
          <w:sz w:val="24"/>
          <w:szCs w:val="24"/>
        </w:rPr>
      </w:pPr>
    </w:p>
    <w:p w:rsidR="00D872E0" w:rsidRPr="00D85A83" w:rsidRDefault="00653860" w:rsidP="00EA58EF">
      <w:pPr>
        <w:jc w:val="both"/>
        <w:rPr>
          <w:rFonts w:ascii="Arial" w:hAnsi="Arial" w:cs="Arial"/>
          <w:sz w:val="24"/>
          <w:szCs w:val="24"/>
        </w:rPr>
      </w:pPr>
      <w:r w:rsidRPr="00D85A83">
        <w:rPr>
          <w:rFonts w:ascii="Arial" w:hAnsi="Arial" w:cs="Arial"/>
          <w:sz w:val="24"/>
          <w:szCs w:val="24"/>
        </w:rPr>
        <w:t>4.1</w:t>
      </w:r>
      <w:r w:rsidR="00D872E0" w:rsidRPr="00D85A83">
        <w:rPr>
          <w:rFonts w:ascii="Arial" w:hAnsi="Arial" w:cs="Arial"/>
          <w:sz w:val="24"/>
          <w:szCs w:val="24"/>
        </w:rPr>
        <w:t xml:space="preserve"> </w:t>
      </w:r>
      <w:r w:rsidRPr="00D85A83">
        <w:rPr>
          <w:rFonts w:ascii="Arial" w:hAnsi="Arial" w:cs="Arial"/>
          <w:sz w:val="24"/>
          <w:szCs w:val="24"/>
        </w:rPr>
        <w:t>-</w:t>
      </w:r>
      <w:r w:rsidR="00D872E0" w:rsidRPr="00D85A83">
        <w:rPr>
          <w:rFonts w:ascii="Arial" w:hAnsi="Arial" w:cs="Arial"/>
          <w:sz w:val="24"/>
          <w:szCs w:val="24"/>
        </w:rPr>
        <w:t xml:space="preserve"> </w:t>
      </w:r>
      <w:r w:rsidRPr="00D85A83">
        <w:rPr>
          <w:rFonts w:ascii="Arial" w:hAnsi="Arial" w:cs="Arial"/>
          <w:sz w:val="24"/>
          <w:szCs w:val="24"/>
        </w:rPr>
        <w:t xml:space="preserve">A despesa correrá pelo Código de Despesa </w:t>
      </w:r>
      <w:r w:rsidRPr="00D85A83">
        <w:rPr>
          <w:rFonts w:ascii="Arial" w:hAnsi="Arial" w:cs="Arial"/>
          <w:b/>
          <w:sz w:val="24"/>
          <w:szCs w:val="24"/>
        </w:rPr>
        <w:t>3.3.90.</w:t>
      </w:r>
      <w:r w:rsidR="00D872E0" w:rsidRPr="00D85A83">
        <w:rPr>
          <w:rFonts w:ascii="Arial" w:hAnsi="Arial" w:cs="Arial"/>
          <w:b/>
          <w:sz w:val="24"/>
          <w:szCs w:val="24"/>
        </w:rPr>
        <w:t>39</w:t>
      </w:r>
      <w:r w:rsidRPr="00D85A83">
        <w:rPr>
          <w:rFonts w:ascii="Arial" w:hAnsi="Arial" w:cs="Arial"/>
          <w:b/>
          <w:sz w:val="24"/>
          <w:szCs w:val="24"/>
        </w:rPr>
        <w:t xml:space="preserve"> - Outros Serviços de Terceiros Pessoa Jurídica</w:t>
      </w:r>
      <w:r w:rsidRPr="00D85A83">
        <w:rPr>
          <w:rFonts w:ascii="Arial" w:hAnsi="Arial" w:cs="Arial"/>
          <w:sz w:val="24"/>
          <w:szCs w:val="24"/>
        </w:rPr>
        <w:t>, do orçamento vigente da Câmara Municipal de São Miguel Arcanjo.</w:t>
      </w:r>
    </w:p>
    <w:p w:rsidR="00653860" w:rsidRPr="00D85A83" w:rsidRDefault="00653860" w:rsidP="00EA58EF">
      <w:pPr>
        <w:rPr>
          <w:rFonts w:ascii="Arial" w:hAnsi="Arial" w:cs="Arial"/>
          <w:b/>
          <w:sz w:val="24"/>
          <w:szCs w:val="24"/>
        </w:rPr>
      </w:pPr>
      <w:r w:rsidRPr="00D85A83">
        <w:rPr>
          <w:rFonts w:ascii="Arial" w:hAnsi="Arial" w:cs="Arial"/>
          <w:b/>
          <w:sz w:val="24"/>
          <w:szCs w:val="24"/>
        </w:rPr>
        <w:t>5</w:t>
      </w:r>
      <w:r w:rsidR="00D872E0" w:rsidRPr="00D85A83">
        <w:rPr>
          <w:rFonts w:ascii="Arial" w:hAnsi="Arial" w:cs="Arial"/>
          <w:b/>
          <w:sz w:val="24"/>
          <w:szCs w:val="24"/>
        </w:rPr>
        <w:t xml:space="preserve"> </w:t>
      </w:r>
      <w:r w:rsidRPr="00D85A83">
        <w:rPr>
          <w:rFonts w:ascii="Arial" w:hAnsi="Arial" w:cs="Arial"/>
          <w:b/>
          <w:sz w:val="24"/>
          <w:szCs w:val="24"/>
        </w:rPr>
        <w:t>- DAS CONDIÇÕES DE PARTICIPAÇÃO</w:t>
      </w:r>
    </w:p>
    <w:p w:rsidR="00D872E0" w:rsidRPr="00D85A83" w:rsidRDefault="00D872E0" w:rsidP="00EA58EF">
      <w:pPr>
        <w:jc w:val="both"/>
        <w:rPr>
          <w:rFonts w:ascii="Arial" w:hAnsi="Arial" w:cs="Arial"/>
          <w:sz w:val="24"/>
          <w:szCs w:val="24"/>
        </w:rPr>
      </w:pPr>
    </w:p>
    <w:p w:rsidR="00653860" w:rsidRPr="00D85A83" w:rsidRDefault="00653860" w:rsidP="00EA58EF">
      <w:pPr>
        <w:jc w:val="both"/>
        <w:rPr>
          <w:rFonts w:ascii="Arial" w:hAnsi="Arial" w:cs="Arial"/>
          <w:sz w:val="24"/>
          <w:szCs w:val="24"/>
        </w:rPr>
      </w:pPr>
      <w:r w:rsidRPr="00D85A83">
        <w:rPr>
          <w:rFonts w:ascii="Arial" w:hAnsi="Arial" w:cs="Arial"/>
          <w:sz w:val="24"/>
          <w:szCs w:val="24"/>
        </w:rPr>
        <w:t xml:space="preserve">5.1 - Poderão participar do certame todos os interessados cuja atividade descrita no Contrato Social seja compatível com o objeto da contratação. As empresas deverão preencher todas as condições de credenciamento constantes neste Edital e comparecer através de representante devidamente credenciado. Será vedada a participação da empresa na </w:t>
      </w:r>
      <w:r w:rsidRPr="00D85A83">
        <w:rPr>
          <w:rFonts w:ascii="Arial" w:hAnsi="Arial" w:cs="Arial"/>
          <w:b/>
          <w:sz w:val="24"/>
          <w:szCs w:val="24"/>
        </w:rPr>
        <w:t>etapa de lances</w:t>
      </w:r>
      <w:r w:rsidRPr="00D85A83">
        <w:rPr>
          <w:rFonts w:ascii="Arial" w:hAnsi="Arial" w:cs="Arial"/>
          <w:sz w:val="24"/>
          <w:szCs w:val="24"/>
        </w:rPr>
        <w:t>, sem a presença de um representante.</w:t>
      </w:r>
    </w:p>
    <w:p w:rsidR="00D872E0" w:rsidRPr="00D85A83" w:rsidRDefault="00D872E0" w:rsidP="00EA58EF">
      <w:pPr>
        <w:jc w:val="both"/>
        <w:rPr>
          <w:rFonts w:ascii="Arial" w:hAnsi="Arial" w:cs="Arial"/>
          <w:sz w:val="24"/>
          <w:szCs w:val="24"/>
        </w:rPr>
      </w:pPr>
    </w:p>
    <w:p w:rsidR="00A80A98" w:rsidRPr="00D85A83" w:rsidRDefault="00A80A98" w:rsidP="00EA58EF">
      <w:pPr>
        <w:jc w:val="both"/>
        <w:rPr>
          <w:rFonts w:ascii="Arial" w:hAnsi="Arial" w:cs="Arial"/>
          <w:color w:val="000000" w:themeColor="text1"/>
          <w:sz w:val="24"/>
          <w:szCs w:val="24"/>
        </w:rPr>
      </w:pPr>
      <w:r w:rsidRPr="00D85A83">
        <w:rPr>
          <w:rFonts w:ascii="Arial" w:hAnsi="Arial" w:cs="Arial"/>
          <w:sz w:val="24"/>
          <w:szCs w:val="24"/>
        </w:rPr>
        <w:t>5.2 - Será vedada a participação, al</w:t>
      </w:r>
      <w:r w:rsidRPr="00D85A83">
        <w:rPr>
          <w:rFonts w:ascii="Arial" w:hAnsi="Arial" w:cs="Arial"/>
          <w:color w:val="000000" w:themeColor="text1"/>
          <w:sz w:val="24"/>
          <w:szCs w:val="24"/>
        </w:rPr>
        <w:t>ém das estabelecidas pelo artigo 9º da Lei Federal nº 8.666/93:</w:t>
      </w:r>
    </w:p>
    <w:p w:rsidR="00A80A98" w:rsidRPr="00D85A83" w:rsidRDefault="00A80A98" w:rsidP="00EA58EF">
      <w:pPr>
        <w:pStyle w:val="Corpodetexto"/>
        <w:rPr>
          <w:rFonts w:ascii="Arial" w:hAnsi="Arial" w:cs="Arial"/>
          <w:color w:val="000000" w:themeColor="text1"/>
          <w:sz w:val="24"/>
          <w:szCs w:val="24"/>
        </w:rPr>
      </w:pPr>
    </w:p>
    <w:p w:rsidR="00A80A98" w:rsidRPr="00D85A83" w:rsidRDefault="00A80A98" w:rsidP="00C13B9C">
      <w:pPr>
        <w:pStyle w:val="Corpodetexto"/>
        <w:ind w:left="567"/>
        <w:rPr>
          <w:rFonts w:ascii="Arial" w:hAnsi="Arial" w:cs="Arial"/>
          <w:color w:val="000000" w:themeColor="text1"/>
          <w:sz w:val="24"/>
          <w:szCs w:val="24"/>
        </w:rPr>
      </w:pPr>
      <w:r w:rsidRPr="00D85A83">
        <w:rPr>
          <w:rFonts w:ascii="Arial" w:hAnsi="Arial" w:cs="Arial"/>
          <w:color w:val="000000" w:themeColor="text1"/>
          <w:sz w:val="24"/>
          <w:szCs w:val="24"/>
        </w:rPr>
        <w:t>a) Pessoas Física;</w:t>
      </w:r>
    </w:p>
    <w:p w:rsidR="00A80A98" w:rsidRPr="00D85A83" w:rsidRDefault="00A80A98" w:rsidP="00C13B9C">
      <w:pPr>
        <w:pStyle w:val="Corpodetexto"/>
        <w:ind w:left="567"/>
        <w:rPr>
          <w:rFonts w:ascii="Arial" w:hAnsi="Arial" w:cs="Arial"/>
          <w:color w:val="000000" w:themeColor="text1"/>
          <w:sz w:val="24"/>
          <w:szCs w:val="24"/>
        </w:rPr>
      </w:pPr>
    </w:p>
    <w:p w:rsidR="00A80A98" w:rsidRPr="00D85A83" w:rsidRDefault="00A80A98" w:rsidP="00C13B9C">
      <w:pPr>
        <w:pStyle w:val="Corpodetexto"/>
        <w:ind w:left="567"/>
        <w:rPr>
          <w:rFonts w:ascii="Arial" w:hAnsi="Arial" w:cs="Arial"/>
          <w:color w:val="000000" w:themeColor="text1"/>
          <w:sz w:val="24"/>
          <w:szCs w:val="24"/>
        </w:rPr>
      </w:pPr>
      <w:r w:rsidRPr="00D85A83">
        <w:rPr>
          <w:rFonts w:ascii="Arial" w:hAnsi="Arial" w:cs="Arial"/>
          <w:color w:val="000000" w:themeColor="text1"/>
          <w:sz w:val="24"/>
          <w:szCs w:val="24"/>
        </w:rPr>
        <w:t>b) Estrangeiras que não funcionem no País;</w:t>
      </w:r>
    </w:p>
    <w:p w:rsidR="00A80A98" w:rsidRPr="00D85A83" w:rsidRDefault="00A80A98" w:rsidP="00C13B9C">
      <w:pPr>
        <w:pStyle w:val="Corpodetexto"/>
        <w:ind w:left="567"/>
        <w:rPr>
          <w:rFonts w:ascii="Arial" w:hAnsi="Arial" w:cs="Arial"/>
          <w:color w:val="000000" w:themeColor="text1"/>
          <w:sz w:val="24"/>
          <w:szCs w:val="24"/>
        </w:rPr>
      </w:pPr>
    </w:p>
    <w:p w:rsidR="00A80A98" w:rsidRPr="00D85A83" w:rsidRDefault="00A80A98" w:rsidP="00C13B9C">
      <w:pPr>
        <w:pStyle w:val="Corpodetexto"/>
        <w:ind w:left="567"/>
        <w:rPr>
          <w:rFonts w:ascii="Arial" w:hAnsi="Arial" w:cs="Arial"/>
          <w:color w:val="000000" w:themeColor="text1"/>
          <w:sz w:val="24"/>
          <w:szCs w:val="24"/>
        </w:rPr>
      </w:pPr>
      <w:r w:rsidRPr="00D85A83">
        <w:rPr>
          <w:rFonts w:ascii="Arial" w:hAnsi="Arial" w:cs="Arial"/>
          <w:color w:val="000000" w:themeColor="text1"/>
          <w:sz w:val="24"/>
          <w:szCs w:val="24"/>
        </w:rPr>
        <w:t>c) Reunidas sob a forma de consórcio, qualquer que seja sua forma de constituição;</w:t>
      </w:r>
    </w:p>
    <w:p w:rsidR="00A80A98" w:rsidRPr="00D85A83" w:rsidRDefault="00A80A98" w:rsidP="00EA58EF">
      <w:pPr>
        <w:pStyle w:val="Corpodetexto"/>
        <w:ind w:left="567"/>
        <w:rPr>
          <w:rFonts w:ascii="Arial" w:hAnsi="Arial" w:cs="Arial"/>
          <w:color w:val="000000" w:themeColor="text1"/>
          <w:sz w:val="24"/>
          <w:szCs w:val="24"/>
        </w:rPr>
      </w:pPr>
    </w:p>
    <w:p w:rsidR="00A80A98" w:rsidRPr="00D85A83" w:rsidRDefault="00A80A98" w:rsidP="00C13B9C">
      <w:pPr>
        <w:pStyle w:val="Corpodetexto"/>
        <w:ind w:left="567"/>
        <w:rPr>
          <w:rFonts w:ascii="Arial" w:hAnsi="Arial" w:cs="Arial"/>
          <w:color w:val="000000" w:themeColor="text1"/>
          <w:sz w:val="24"/>
          <w:szCs w:val="24"/>
        </w:rPr>
      </w:pPr>
      <w:proofErr w:type="gramStart"/>
      <w:r w:rsidRPr="00D85A83">
        <w:rPr>
          <w:rFonts w:ascii="Arial" w:hAnsi="Arial" w:cs="Arial"/>
          <w:color w:val="000000" w:themeColor="text1"/>
          <w:sz w:val="24"/>
          <w:szCs w:val="24"/>
        </w:rPr>
        <w:t>d</w:t>
      </w:r>
      <w:proofErr w:type="gramEnd"/>
      <w:r w:rsidRPr="00D85A83">
        <w:rPr>
          <w:rFonts w:ascii="Arial" w:hAnsi="Arial" w:cs="Arial"/>
          <w:color w:val="000000" w:themeColor="text1"/>
          <w:sz w:val="24"/>
          <w:szCs w:val="24"/>
        </w:rPr>
        <w:t xml:space="preserve"> Sob falência, recuperação judicial ou extrajudicial, concurso de credores, em dissolução, em liquidação;</w:t>
      </w:r>
    </w:p>
    <w:p w:rsidR="00A80A98" w:rsidRPr="00D85A83" w:rsidRDefault="00A80A98" w:rsidP="00EA58EF">
      <w:pPr>
        <w:pStyle w:val="Corpodetexto"/>
        <w:rPr>
          <w:rFonts w:ascii="Arial" w:hAnsi="Arial" w:cs="Arial"/>
          <w:color w:val="000000" w:themeColor="text1"/>
          <w:sz w:val="24"/>
          <w:szCs w:val="24"/>
        </w:rPr>
      </w:pPr>
    </w:p>
    <w:p w:rsidR="00A80A98" w:rsidRPr="00D85A83" w:rsidRDefault="00A80A98" w:rsidP="00C13B9C">
      <w:pPr>
        <w:pStyle w:val="Corpodetexto"/>
        <w:ind w:left="1134"/>
        <w:rPr>
          <w:rFonts w:ascii="Arial" w:hAnsi="Arial" w:cs="Arial"/>
          <w:color w:val="000000" w:themeColor="text1"/>
          <w:sz w:val="24"/>
          <w:szCs w:val="24"/>
        </w:rPr>
      </w:pPr>
      <w:proofErr w:type="gramStart"/>
      <w:r w:rsidRPr="00D85A83">
        <w:rPr>
          <w:rFonts w:ascii="Arial" w:hAnsi="Arial" w:cs="Arial"/>
          <w:color w:val="000000" w:themeColor="text1"/>
          <w:sz w:val="24"/>
          <w:szCs w:val="24"/>
        </w:rPr>
        <w:t>d</w:t>
      </w:r>
      <w:proofErr w:type="gramEnd"/>
      <w:r w:rsidRPr="00D85A83">
        <w:rPr>
          <w:rFonts w:ascii="Arial" w:hAnsi="Arial" w:cs="Arial"/>
          <w:color w:val="000000" w:themeColor="text1"/>
          <w:sz w:val="24"/>
          <w:szCs w:val="24"/>
        </w:rPr>
        <w:t>1) Serão aceitas as empresas em recuperação judicial ou extrajudicial desde que apresente o plano de recuperação homologado.</w:t>
      </w:r>
    </w:p>
    <w:p w:rsidR="00A80A98" w:rsidRPr="00D85A83" w:rsidRDefault="00A80A98" w:rsidP="00EA58EF">
      <w:pPr>
        <w:pStyle w:val="Corpodetexto"/>
        <w:ind w:left="851"/>
        <w:rPr>
          <w:rFonts w:ascii="Arial" w:hAnsi="Arial" w:cs="Arial"/>
          <w:color w:val="000000" w:themeColor="text1"/>
          <w:sz w:val="24"/>
          <w:szCs w:val="24"/>
        </w:rPr>
      </w:pPr>
    </w:p>
    <w:p w:rsidR="00A80A98" w:rsidRPr="00D85A83" w:rsidRDefault="00A80A98" w:rsidP="00C13B9C">
      <w:pPr>
        <w:pStyle w:val="Corpodetexto"/>
        <w:ind w:left="567"/>
        <w:rPr>
          <w:rFonts w:ascii="Arial" w:hAnsi="Arial" w:cs="Arial"/>
          <w:color w:val="000000" w:themeColor="text1"/>
          <w:sz w:val="24"/>
          <w:szCs w:val="24"/>
        </w:rPr>
      </w:pPr>
      <w:r w:rsidRPr="00D85A83">
        <w:rPr>
          <w:rFonts w:ascii="Arial" w:hAnsi="Arial" w:cs="Arial"/>
          <w:color w:val="000000" w:themeColor="text1"/>
          <w:sz w:val="24"/>
          <w:szCs w:val="24"/>
        </w:rPr>
        <w:t>e) Impedidas e suspensas de licitar e/ou contratar nos termos do inciso III do artigo 87 da Lei Federal nº 8.666/93 e suas alterações, do artigo 7º da Lei Federal nº 10.520/02 e da Súmula nº 51 do Tribunal de Contas;</w:t>
      </w:r>
    </w:p>
    <w:p w:rsidR="00A80A98" w:rsidRPr="00D85A83" w:rsidRDefault="00A80A98" w:rsidP="00C13B9C">
      <w:pPr>
        <w:pStyle w:val="Corpodetexto"/>
        <w:ind w:left="567"/>
        <w:rPr>
          <w:rFonts w:ascii="Arial" w:hAnsi="Arial" w:cs="Arial"/>
          <w:color w:val="000000" w:themeColor="text1"/>
          <w:sz w:val="24"/>
          <w:szCs w:val="24"/>
        </w:rPr>
      </w:pPr>
    </w:p>
    <w:p w:rsidR="00A80A98" w:rsidRPr="00D85A83" w:rsidRDefault="00A80A98" w:rsidP="00C13B9C">
      <w:pPr>
        <w:ind w:left="567"/>
        <w:jc w:val="both"/>
        <w:rPr>
          <w:rFonts w:ascii="Arial" w:hAnsi="Arial" w:cs="Arial"/>
          <w:sz w:val="24"/>
          <w:szCs w:val="24"/>
        </w:rPr>
      </w:pPr>
      <w:r w:rsidRPr="00D85A83">
        <w:rPr>
          <w:rFonts w:ascii="Arial" w:hAnsi="Arial" w:cs="Arial"/>
          <w:color w:val="000000" w:themeColor="text1"/>
          <w:sz w:val="24"/>
          <w:szCs w:val="24"/>
        </w:rPr>
        <w:t>f) Declaradas inidôneas pelo Poder Público e não reabilitadas;</w:t>
      </w:r>
    </w:p>
    <w:p w:rsidR="00A80A98" w:rsidRPr="00D85A83" w:rsidRDefault="00A80A98" w:rsidP="00EA58EF">
      <w:pPr>
        <w:jc w:val="both"/>
        <w:rPr>
          <w:rFonts w:ascii="Arial" w:hAnsi="Arial" w:cs="Arial"/>
          <w:sz w:val="24"/>
          <w:szCs w:val="24"/>
        </w:rPr>
      </w:pPr>
    </w:p>
    <w:p w:rsidR="00D872E0" w:rsidRPr="00D85A83" w:rsidRDefault="00A80A98" w:rsidP="00EA58EF">
      <w:pPr>
        <w:jc w:val="both"/>
        <w:rPr>
          <w:rFonts w:ascii="Arial" w:hAnsi="Arial" w:cs="Arial"/>
          <w:b/>
          <w:caps/>
          <w:sz w:val="24"/>
          <w:szCs w:val="24"/>
        </w:rPr>
      </w:pPr>
      <w:r w:rsidRPr="00D85A83">
        <w:rPr>
          <w:rFonts w:ascii="Arial" w:hAnsi="Arial" w:cs="Arial"/>
          <w:b/>
          <w:caps/>
          <w:sz w:val="24"/>
          <w:szCs w:val="24"/>
        </w:rPr>
        <w:t xml:space="preserve">5.3 - </w:t>
      </w:r>
      <w:r w:rsidR="00D872E0" w:rsidRPr="00D85A83">
        <w:rPr>
          <w:rFonts w:ascii="Arial" w:hAnsi="Arial" w:cs="Arial"/>
          <w:b/>
          <w:caps/>
          <w:sz w:val="24"/>
          <w:szCs w:val="24"/>
        </w:rPr>
        <w:t>Da visita técnica</w:t>
      </w:r>
      <w:r w:rsidR="006E0E71">
        <w:rPr>
          <w:rFonts w:ascii="Arial" w:hAnsi="Arial" w:cs="Arial"/>
          <w:b/>
          <w:caps/>
          <w:sz w:val="24"/>
          <w:szCs w:val="24"/>
        </w:rPr>
        <w:t xml:space="preserve"> FACULTATIVA</w:t>
      </w:r>
      <w:r w:rsidR="00D872E0" w:rsidRPr="00D85A83">
        <w:rPr>
          <w:rFonts w:ascii="Arial" w:hAnsi="Arial" w:cs="Arial"/>
          <w:b/>
          <w:caps/>
          <w:sz w:val="24"/>
          <w:szCs w:val="24"/>
        </w:rPr>
        <w:t>.</w:t>
      </w:r>
    </w:p>
    <w:p w:rsidR="00A80A98" w:rsidRPr="00D85A83" w:rsidRDefault="00A80A98" w:rsidP="00EA58EF">
      <w:pPr>
        <w:jc w:val="both"/>
        <w:rPr>
          <w:rFonts w:ascii="Arial" w:hAnsi="Arial" w:cs="Arial"/>
          <w:sz w:val="24"/>
          <w:szCs w:val="24"/>
        </w:rPr>
      </w:pPr>
    </w:p>
    <w:p w:rsidR="00D872E0" w:rsidRPr="00D85A83" w:rsidRDefault="00D872E0" w:rsidP="00EA58EF">
      <w:pPr>
        <w:jc w:val="both"/>
        <w:rPr>
          <w:rFonts w:ascii="Arial" w:hAnsi="Arial" w:cs="Arial"/>
          <w:sz w:val="24"/>
          <w:szCs w:val="24"/>
        </w:rPr>
      </w:pPr>
      <w:r w:rsidRPr="00D85A83">
        <w:rPr>
          <w:rFonts w:ascii="Arial" w:hAnsi="Arial" w:cs="Arial"/>
          <w:sz w:val="24"/>
          <w:szCs w:val="24"/>
        </w:rPr>
        <w:t>5.3.1</w:t>
      </w:r>
      <w:r w:rsidR="00A80A98" w:rsidRPr="00D85A83">
        <w:rPr>
          <w:rFonts w:ascii="Arial" w:hAnsi="Arial" w:cs="Arial"/>
          <w:sz w:val="24"/>
          <w:szCs w:val="24"/>
        </w:rPr>
        <w:t xml:space="preserve"> </w:t>
      </w:r>
      <w:r w:rsidRPr="00D85A83">
        <w:rPr>
          <w:rFonts w:ascii="Arial" w:hAnsi="Arial" w:cs="Arial"/>
          <w:sz w:val="24"/>
          <w:szCs w:val="24"/>
        </w:rPr>
        <w:t xml:space="preserve">- As proponentes </w:t>
      </w:r>
      <w:r w:rsidR="00E27BE3">
        <w:rPr>
          <w:rFonts w:ascii="Arial" w:hAnsi="Arial" w:cs="Arial"/>
          <w:sz w:val="24"/>
          <w:szCs w:val="24"/>
        </w:rPr>
        <w:t>poderão</w:t>
      </w:r>
      <w:r w:rsidRPr="00D85A83">
        <w:rPr>
          <w:rFonts w:ascii="Arial" w:hAnsi="Arial" w:cs="Arial"/>
          <w:sz w:val="24"/>
          <w:szCs w:val="24"/>
        </w:rPr>
        <w:t xml:space="preserve"> efetuar vistoria da infraestrutura (rede, m</w:t>
      </w:r>
      <w:r w:rsidR="00A80A98" w:rsidRPr="00D85A83">
        <w:rPr>
          <w:rFonts w:ascii="Arial" w:hAnsi="Arial" w:cs="Arial"/>
          <w:sz w:val="24"/>
          <w:szCs w:val="24"/>
        </w:rPr>
        <w:t>á</w:t>
      </w:r>
      <w:r w:rsidR="00E27BE3">
        <w:rPr>
          <w:rFonts w:ascii="Arial" w:hAnsi="Arial" w:cs="Arial"/>
          <w:sz w:val="24"/>
          <w:szCs w:val="24"/>
        </w:rPr>
        <w:t>quinas, estações), s</w:t>
      </w:r>
      <w:r w:rsidRPr="00D85A83">
        <w:rPr>
          <w:rFonts w:ascii="Arial" w:hAnsi="Arial" w:cs="Arial"/>
          <w:sz w:val="24"/>
          <w:szCs w:val="24"/>
        </w:rPr>
        <w:t>ervidores (Dados e Aplicação), junto às dependências da Câmara Municipal de São Miguel Arcanjo e seus setores, através de visita técnica que</w:t>
      </w:r>
      <w:r w:rsidRPr="00D85A83">
        <w:rPr>
          <w:rFonts w:ascii="Arial" w:hAnsi="Arial" w:cs="Arial"/>
          <w:b/>
          <w:bCs/>
          <w:sz w:val="24"/>
          <w:szCs w:val="24"/>
        </w:rPr>
        <w:t xml:space="preserve"> poderá ser realizada </w:t>
      </w:r>
      <w:r w:rsidR="00A80A98" w:rsidRPr="00D85A83">
        <w:rPr>
          <w:rFonts w:ascii="Arial" w:hAnsi="Arial" w:cs="Arial"/>
          <w:b/>
          <w:bCs/>
          <w:sz w:val="24"/>
          <w:szCs w:val="24"/>
        </w:rPr>
        <w:t>até o dia anterior à data da realização do Sessão</w:t>
      </w:r>
      <w:r w:rsidRPr="00D85A83">
        <w:rPr>
          <w:rFonts w:ascii="Arial" w:hAnsi="Arial" w:cs="Arial"/>
          <w:b/>
          <w:bCs/>
          <w:sz w:val="24"/>
          <w:szCs w:val="24"/>
        </w:rPr>
        <w:t>,</w:t>
      </w:r>
      <w:r w:rsidRPr="00D85A83">
        <w:rPr>
          <w:rFonts w:ascii="Arial" w:hAnsi="Arial" w:cs="Arial"/>
          <w:sz w:val="24"/>
          <w:szCs w:val="24"/>
        </w:rPr>
        <w:t xml:space="preserve"> com prévio </w:t>
      </w:r>
      <w:r w:rsidRPr="00D85A83">
        <w:rPr>
          <w:rFonts w:ascii="Arial" w:hAnsi="Arial" w:cs="Arial"/>
          <w:sz w:val="24"/>
          <w:szCs w:val="24"/>
          <w:lang w:val="pt"/>
        </w:rPr>
        <w:t xml:space="preserve">agendamento </w:t>
      </w:r>
      <w:r w:rsidRPr="00D85A83">
        <w:rPr>
          <w:rFonts w:ascii="Arial" w:hAnsi="Arial" w:cs="Arial"/>
          <w:sz w:val="24"/>
          <w:szCs w:val="24"/>
        </w:rPr>
        <w:t>na Diretoria Administrativa, por meio dos telefones números (15) 3279</w:t>
      </w:r>
      <w:r w:rsidRPr="00D85A83">
        <w:rPr>
          <w:rFonts w:ascii="Arial" w:hAnsi="Arial" w:cs="Arial"/>
          <w:sz w:val="24"/>
          <w:szCs w:val="24"/>
        </w:rPr>
        <w:softHyphen/>
        <w:t xml:space="preserve">-1986, 3279-1815 ou 3279-1483, ou pelo </w:t>
      </w:r>
      <w:r w:rsidRPr="00D85A83">
        <w:rPr>
          <w:rFonts w:ascii="Arial" w:hAnsi="Arial" w:cs="Arial"/>
          <w:sz w:val="24"/>
          <w:szCs w:val="24"/>
          <w:lang w:val="pt"/>
        </w:rPr>
        <w:t>e-mail</w:t>
      </w:r>
      <w:r w:rsidRPr="00D85A83">
        <w:rPr>
          <w:rFonts w:ascii="Arial" w:hAnsi="Arial" w:cs="Arial"/>
          <w:i/>
          <w:iCs/>
          <w:sz w:val="24"/>
          <w:szCs w:val="24"/>
          <w:lang w:val="en-US"/>
        </w:rPr>
        <w:t xml:space="preserve"> </w:t>
      </w:r>
      <w:hyperlink r:id="rId10" w:history="1">
        <w:r w:rsidR="00A80A98" w:rsidRPr="00D85A83">
          <w:rPr>
            <w:rStyle w:val="Hyperlink"/>
            <w:rFonts w:ascii="Arial" w:hAnsi="Arial" w:cs="Arial"/>
            <w:i/>
            <w:iCs/>
            <w:sz w:val="24"/>
            <w:szCs w:val="24"/>
          </w:rPr>
          <w:t>legislativo@camarasma.sp.gov.br</w:t>
        </w:r>
      </w:hyperlink>
      <w:r w:rsidRPr="00D85A83">
        <w:rPr>
          <w:rFonts w:ascii="Arial" w:hAnsi="Arial" w:cs="Arial"/>
          <w:i/>
          <w:iCs/>
          <w:sz w:val="24"/>
          <w:szCs w:val="24"/>
          <w:lang w:val="en-US"/>
        </w:rPr>
        <w:t>,</w:t>
      </w:r>
      <w:r w:rsidRPr="00D85A83">
        <w:rPr>
          <w:rFonts w:ascii="Arial" w:hAnsi="Arial" w:cs="Arial"/>
          <w:sz w:val="24"/>
          <w:szCs w:val="24"/>
        </w:rPr>
        <w:t xml:space="preserve"> ou ainda pessoalmente, das 09h00min às 16h</w:t>
      </w:r>
      <w:r w:rsidR="00A80A98" w:rsidRPr="00D85A83">
        <w:rPr>
          <w:rFonts w:ascii="Arial" w:hAnsi="Arial" w:cs="Arial"/>
          <w:sz w:val="24"/>
          <w:szCs w:val="24"/>
        </w:rPr>
        <w:t>30</w:t>
      </w:r>
      <w:r w:rsidRPr="00D85A83">
        <w:rPr>
          <w:rFonts w:ascii="Arial" w:hAnsi="Arial" w:cs="Arial"/>
          <w:sz w:val="24"/>
          <w:szCs w:val="24"/>
        </w:rPr>
        <w:t xml:space="preserve">min, na Câmara Municipal de São Miguel Arcanjo, localizada </w:t>
      </w:r>
      <w:r w:rsidR="00A80A98" w:rsidRPr="00D85A83">
        <w:rPr>
          <w:rFonts w:ascii="Arial" w:hAnsi="Arial" w:cs="Arial"/>
          <w:sz w:val="24"/>
          <w:szCs w:val="24"/>
        </w:rPr>
        <w:t>à</w:t>
      </w:r>
      <w:r w:rsidRPr="00D85A83">
        <w:rPr>
          <w:rFonts w:ascii="Arial" w:hAnsi="Arial" w:cs="Arial"/>
          <w:sz w:val="24"/>
          <w:szCs w:val="24"/>
        </w:rPr>
        <w:t xml:space="preserve"> Rua Manoel Fogaça, n° 805, centro, São Miguel </w:t>
      </w:r>
      <w:proofErr w:type="spellStart"/>
      <w:r w:rsidRPr="00D85A83">
        <w:rPr>
          <w:rFonts w:ascii="Arial" w:hAnsi="Arial" w:cs="Arial"/>
          <w:sz w:val="24"/>
          <w:szCs w:val="24"/>
        </w:rPr>
        <w:t>Arcanjo-SP</w:t>
      </w:r>
      <w:proofErr w:type="spellEnd"/>
      <w:r w:rsidRPr="00D85A83">
        <w:rPr>
          <w:rFonts w:ascii="Arial" w:hAnsi="Arial" w:cs="Arial"/>
          <w:sz w:val="24"/>
          <w:szCs w:val="24"/>
        </w:rPr>
        <w:t>.</w:t>
      </w:r>
    </w:p>
    <w:p w:rsidR="00A80A98" w:rsidRPr="00D85A83" w:rsidRDefault="00A80A98" w:rsidP="00EA58EF">
      <w:pPr>
        <w:jc w:val="both"/>
        <w:rPr>
          <w:rFonts w:ascii="Arial" w:hAnsi="Arial" w:cs="Arial"/>
          <w:sz w:val="24"/>
          <w:szCs w:val="24"/>
        </w:rPr>
      </w:pPr>
    </w:p>
    <w:p w:rsidR="00D872E0" w:rsidRDefault="00A80A98" w:rsidP="00EA58EF">
      <w:pPr>
        <w:jc w:val="both"/>
        <w:rPr>
          <w:rFonts w:ascii="Arial" w:hAnsi="Arial" w:cs="Arial"/>
          <w:sz w:val="24"/>
          <w:szCs w:val="24"/>
        </w:rPr>
      </w:pPr>
      <w:r w:rsidRPr="00D85A83">
        <w:rPr>
          <w:rFonts w:ascii="Arial" w:hAnsi="Arial" w:cs="Arial"/>
          <w:sz w:val="24"/>
          <w:szCs w:val="24"/>
        </w:rPr>
        <w:t xml:space="preserve">5.3.2 - </w:t>
      </w:r>
      <w:r w:rsidR="00D872E0" w:rsidRPr="00D85A83">
        <w:rPr>
          <w:rFonts w:ascii="Arial" w:hAnsi="Arial" w:cs="Arial"/>
          <w:sz w:val="24"/>
          <w:szCs w:val="24"/>
        </w:rPr>
        <w:t>As proponentes que assim procederem receberão um Atestado de Vistoria, o qual deverá integrar o envelope n° 02 - DOCUMENTOS DA HABILITAÇÃO.</w:t>
      </w:r>
    </w:p>
    <w:p w:rsidR="00E27BE3" w:rsidRDefault="00E27BE3" w:rsidP="00EA58EF">
      <w:pPr>
        <w:jc w:val="both"/>
        <w:rPr>
          <w:rFonts w:ascii="Arial" w:hAnsi="Arial" w:cs="Arial"/>
          <w:sz w:val="24"/>
          <w:szCs w:val="24"/>
        </w:rPr>
      </w:pPr>
    </w:p>
    <w:p w:rsidR="00A80A98" w:rsidRDefault="00E27BE3" w:rsidP="00E27BE3">
      <w:pPr>
        <w:jc w:val="both"/>
        <w:rPr>
          <w:rFonts w:ascii="Arial" w:hAnsi="Arial" w:cs="Arial"/>
          <w:sz w:val="24"/>
          <w:szCs w:val="24"/>
        </w:rPr>
      </w:pPr>
      <w:r>
        <w:rPr>
          <w:rFonts w:ascii="Arial" w:hAnsi="Arial" w:cs="Arial"/>
          <w:sz w:val="24"/>
          <w:szCs w:val="24"/>
        </w:rPr>
        <w:t xml:space="preserve">5.3.3 – A vistoria </w:t>
      </w:r>
      <w:r w:rsidRPr="00E27BE3">
        <w:rPr>
          <w:rFonts w:ascii="Arial" w:hAnsi="Arial" w:cs="Arial"/>
          <w:b/>
          <w:sz w:val="24"/>
          <w:szCs w:val="24"/>
        </w:rPr>
        <w:t>não é obrigatóri</w:t>
      </w:r>
      <w:r>
        <w:rPr>
          <w:rFonts w:ascii="Arial" w:hAnsi="Arial" w:cs="Arial"/>
          <w:b/>
          <w:sz w:val="24"/>
          <w:szCs w:val="24"/>
        </w:rPr>
        <w:t>a</w:t>
      </w:r>
      <w:r>
        <w:rPr>
          <w:rFonts w:ascii="Arial" w:hAnsi="Arial" w:cs="Arial"/>
          <w:sz w:val="24"/>
          <w:szCs w:val="24"/>
        </w:rPr>
        <w:t xml:space="preserve">, porém sua falta </w:t>
      </w:r>
      <w:r w:rsidR="006E0E71">
        <w:rPr>
          <w:rFonts w:ascii="Arial" w:hAnsi="Arial" w:cs="Arial"/>
          <w:sz w:val="24"/>
          <w:szCs w:val="24"/>
        </w:rPr>
        <w:t xml:space="preserve">afasta qualquer responsabilidade da </w:t>
      </w:r>
      <w:r>
        <w:rPr>
          <w:rFonts w:ascii="Arial" w:hAnsi="Arial" w:cs="Arial"/>
          <w:sz w:val="24"/>
          <w:szCs w:val="24"/>
        </w:rPr>
        <w:t xml:space="preserve">contratante </w:t>
      </w:r>
      <w:bookmarkStart w:id="1" w:name="bookmark7"/>
      <w:r>
        <w:rPr>
          <w:rFonts w:ascii="Arial" w:hAnsi="Arial" w:cs="Arial"/>
          <w:sz w:val="24"/>
          <w:szCs w:val="24"/>
        </w:rPr>
        <w:t>de problemas advindos da falta de compatibilidade ou infraestrutura necessária para implantação do sistema.</w:t>
      </w:r>
    </w:p>
    <w:p w:rsidR="00E27BE3" w:rsidRPr="00D85A83" w:rsidRDefault="00E27BE3" w:rsidP="00E27BE3">
      <w:pPr>
        <w:jc w:val="both"/>
        <w:rPr>
          <w:rFonts w:ascii="Arial" w:hAnsi="Arial" w:cs="Arial"/>
          <w:sz w:val="24"/>
          <w:szCs w:val="24"/>
        </w:rPr>
      </w:pPr>
    </w:p>
    <w:p w:rsidR="00D872E0" w:rsidRPr="00D85A83" w:rsidRDefault="00D872E0" w:rsidP="00EA58EF">
      <w:pPr>
        <w:jc w:val="both"/>
        <w:rPr>
          <w:rFonts w:ascii="Arial" w:hAnsi="Arial" w:cs="Arial"/>
          <w:b/>
          <w:sz w:val="24"/>
          <w:szCs w:val="24"/>
        </w:rPr>
      </w:pPr>
      <w:r w:rsidRPr="00D85A83">
        <w:rPr>
          <w:rFonts w:ascii="Arial" w:hAnsi="Arial" w:cs="Arial"/>
          <w:b/>
          <w:sz w:val="24"/>
          <w:szCs w:val="24"/>
        </w:rPr>
        <w:t>6 - DA APRESENTAÇÃO DOS DOCUMENTOS PARA CREDENCIAMENTO</w:t>
      </w:r>
      <w:bookmarkEnd w:id="1"/>
    </w:p>
    <w:p w:rsidR="00A80A98" w:rsidRPr="00D85A83" w:rsidRDefault="00A80A98" w:rsidP="00EA58EF">
      <w:pPr>
        <w:jc w:val="both"/>
        <w:rPr>
          <w:rFonts w:ascii="Arial" w:hAnsi="Arial" w:cs="Arial"/>
          <w:b/>
          <w:sz w:val="24"/>
          <w:szCs w:val="24"/>
        </w:rPr>
      </w:pPr>
    </w:p>
    <w:p w:rsidR="00D872E0" w:rsidRPr="00D85A83" w:rsidRDefault="00D872E0" w:rsidP="00EA58EF">
      <w:pPr>
        <w:numPr>
          <w:ilvl w:val="0"/>
          <w:numId w:val="1"/>
        </w:numPr>
        <w:jc w:val="both"/>
        <w:rPr>
          <w:rFonts w:ascii="Arial" w:hAnsi="Arial" w:cs="Arial"/>
          <w:sz w:val="24"/>
          <w:szCs w:val="24"/>
        </w:rPr>
      </w:pPr>
      <w:r w:rsidRPr="00D85A83">
        <w:rPr>
          <w:rFonts w:ascii="Arial" w:hAnsi="Arial" w:cs="Arial"/>
          <w:sz w:val="24"/>
          <w:szCs w:val="24"/>
        </w:rPr>
        <w:t xml:space="preserve">- Todos os </w:t>
      </w:r>
      <w:r w:rsidRPr="00D85A83">
        <w:rPr>
          <w:rFonts w:ascii="Arial" w:hAnsi="Arial" w:cs="Arial"/>
          <w:sz w:val="24"/>
          <w:szCs w:val="24"/>
          <w:lang w:val="pt"/>
        </w:rPr>
        <w:t xml:space="preserve">licitantes </w:t>
      </w:r>
      <w:r w:rsidRPr="00D85A83">
        <w:rPr>
          <w:rFonts w:ascii="Arial" w:hAnsi="Arial" w:cs="Arial"/>
          <w:sz w:val="24"/>
          <w:szCs w:val="24"/>
        </w:rPr>
        <w:t xml:space="preserve">deverão se apresentar para credenciamento junto ao </w:t>
      </w:r>
      <w:r w:rsidRPr="00D85A83">
        <w:rPr>
          <w:rFonts w:ascii="Arial" w:hAnsi="Arial" w:cs="Arial"/>
          <w:sz w:val="24"/>
          <w:szCs w:val="24"/>
          <w:lang w:val="pt"/>
        </w:rPr>
        <w:t xml:space="preserve">Pregoeiro </w:t>
      </w:r>
      <w:r w:rsidRPr="00D85A83">
        <w:rPr>
          <w:rFonts w:ascii="Arial" w:hAnsi="Arial" w:cs="Arial"/>
          <w:sz w:val="24"/>
          <w:szCs w:val="24"/>
        </w:rPr>
        <w:t>por intermédio de um representante que, devidamente munido de documento que o credencie a participar deste procedimento licitatório, venha a responder por sua representada, devendo, ainda, no ato de credenciamento, identificar-se exibindo a carteira de identidade ou outro documento de identificação equivalente com fotografia.</w:t>
      </w:r>
    </w:p>
    <w:p w:rsidR="005D0129" w:rsidRPr="00D85A83" w:rsidRDefault="005D0129" w:rsidP="00EA58EF">
      <w:pPr>
        <w:jc w:val="both"/>
        <w:rPr>
          <w:rFonts w:ascii="Arial" w:hAnsi="Arial" w:cs="Arial"/>
          <w:sz w:val="24"/>
          <w:szCs w:val="24"/>
        </w:rPr>
      </w:pPr>
    </w:p>
    <w:p w:rsidR="00D872E0" w:rsidRPr="00D85A83" w:rsidRDefault="00D872E0" w:rsidP="00EA58EF">
      <w:pPr>
        <w:numPr>
          <w:ilvl w:val="0"/>
          <w:numId w:val="1"/>
        </w:numPr>
        <w:jc w:val="both"/>
        <w:rPr>
          <w:rFonts w:ascii="Arial" w:hAnsi="Arial" w:cs="Arial"/>
          <w:sz w:val="24"/>
          <w:szCs w:val="24"/>
        </w:rPr>
      </w:pPr>
      <w:r w:rsidRPr="00D85A83">
        <w:rPr>
          <w:rFonts w:ascii="Arial" w:hAnsi="Arial" w:cs="Arial"/>
          <w:sz w:val="24"/>
          <w:szCs w:val="24"/>
        </w:rPr>
        <w:t>- O credenciamento far-se-á por um dos seguintes meios:</w:t>
      </w:r>
    </w:p>
    <w:p w:rsidR="005D0129" w:rsidRPr="00D85A83" w:rsidRDefault="005D0129" w:rsidP="00EA58EF">
      <w:pPr>
        <w:jc w:val="both"/>
        <w:rPr>
          <w:rFonts w:ascii="Arial" w:hAnsi="Arial" w:cs="Arial"/>
          <w:sz w:val="24"/>
          <w:szCs w:val="24"/>
        </w:rPr>
      </w:pPr>
    </w:p>
    <w:p w:rsidR="00D872E0" w:rsidRPr="00D85A83" w:rsidRDefault="00D872E0" w:rsidP="00C13B9C">
      <w:pPr>
        <w:numPr>
          <w:ilvl w:val="0"/>
          <w:numId w:val="2"/>
        </w:numPr>
        <w:ind w:left="567"/>
        <w:jc w:val="both"/>
        <w:rPr>
          <w:rFonts w:ascii="Arial" w:hAnsi="Arial" w:cs="Arial"/>
          <w:sz w:val="24"/>
          <w:szCs w:val="24"/>
        </w:rPr>
      </w:pPr>
      <w:r w:rsidRPr="00D85A83">
        <w:rPr>
          <w:rFonts w:ascii="Arial" w:hAnsi="Arial" w:cs="Arial"/>
          <w:sz w:val="24"/>
          <w:szCs w:val="24"/>
        </w:rPr>
        <w:t xml:space="preserve">- Instrumento público </w:t>
      </w:r>
      <w:bookmarkStart w:id="2" w:name="_GoBack"/>
      <w:bookmarkEnd w:id="2"/>
      <w:r w:rsidRPr="00D85A83">
        <w:rPr>
          <w:rFonts w:ascii="Arial" w:hAnsi="Arial" w:cs="Arial"/>
          <w:sz w:val="24"/>
          <w:szCs w:val="24"/>
        </w:rPr>
        <w:t xml:space="preserve">de procuração com </w:t>
      </w:r>
      <w:r w:rsidRPr="00D85A83">
        <w:rPr>
          <w:rFonts w:ascii="Arial" w:hAnsi="Arial" w:cs="Arial"/>
          <w:sz w:val="24"/>
          <w:szCs w:val="24"/>
          <w:lang w:val="pt"/>
        </w:rPr>
        <w:t xml:space="preserve">poderes </w:t>
      </w:r>
      <w:r w:rsidRPr="00D85A83">
        <w:rPr>
          <w:rFonts w:ascii="Arial" w:hAnsi="Arial" w:cs="Arial"/>
          <w:sz w:val="24"/>
          <w:szCs w:val="24"/>
        </w:rPr>
        <w:t xml:space="preserve">para formular ofertas e praticar todos os demais atos pertinentes ao certame, em nome do </w:t>
      </w:r>
      <w:r w:rsidRPr="00D85A83">
        <w:rPr>
          <w:rFonts w:ascii="Arial" w:hAnsi="Arial" w:cs="Arial"/>
          <w:sz w:val="24"/>
          <w:szCs w:val="24"/>
          <w:lang w:val="pt"/>
        </w:rPr>
        <w:t xml:space="preserve">licitante, </w:t>
      </w:r>
      <w:r w:rsidRPr="00D85A83">
        <w:rPr>
          <w:rFonts w:ascii="Arial" w:hAnsi="Arial" w:cs="Arial"/>
          <w:sz w:val="24"/>
          <w:szCs w:val="24"/>
        </w:rPr>
        <w:t>com prazo de validade em vigor;</w:t>
      </w:r>
    </w:p>
    <w:p w:rsidR="005D0129" w:rsidRPr="00D85A83" w:rsidRDefault="005D0129" w:rsidP="00C13B9C">
      <w:pPr>
        <w:ind w:left="567"/>
        <w:jc w:val="both"/>
        <w:rPr>
          <w:rFonts w:ascii="Arial" w:hAnsi="Arial" w:cs="Arial"/>
          <w:sz w:val="24"/>
          <w:szCs w:val="24"/>
        </w:rPr>
      </w:pPr>
    </w:p>
    <w:p w:rsidR="00D872E0" w:rsidRPr="00D85A83" w:rsidRDefault="00D872E0" w:rsidP="00C13B9C">
      <w:pPr>
        <w:numPr>
          <w:ilvl w:val="0"/>
          <w:numId w:val="2"/>
        </w:numPr>
        <w:ind w:left="567"/>
        <w:jc w:val="both"/>
        <w:rPr>
          <w:rFonts w:ascii="Arial" w:hAnsi="Arial" w:cs="Arial"/>
          <w:sz w:val="24"/>
          <w:szCs w:val="24"/>
        </w:rPr>
      </w:pPr>
      <w:r w:rsidRPr="002B1CF2">
        <w:rPr>
          <w:rFonts w:ascii="Arial" w:hAnsi="Arial" w:cs="Arial"/>
          <w:sz w:val="24"/>
          <w:szCs w:val="24"/>
        </w:rPr>
        <w:t>- Instrumento particular de procuração nos moldes do</w:t>
      </w:r>
      <w:r w:rsidRPr="002B1CF2">
        <w:rPr>
          <w:rFonts w:ascii="Arial" w:hAnsi="Arial" w:cs="Arial"/>
          <w:b/>
          <w:bCs/>
          <w:sz w:val="24"/>
          <w:szCs w:val="24"/>
        </w:rPr>
        <w:t xml:space="preserve"> Anexo V,</w:t>
      </w:r>
      <w:r w:rsidRPr="002B1CF2">
        <w:rPr>
          <w:rFonts w:ascii="Arial" w:hAnsi="Arial" w:cs="Arial"/>
          <w:sz w:val="24"/>
          <w:szCs w:val="24"/>
        </w:rPr>
        <w:t xml:space="preserve"> com</w:t>
      </w:r>
      <w:r w:rsidRPr="00D85A83">
        <w:rPr>
          <w:rFonts w:ascii="Arial" w:hAnsi="Arial" w:cs="Arial"/>
          <w:sz w:val="24"/>
          <w:szCs w:val="24"/>
        </w:rPr>
        <w:t xml:space="preserve"> </w:t>
      </w:r>
      <w:r w:rsidRPr="00D85A83">
        <w:rPr>
          <w:rFonts w:ascii="Arial" w:hAnsi="Arial" w:cs="Arial"/>
          <w:sz w:val="24"/>
          <w:szCs w:val="24"/>
          <w:lang w:val="pt"/>
        </w:rPr>
        <w:t xml:space="preserve">poderes </w:t>
      </w:r>
      <w:r w:rsidRPr="00D85A83">
        <w:rPr>
          <w:rFonts w:ascii="Arial" w:hAnsi="Arial" w:cs="Arial"/>
          <w:sz w:val="24"/>
          <w:szCs w:val="24"/>
        </w:rPr>
        <w:t xml:space="preserve">para formular ofertas e praticar todos os demais atos pertinentes ao certame em nome do </w:t>
      </w:r>
      <w:r w:rsidRPr="00D85A83">
        <w:rPr>
          <w:rFonts w:ascii="Arial" w:hAnsi="Arial" w:cs="Arial"/>
          <w:sz w:val="24"/>
          <w:szCs w:val="24"/>
          <w:lang w:val="pt"/>
        </w:rPr>
        <w:t xml:space="preserve">licitante, </w:t>
      </w:r>
      <w:r w:rsidRPr="00D85A83">
        <w:rPr>
          <w:rFonts w:ascii="Arial" w:hAnsi="Arial" w:cs="Arial"/>
          <w:sz w:val="24"/>
          <w:szCs w:val="24"/>
        </w:rPr>
        <w:t xml:space="preserve">acompanhado de cópia de seu </w:t>
      </w:r>
      <w:r w:rsidRPr="00D85A83">
        <w:rPr>
          <w:rFonts w:ascii="Arial" w:hAnsi="Arial" w:cs="Arial"/>
          <w:b/>
          <w:bCs/>
          <w:sz w:val="24"/>
          <w:szCs w:val="24"/>
        </w:rPr>
        <w:t>contrato social</w:t>
      </w:r>
      <w:r w:rsidRPr="00D85A83">
        <w:rPr>
          <w:rFonts w:ascii="Arial" w:hAnsi="Arial" w:cs="Arial"/>
          <w:sz w:val="24"/>
          <w:szCs w:val="24"/>
        </w:rPr>
        <w:t xml:space="preserve"> ou estatuto vigente, no caso de Sociedade Anônima, e dos documentos de eleição de seus administradores;</w:t>
      </w:r>
    </w:p>
    <w:p w:rsidR="005D0129" w:rsidRPr="00D85A83" w:rsidRDefault="005D0129" w:rsidP="00C13B9C">
      <w:pPr>
        <w:ind w:left="567"/>
        <w:jc w:val="both"/>
        <w:rPr>
          <w:rFonts w:ascii="Arial" w:hAnsi="Arial" w:cs="Arial"/>
          <w:sz w:val="24"/>
          <w:szCs w:val="24"/>
        </w:rPr>
      </w:pPr>
    </w:p>
    <w:p w:rsidR="00D872E0" w:rsidRPr="00D85A83" w:rsidRDefault="00D872E0" w:rsidP="00C13B9C">
      <w:pPr>
        <w:numPr>
          <w:ilvl w:val="0"/>
          <w:numId w:val="2"/>
        </w:numPr>
        <w:ind w:left="567"/>
        <w:jc w:val="both"/>
        <w:rPr>
          <w:rFonts w:ascii="Arial" w:hAnsi="Arial" w:cs="Arial"/>
          <w:sz w:val="24"/>
          <w:szCs w:val="24"/>
        </w:rPr>
      </w:pPr>
      <w:r w:rsidRPr="00D85A83">
        <w:rPr>
          <w:rFonts w:ascii="Arial" w:hAnsi="Arial" w:cs="Arial"/>
          <w:sz w:val="24"/>
          <w:szCs w:val="24"/>
        </w:rPr>
        <w:t>- Tratando-se de sócio, proprietário, dirigente ou assemelhado de empresa licitante, cópia do respectivo estatuto ou</w:t>
      </w:r>
      <w:r w:rsidRPr="00D85A83">
        <w:rPr>
          <w:rFonts w:ascii="Arial" w:hAnsi="Arial" w:cs="Arial"/>
          <w:b/>
          <w:bCs/>
          <w:sz w:val="24"/>
          <w:szCs w:val="24"/>
        </w:rPr>
        <w:t xml:space="preserve"> contrato social vigente,</w:t>
      </w:r>
      <w:r w:rsidRPr="00D85A83">
        <w:rPr>
          <w:rFonts w:ascii="Arial" w:hAnsi="Arial" w:cs="Arial"/>
          <w:sz w:val="24"/>
          <w:szCs w:val="24"/>
        </w:rPr>
        <w:t xml:space="preserve"> no qual estejam expressos seus </w:t>
      </w:r>
      <w:r w:rsidRPr="00D85A83">
        <w:rPr>
          <w:rFonts w:ascii="Arial" w:hAnsi="Arial" w:cs="Arial"/>
          <w:sz w:val="24"/>
          <w:szCs w:val="24"/>
          <w:lang w:val="pt"/>
        </w:rPr>
        <w:t xml:space="preserve">poderes </w:t>
      </w:r>
      <w:r w:rsidRPr="00D85A83">
        <w:rPr>
          <w:rFonts w:ascii="Arial" w:hAnsi="Arial" w:cs="Arial"/>
          <w:sz w:val="24"/>
          <w:szCs w:val="24"/>
        </w:rPr>
        <w:t xml:space="preserve">para exercer direitos e assumir obrigações em decorrência de tal </w:t>
      </w:r>
      <w:r w:rsidRPr="00D85A83">
        <w:rPr>
          <w:rFonts w:ascii="Arial" w:hAnsi="Arial" w:cs="Arial"/>
          <w:sz w:val="24"/>
          <w:szCs w:val="24"/>
          <w:lang w:val="pt"/>
        </w:rPr>
        <w:t xml:space="preserve">investidura, </w:t>
      </w:r>
      <w:r w:rsidRPr="00D85A83">
        <w:rPr>
          <w:rFonts w:ascii="Arial" w:hAnsi="Arial" w:cs="Arial"/>
          <w:sz w:val="24"/>
          <w:szCs w:val="24"/>
        </w:rPr>
        <w:t>no caso de Sociedade Anônima, devidamente acompanhado de documentos de eleição dos administradores.</w:t>
      </w:r>
    </w:p>
    <w:p w:rsidR="00D872E0" w:rsidRPr="00D85A83" w:rsidRDefault="00D872E0" w:rsidP="00EA58EF">
      <w:pPr>
        <w:jc w:val="both"/>
        <w:rPr>
          <w:rFonts w:ascii="Arial" w:hAnsi="Arial" w:cs="Arial"/>
          <w:sz w:val="24"/>
          <w:szCs w:val="24"/>
        </w:rPr>
      </w:pPr>
    </w:p>
    <w:p w:rsidR="005D0129" w:rsidRPr="00D85A83" w:rsidRDefault="00D872E0" w:rsidP="00EA58EF">
      <w:pPr>
        <w:numPr>
          <w:ilvl w:val="0"/>
          <w:numId w:val="1"/>
        </w:numPr>
        <w:jc w:val="both"/>
        <w:rPr>
          <w:rFonts w:ascii="Arial" w:hAnsi="Arial" w:cs="Arial"/>
          <w:sz w:val="24"/>
          <w:szCs w:val="24"/>
        </w:rPr>
      </w:pPr>
      <w:r w:rsidRPr="00D85A83">
        <w:rPr>
          <w:rFonts w:ascii="Arial" w:hAnsi="Arial" w:cs="Arial"/>
          <w:sz w:val="24"/>
          <w:szCs w:val="24"/>
        </w:rPr>
        <w:t xml:space="preserve">- Nenhuma pessoa, ainda que munida de procuração, poderá representar mais de um </w:t>
      </w:r>
      <w:r w:rsidRPr="00D85A83">
        <w:rPr>
          <w:rFonts w:ascii="Arial" w:hAnsi="Arial" w:cs="Arial"/>
          <w:sz w:val="24"/>
          <w:szCs w:val="24"/>
          <w:lang w:val="pt"/>
        </w:rPr>
        <w:t xml:space="preserve">licitante </w:t>
      </w:r>
      <w:r w:rsidRPr="00D85A83">
        <w:rPr>
          <w:rFonts w:ascii="Arial" w:hAnsi="Arial" w:cs="Arial"/>
          <w:sz w:val="24"/>
          <w:szCs w:val="24"/>
        </w:rPr>
        <w:t>no presente certame, sob pena de exclusão sumária das representadas.</w:t>
      </w:r>
    </w:p>
    <w:p w:rsidR="005D0129" w:rsidRPr="00D85A83" w:rsidRDefault="005D0129" w:rsidP="00EA58EF">
      <w:pPr>
        <w:jc w:val="both"/>
        <w:rPr>
          <w:rFonts w:ascii="Arial" w:hAnsi="Arial" w:cs="Arial"/>
          <w:sz w:val="24"/>
          <w:szCs w:val="24"/>
        </w:rPr>
      </w:pPr>
    </w:p>
    <w:p w:rsidR="005D0129" w:rsidRPr="00D85A83" w:rsidRDefault="005D0129" w:rsidP="00EA58EF">
      <w:pPr>
        <w:numPr>
          <w:ilvl w:val="0"/>
          <w:numId w:val="1"/>
        </w:numPr>
        <w:jc w:val="both"/>
        <w:rPr>
          <w:rFonts w:ascii="Arial" w:hAnsi="Arial" w:cs="Arial"/>
          <w:sz w:val="24"/>
          <w:szCs w:val="24"/>
        </w:rPr>
      </w:pPr>
      <w:r w:rsidRPr="00D85A83">
        <w:rPr>
          <w:rFonts w:ascii="Arial" w:hAnsi="Arial" w:cs="Arial"/>
          <w:sz w:val="24"/>
          <w:szCs w:val="24"/>
        </w:rPr>
        <w:t xml:space="preserve">- A ausência do representante credenciado, em qualquer momento da sessão, importará a imediata exclusão do </w:t>
      </w:r>
      <w:r w:rsidRPr="00D85A83">
        <w:rPr>
          <w:rFonts w:ascii="Arial" w:hAnsi="Arial" w:cs="Arial"/>
          <w:sz w:val="24"/>
          <w:szCs w:val="24"/>
          <w:lang w:val="pt"/>
        </w:rPr>
        <w:t xml:space="preserve">licitante </w:t>
      </w:r>
      <w:r w:rsidRPr="00D85A83">
        <w:rPr>
          <w:rFonts w:ascii="Arial" w:hAnsi="Arial" w:cs="Arial"/>
          <w:sz w:val="24"/>
          <w:szCs w:val="24"/>
        </w:rPr>
        <w:t xml:space="preserve">por ele representado, salvo autorização expressa do </w:t>
      </w:r>
      <w:r w:rsidRPr="00D85A83">
        <w:rPr>
          <w:rFonts w:ascii="Arial" w:hAnsi="Arial" w:cs="Arial"/>
          <w:sz w:val="24"/>
          <w:szCs w:val="24"/>
          <w:lang w:val="pt"/>
        </w:rPr>
        <w:t>Pregoeiro.</w:t>
      </w:r>
    </w:p>
    <w:p w:rsidR="005D0129" w:rsidRPr="00D85A83" w:rsidRDefault="005D0129" w:rsidP="00EA58EF">
      <w:pPr>
        <w:jc w:val="both"/>
        <w:rPr>
          <w:rFonts w:ascii="Arial" w:hAnsi="Arial" w:cs="Arial"/>
          <w:sz w:val="24"/>
          <w:szCs w:val="24"/>
        </w:rPr>
      </w:pPr>
    </w:p>
    <w:p w:rsidR="005D0129" w:rsidRPr="00D85A83" w:rsidRDefault="005D0129" w:rsidP="00EA58EF">
      <w:pPr>
        <w:numPr>
          <w:ilvl w:val="0"/>
          <w:numId w:val="1"/>
        </w:numPr>
        <w:jc w:val="both"/>
        <w:rPr>
          <w:rFonts w:ascii="Arial" w:hAnsi="Arial" w:cs="Arial"/>
          <w:sz w:val="24"/>
          <w:szCs w:val="24"/>
        </w:rPr>
      </w:pPr>
      <w:r w:rsidRPr="00D85A83">
        <w:rPr>
          <w:rFonts w:ascii="Arial" w:hAnsi="Arial" w:cs="Arial"/>
          <w:sz w:val="24"/>
          <w:szCs w:val="24"/>
        </w:rPr>
        <w:t xml:space="preserve">- Os documentos supra referidos poderão ser apresentados no original ou por qualquer processo de cópia autenticada e serão retidos, pelo </w:t>
      </w:r>
      <w:r w:rsidRPr="00D85A83">
        <w:rPr>
          <w:rFonts w:ascii="Arial" w:hAnsi="Arial" w:cs="Arial"/>
          <w:sz w:val="24"/>
          <w:szCs w:val="24"/>
          <w:lang w:val="pt"/>
        </w:rPr>
        <w:t xml:space="preserve">Pregoeiro, </w:t>
      </w:r>
      <w:r w:rsidRPr="00D85A83">
        <w:rPr>
          <w:rFonts w:ascii="Arial" w:hAnsi="Arial" w:cs="Arial"/>
          <w:sz w:val="24"/>
          <w:szCs w:val="24"/>
        </w:rPr>
        <w:t>para oportuna juntada no processo administrativo pertinente à presente licitação.</w:t>
      </w:r>
    </w:p>
    <w:p w:rsidR="005D0129" w:rsidRPr="00D85A83" w:rsidRDefault="005D0129" w:rsidP="00EA58EF">
      <w:pPr>
        <w:jc w:val="both"/>
        <w:rPr>
          <w:rFonts w:ascii="Arial" w:hAnsi="Arial" w:cs="Arial"/>
          <w:sz w:val="24"/>
          <w:szCs w:val="24"/>
        </w:rPr>
      </w:pPr>
    </w:p>
    <w:p w:rsidR="005D0129" w:rsidRPr="00D85A83" w:rsidRDefault="005D0129" w:rsidP="00EA58EF">
      <w:pPr>
        <w:numPr>
          <w:ilvl w:val="0"/>
          <w:numId w:val="1"/>
        </w:numPr>
        <w:jc w:val="both"/>
        <w:rPr>
          <w:rFonts w:ascii="Arial" w:hAnsi="Arial" w:cs="Arial"/>
          <w:sz w:val="24"/>
          <w:szCs w:val="24"/>
        </w:rPr>
      </w:pPr>
      <w:r w:rsidRPr="00D85A83">
        <w:rPr>
          <w:rFonts w:ascii="Arial" w:hAnsi="Arial" w:cs="Arial"/>
          <w:sz w:val="24"/>
          <w:szCs w:val="24"/>
        </w:rPr>
        <w:t>- Somente poderão participar da fase de lances verbais os representantes devidamente credenciados.</w:t>
      </w:r>
    </w:p>
    <w:p w:rsidR="005D0129" w:rsidRPr="00D85A83" w:rsidRDefault="005D0129" w:rsidP="00EA58EF">
      <w:pPr>
        <w:jc w:val="both"/>
        <w:rPr>
          <w:rFonts w:ascii="Arial" w:hAnsi="Arial" w:cs="Arial"/>
          <w:sz w:val="24"/>
          <w:szCs w:val="24"/>
        </w:rPr>
      </w:pPr>
    </w:p>
    <w:p w:rsidR="00C85E85" w:rsidRPr="00D85A83" w:rsidRDefault="005D0129" w:rsidP="00EA58EF">
      <w:pPr>
        <w:numPr>
          <w:ilvl w:val="0"/>
          <w:numId w:val="1"/>
        </w:numPr>
        <w:jc w:val="both"/>
        <w:rPr>
          <w:rFonts w:ascii="Arial" w:hAnsi="Arial" w:cs="Arial"/>
          <w:sz w:val="24"/>
          <w:szCs w:val="24"/>
        </w:rPr>
      </w:pPr>
      <w:r w:rsidRPr="00D85A83">
        <w:rPr>
          <w:rFonts w:ascii="Arial" w:hAnsi="Arial" w:cs="Arial"/>
          <w:sz w:val="24"/>
          <w:szCs w:val="24"/>
        </w:rPr>
        <w:t xml:space="preserve">- Quanto às microempresas e empresas de pequeno porte: </w:t>
      </w:r>
    </w:p>
    <w:p w:rsidR="00C85E85" w:rsidRPr="00D85A83" w:rsidRDefault="00C85E85" w:rsidP="00EA58EF">
      <w:pPr>
        <w:jc w:val="both"/>
        <w:rPr>
          <w:rFonts w:ascii="Arial" w:hAnsi="Arial" w:cs="Arial"/>
          <w:sz w:val="24"/>
          <w:szCs w:val="24"/>
        </w:rPr>
      </w:pPr>
    </w:p>
    <w:p w:rsidR="005D0129" w:rsidRPr="00D85A83" w:rsidRDefault="00C13B9C" w:rsidP="00C13B9C">
      <w:pPr>
        <w:ind w:left="567"/>
        <w:jc w:val="both"/>
        <w:rPr>
          <w:rFonts w:ascii="Arial" w:hAnsi="Arial" w:cs="Arial"/>
          <w:b/>
          <w:bCs/>
          <w:sz w:val="24"/>
          <w:szCs w:val="24"/>
        </w:rPr>
      </w:pPr>
      <w:r>
        <w:rPr>
          <w:rFonts w:ascii="Arial" w:hAnsi="Arial" w:cs="Arial"/>
          <w:sz w:val="24"/>
          <w:szCs w:val="24"/>
        </w:rPr>
        <w:t>a</w:t>
      </w:r>
      <w:r w:rsidR="00C85E85" w:rsidRPr="00D85A83">
        <w:rPr>
          <w:rFonts w:ascii="Arial" w:hAnsi="Arial" w:cs="Arial"/>
          <w:sz w:val="24"/>
          <w:szCs w:val="24"/>
        </w:rPr>
        <w:t xml:space="preserve">) </w:t>
      </w:r>
      <w:r w:rsidR="005D0129" w:rsidRPr="00D85A83">
        <w:rPr>
          <w:rFonts w:ascii="Arial" w:hAnsi="Arial" w:cs="Arial"/>
          <w:sz w:val="24"/>
          <w:szCs w:val="24"/>
        </w:rPr>
        <w:t xml:space="preserve">Declaração de microempresa ou empresa de pequeno porte visando ao exercício da preferência prevista na Lei Complementar n° 123/06, que deverá ser feita de acordo com o modelo </w:t>
      </w:r>
      <w:r w:rsidR="005D0129" w:rsidRPr="002B1CF2">
        <w:rPr>
          <w:rFonts w:ascii="Arial" w:hAnsi="Arial" w:cs="Arial"/>
          <w:sz w:val="24"/>
          <w:szCs w:val="24"/>
        </w:rPr>
        <w:t>estabelecido</w:t>
      </w:r>
      <w:r w:rsidR="005D0129" w:rsidRPr="002B1CF2">
        <w:rPr>
          <w:rFonts w:ascii="Arial" w:hAnsi="Arial" w:cs="Arial"/>
          <w:b/>
          <w:bCs/>
          <w:sz w:val="24"/>
          <w:szCs w:val="24"/>
        </w:rPr>
        <w:t xml:space="preserve"> no Anexo VII</w:t>
      </w:r>
      <w:r w:rsidR="005D0129" w:rsidRPr="002B1CF2">
        <w:rPr>
          <w:rFonts w:ascii="Arial" w:hAnsi="Arial" w:cs="Arial"/>
          <w:sz w:val="24"/>
          <w:szCs w:val="24"/>
        </w:rPr>
        <w:t xml:space="preserve"> deste</w:t>
      </w:r>
      <w:r w:rsidR="005D0129" w:rsidRPr="00D85A83">
        <w:rPr>
          <w:rFonts w:ascii="Arial" w:hAnsi="Arial" w:cs="Arial"/>
          <w:sz w:val="24"/>
          <w:szCs w:val="24"/>
        </w:rPr>
        <w:t xml:space="preserve"> Edital, e apresentada </w:t>
      </w:r>
      <w:r w:rsidR="005D0129" w:rsidRPr="00D85A83">
        <w:rPr>
          <w:rFonts w:ascii="Arial" w:hAnsi="Arial" w:cs="Arial"/>
          <w:b/>
          <w:sz w:val="24"/>
          <w:szCs w:val="24"/>
        </w:rPr>
        <w:t>FORA</w:t>
      </w:r>
      <w:r w:rsidR="005D0129" w:rsidRPr="00D85A83">
        <w:rPr>
          <w:rFonts w:ascii="Arial" w:hAnsi="Arial" w:cs="Arial"/>
          <w:sz w:val="24"/>
          <w:szCs w:val="24"/>
        </w:rPr>
        <w:t xml:space="preserve"> dos Envelopes n° 1 (Proposta) e n° 2 (Habilitação).</w:t>
      </w:r>
      <w:r w:rsidR="005D0129" w:rsidRPr="00D85A83">
        <w:rPr>
          <w:rFonts w:ascii="Arial" w:hAnsi="Arial" w:cs="Arial"/>
          <w:b/>
          <w:bCs/>
          <w:sz w:val="24"/>
          <w:szCs w:val="24"/>
        </w:rPr>
        <w:t xml:space="preserve"> A declaração deverá vir acompanhada da consulta do CNPJ da empresa como </w:t>
      </w:r>
      <w:r w:rsidR="005D0129" w:rsidRPr="00D85A83">
        <w:rPr>
          <w:rFonts w:ascii="Arial" w:hAnsi="Arial" w:cs="Arial"/>
          <w:b/>
          <w:bCs/>
          <w:sz w:val="24"/>
          <w:szCs w:val="24"/>
          <w:lang w:val="pt"/>
        </w:rPr>
        <w:t xml:space="preserve">optante </w:t>
      </w:r>
      <w:r w:rsidR="005D0129" w:rsidRPr="00D85A83">
        <w:rPr>
          <w:rFonts w:ascii="Arial" w:hAnsi="Arial" w:cs="Arial"/>
          <w:b/>
          <w:bCs/>
          <w:sz w:val="24"/>
          <w:szCs w:val="24"/>
        </w:rPr>
        <w:t>do Simples Nacional, emitida através do site da Receita Federal, ou de outro documento oficial de validade equivalente de modo a comprovar o seu enquadramento como ME ou EPP.</w:t>
      </w:r>
    </w:p>
    <w:p w:rsidR="00C85E85" w:rsidRPr="00D85A83" w:rsidRDefault="00C85E85" w:rsidP="00EA58EF">
      <w:pPr>
        <w:jc w:val="both"/>
        <w:rPr>
          <w:rFonts w:ascii="Arial" w:hAnsi="Arial" w:cs="Arial"/>
          <w:sz w:val="24"/>
          <w:szCs w:val="24"/>
        </w:rPr>
      </w:pPr>
    </w:p>
    <w:p w:rsidR="005D0129" w:rsidRPr="00D85A83" w:rsidRDefault="005D0129" w:rsidP="00EA58EF">
      <w:pPr>
        <w:numPr>
          <w:ilvl w:val="0"/>
          <w:numId w:val="1"/>
        </w:numPr>
        <w:jc w:val="both"/>
        <w:rPr>
          <w:rFonts w:ascii="Arial" w:hAnsi="Arial" w:cs="Arial"/>
          <w:sz w:val="24"/>
          <w:szCs w:val="24"/>
        </w:rPr>
      </w:pPr>
      <w:r w:rsidRPr="00D85A83">
        <w:rPr>
          <w:rFonts w:ascii="Arial" w:hAnsi="Arial" w:cs="Arial"/>
          <w:sz w:val="24"/>
          <w:szCs w:val="24"/>
        </w:rPr>
        <w:t xml:space="preserve">- Encerrada a etapa de </w:t>
      </w:r>
      <w:r w:rsidRPr="002B1CF2">
        <w:rPr>
          <w:rFonts w:ascii="Arial" w:hAnsi="Arial" w:cs="Arial"/>
          <w:sz w:val="24"/>
          <w:szCs w:val="24"/>
        </w:rPr>
        <w:t>credenciamento, será apresentada a</w:t>
      </w:r>
      <w:r w:rsidRPr="002B1CF2">
        <w:rPr>
          <w:rFonts w:ascii="Arial" w:hAnsi="Arial" w:cs="Arial"/>
          <w:b/>
          <w:bCs/>
          <w:sz w:val="24"/>
          <w:szCs w:val="24"/>
        </w:rPr>
        <w:t xml:space="preserve"> DECLARAÇÃO DE PLENO ATENDIMENTO AOS REQUISITOS DE HABILITAÇÃO,</w:t>
      </w:r>
      <w:r w:rsidRPr="002B1CF2">
        <w:rPr>
          <w:rFonts w:ascii="Arial" w:hAnsi="Arial" w:cs="Arial"/>
          <w:sz w:val="24"/>
          <w:szCs w:val="24"/>
        </w:rPr>
        <w:t xml:space="preserve"> em papel timbrado e de acordo como modelo contido no</w:t>
      </w:r>
      <w:r w:rsidRPr="002B1CF2">
        <w:rPr>
          <w:rFonts w:ascii="Arial" w:hAnsi="Arial" w:cs="Arial"/>
          <w:b/>
          <w:bCs/>
          <w:sz w:val="24"/>
          <w:szCs w:val="24"/>
        </w:rPr>
        <w:t xml:space="preserve"> Anexo II</w:t>
      </w:r>
      <w:r w:rsidRPr="002B1CF2">
        <w:rPr>
          <w:rFonts w:ascii="Arial" w:hAnsi="Arial" w:cs="Arial"/>
          <w:sz w:val="24"/>
          <w:szCs w:val="24"/>
        </w:rPr>
        <w:t xml:space="preserve"> do presente</w:t>
      </w:r>
      <w:r w:rsidRPr="00D85A83">
        <w:rPr>
          <w:rFonts w:ascii="Arial" w:hAnsi="Arial" w:cs="Arial"/>
          <w:sz w:val="24"/>
          <w:szCs w:val="24"/>
        </w:rPr>
        <w:t xml:space="preserve"> Edital que deverá estar </w:t>
      </w:r>
      <w:r w:rsidRPr="00D85A83">
        <w:rPr>
          <w:rFonts w:ascii="Arial" w:hAnsi="Arial" w:cs="Arial"/>
          <w:b/>
          <w:caps/>
          <w:sz w:val="24"/>
          <w:szCs w:val="24"/>
        </w:rPr>
        <w:t>fora</w:t>
      </w:r>
      <w:r w:rsidRPr="00D85A83">
        <w:rPr>
          <w:rFonts w:ascii="Arial" w:hAnsi="Arial" w:cs="Arial"/>
          <w:sz w:val="24"/>
          <w:szCs w:val="24"/>
        </w:rPr>
        <w:t xml:space="preserve"> dos envelopes n°. 1 e 2.</w:t>
      </w:r>
      <w:r w:rsidRPr="00D85A83">
        <w:rPr>
          <w:rFonts w:ascii="Arial" w:hAnsi="Arial" w:cs="Arial"/>
          <w:b/>
          <w:bCs/>
          <w:sz w:val="24"/>
          <w:szCs w:val="24"/>
        </w:rPr>
        <w:t xml:space="preserve"> Os documentos para o credenciamento deverão estar fora dos envelopes n° 1 e 2.</w:t>
      </w:r>
    </w:p>
    <w:p w:rsidR="00C85E85" w:rsidRPr="00D85A83" w:rsidRDefault="00C85E85" w:rsidP="00EA58EF">
      <w:pPr>
        <w:jc w:val="both"/>
        <w:rPr>
          <w:rFonts w:ascii="Arial" w:hAnsi="Arial" w:cs="Arial"/>
          <w:sz w:val="24"/>
          <w:szCs w:val="24"/>
        </w:rPr>
      </w:pPr>
    </w:p>
    <w:p w:rsidR="00C85E85" w:rsidRPr="00D85A83" w:rsidRDefault="005D0129" w:rsidP="00EA58EF">
      <w:pPr>
        <w:numPr>
          <w:ilvl w:val="0"/>
          <w:numId w:val="1"/>
        </w:numPr>
        <w:jc w:val="both"/>
        <w:rPr>
          <w:rFonts w:ascii="Arial" w:hAnsi="Arial" w:cs="Arial"/>
          <w:sz w:val="24"/>
          <w:szCs w:val="24"/>
        </w:rPr>
      </w:pPr>
      <w:r w:rsidRPr="00D85A83">
        <w:rPr>
          <w:rFonts w:ascii="Arial" w:hAnsi="Arial" w:cs="Arial"/>
          <w:sz w:val="24"/>
          <w:szCs w:val="24"/>
        </w:rPr>
        <w:t xml:space="preserve">- Em seguida proceder-se-á ao recebimento dos envelopes n°. 1 contendo a PROPOSTA DE PREÇOS e os DOCUMENTOS DE HABILITAÇÃO no envelope n°. 2, indevassáveis, lacrados que deverão conter os seguintes </w:t>
      </w:r>
      <w:r w:rsidRPr="00D85A83">
        <w:rPr>
          <w:rFonts w:ascii="Arial" w:hAnsi="Arial" w:cs="Arial"/>
          <w:sz w:val="24"/>
          <w:szCs w:val="24"/>
          <w:lang w:val="pt"/>
        </w:rPr>
        <w:t xml:space="preserve">dizeres </w:t>
      </w:r>
      <w:r w:rsidRPr="00D85A83">
        <w:rPr>
          <w:rFonts w:ascii="Arial" w:hAnsi="Arial" w:cs="Arial"/>
          <w:sz w:val="24"/>
          <w:szCs w:val="24"/>
        </w:rPr>
        <w:t>em sua face externa:</w:t>
      </w:r>
    </w:p>
    <w:p w:rsidR="005D0129" w:rsidRPr="00D85A83" w:rsidRDefault="005D0129" w:rsidP="00EA58EF">
      <w:pPr>
        <w:jc w:val="both"/>
        <w:rPr>
          <w:rFonts w:ascii="Arial" w:hAnsi="Arial" w:cs="Arial"/>
          <w:sz w:val="24"/>
          <w:szCs w:val="24"/>
        </w:rPr>
      </w:pPr>
    </w:p>
    <w:p w:rsidR="005D0129" w:rsidRPr="00D85A83" w:rsidRDefault="00C85E85" w:rsidP="00EA58EF">
      <w:pPr>
        <w:jc w:val="both"/>
        <w:rPr>
          <w:rFonts w:ascii="Arial" w:hAnsi="Arial" w:cs="Arial"/>
          <w:sz w:val="24"/>
          <w:szCs w:val="24"/>
        </w:rPr>
      </w:pPr>
      <w:r w:rsidRPr="00D85A83">
        <w:rPr>
          <w:rFonts w:ascii="Arial" w:hAnsi="Arial" w:cs="Arial"/>
          <w:noProof/>
          <w:sz w:val="24"/>
          <w:szCs w:val="24"/>
        </w:rPr>
        <mc:AlternateContent>
          <mc:Choice Requires="wps">
            <w:drawing>
              <wp:anchor distT="0" distB="0" distL="114300" distR="114300" simplePos="0" relativeHeight="251659264" behindDoc="1" locked="0" layoutInCell="1" allowOverlap="1" wp14:anchorId="5F84CC42" wp14:editId="049CD7A6">
                <wp:simplePos x="0" y="0"/>
                <wp:positionH relativeFrom="column">
                  <wp:posOffset>853440</wp:posOffset>
                </wp:positionH>
                <wp:positionV relativeFrom="paragraph">
                  <wp:posOffset>57150</wp:posOffset>
                </wp:positionV>
                <wp:extent cx="4144645" cy="1080135"/>
                <wp:effectExtent l="0" t="0" r="27305" b="24765"/>
                <wp:wrapNone/>
                <wp:docPr id="11" name="Caixa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4645" cy="10801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E7251" w:rsidRPr="00C85E85" w:rsidRDefault="003E7251" w:rsidP="00C85E85">
                            <w:pPr>
                              <w:pStyle w:val="SemEspaamento"/>
                              <w:jc w:val="center"/>
                              <w:rPr>
                                <w:rFonts w:ascii="Times New Roman" w:hAnsi="Times New Roman" w:cs="Times New Roman"/>
                                <w:b/>
                              </w:rPr>
                            </w:pPr>
                            <w:r w:rsidRPr="00C85E85">
                              <w:rPr>
                                <w:rFonts w:ascii="Times New Roman" w:hAnsi="Times New Roman" w:cs="Times New Roman"/>
                                <w:b/>
                              </w:rPr>
                              <w:t>ENVELOPE N° 1 - PROPOSTA DE PREÇOS</w:t>
                            </w:r>
                          </w:p>
                          <w:p w:rsidR="003E7251" w:rsidRPr="00EC0D2C" w:rsidRDefault="003E7251" w:rsidP="00C85E85">
                            <w:pPr>
                              <w:pStyle w:val="SemEspaamento"/>
                              <w:jc w:val="center"/>
                              <w:rPr>
                                <w:rFonts w:ascii="Times New Roman" w:hAnsi="Times New Roman" w:cs="Times New Roman"/>
                              </w:rPr>
                            </w:pPr>
                          </w:p>
                          <w:p w:rsidR="003E7251" w:rsidRPr="00EC0D2C" w:rsidRDefault="003E7251" w:rsidP="00C85E85">
                            <w:pPr>
                              <w:pStyle w:val="SemEspaamento"/>
                              <w:jc w:val="center"/>
                              <w:rPr>
                                <w:rFonts w:ascii="Times New Roman" w:hAnsi="Times New Roman" w:cs="Times New Roman"/>
                              </w:rPr>
                            </w:pPr>
                            <w:r w:rsidRPr="00EC0D2C">
                              <w:rPr>
                                <w:rFonts w:ascii="Times New Roman" w:hAnsi="Times New Roman" w:cs="Times New Roman"/>
                              </w:rPr>
                              <w:t xml:space="preserve">PREGÃO PRESENCIAL N° </w:t>
                            </w:r>
                            <w:r>
                              <w:rPr>
                                <w:rFonts w:ascii="Times New Roman" w:hAnsi="Times New Roman" w:cs="Times New Roman"/>
                              </w:rPr>
                              <w:t>02/2018</w:t>
                            </w:r>
                          </w:p>
                          <w:p w:rsidR="003E7251" w:rsidRPr="00EC0D2C" w:rsidRDefault="003E7251" w:rsidP="00C85E85">
                            <w:pPr>
                              <w:pStyle w:val="SemEspaamento"/>
                              <w:jc w:val="center"/>
                              <w:rPr>
                                <w:rFonts w:ascii="Times New Roman" w:hAnsi="Times New Roman" w:cs="Times New Roman"/>
                              </w:rPr>
                            </w:pPr>
                          </w:p>
                          <w:p w:rsidR="003E7251" w:rsidRPr="00EC0D2C" w:rsidRDefault="003E7251" w:rsidP="00C85E85">
                            <w:pPr>
                              <w:pStyle w:val="SemEspaamento"/>
                              <w:jc w:val="center"/>
                              <w:rPr>
                                <w:rFonts w:ascii="Times New Roman" w:hAnsi="Times New Roman" w:cs="Times New Roman"/>
                              </w:rPr>
                            </w:pPr>
                            <w:r w:rsidRPr="00EC0D2C">
                              <w:rPr>
                                <w:rFonts w:ascii="Times New Roman" w:hAnsi="Times New Roman" w:cs="Times New Roman"/>
                              </w:rPr>
                              <w:t>RAZÃO SOCIAL / CNPJ</w:t>
                            </w:r>
                          </w:p>
                          <w:p w:rsidR="003E7251" w:rsidRDefault="003E7251" w:rsidP="00C85E85">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84CC42" id="_x0000_t202" coordsize="21600,21600" o:spt="202" path="m,l,21600r21600,l21600,xe">
                <v:stroke joinstyle="miter"/>
                <v:path gradientshapeok="t" o:connecttype="rect"/>
              </v:shapetype>
              <v:shape id="Caixa de texto 9" o:spid="_x0000_s1026" type="#_x0000_t202" style="position:absolute;left:0;text-align:left;margin-left:67.2pt;margin-top:4.5pt;width:326.35pt;height:85.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" fillcolor="white [3201]" strokeweight=".5pt">
                <v:path arrowok="t"/>
                <v:textbox>
                  <w:txbxContent>
                    <w:p w:rsidR="003E7251" w:rsidRPr="00C85E85" w:rsidRDefault="003E7251" w:rsidP="00C85E85">
                      <w:pPr>
                        <w:pStyle w:val="SemEspaamento"/>
                        <w:jc w:val="center"/>
                        <w:rPr>
                          <w:rFonts w:ascii="Times New Roman" w:hAnsi="Times New Roman" w:cs="Times New Roman"/>
                          <w:b/>
                        </w:rPr>
                      </w:pPr>
                      <w:r w:rsidRPr="00C85E85">
                        <w:rPr>
                          <w:rFonts w:ascii="Times New Roman" w:hAnsi="Times New Roman" w:cs="Times New Roman"/>
                          <w:b/>
                        </w:rPr>
                        <w:t>ENVELOPE N° 1 - PROPOSTA DE PREÇOS</w:t>
                      </w:r>
                    </w:p>
                    <w:p w:rsidR="003E7251" w:rsidRPr="00EC0D2C" w:rsidRDefault="003E7251" w:rsidP="00C85E85">
                      <w:pPr>
                        <w:pStyle w:val="SemEspaamento"/>
                        <w:jc w:val="center"/>
                        <w:rPr>
                          <w:rFonts w:ascii="Times New Roman" w:hAnsi="Times New Roman" w:cs="Times New Roman"/>
                        </w:rPr>
                      </w:pPr>
                    </w:p>
                    <w:p w:rsidR="003E7251" w:rsidRPr="00EC0D2C" w:rsidRDefault="003E7251" w:rsidP="00C85E85">
                      <w:pPr>
                        <w:pStyle w:val="SemEspaamento"/>
                        <w:jc w:val="center"/>
                        <w:rPr>
                          <w:rFonts w:ascii="Times New Roman" w:hAnsi="Times New Roman" w:cs="Times New Roman"/>
                        </w:rPr>
                      </w:pPr>
                      <w:r w:rsidRPr="00EC0D2C">
                        <w:rPr>
                          <w:rFonts w:ascii="Times New Roman" w:hAnsi="Times New Roman" w:cs="Times New Roman"/>
                        </w:rPr>
                        <w:t xml:space="preserve">PREGÃO PRESENCIAL N° </w:t>
                      </w:r>
                      <w:r>
                        <w:rPr>
                          <w:rFonts w:ascii="Times New Roman" w:hAnsi="Times New Roman" w:cs="Times New Roman"/>
                        </w:rPr>
                        <w:t>02/2018</w:t>
                      </w:r>
                    </w:p>
                    <w:p w:rsidR="003E7251" w:rsidRPr="00EC0D2C" w:rsidRDefault="003E7251" w:rsidP="00C85E85">
                      <w:pPr>
                        <w:pStyle w:val="SemEspaamento"/>
                        <w:jc w:val="center"/>
                        <w:rPr>
                          <w:rFonts w:ascii="Times New Roman" w:hAnsi="Times New Roman" w:cs="Times New Roman"/>
                        </w:rPr>
                      </w:pPr>
                    </w:p>
                    <w:p w:rsidR="003E7251" w:rsidRPr="00EC0D2C" w:rsidRDefault="003E7251" w:rsidP="00C85E85">
                      <w:pPr>
                        <w:pStyle w:val="SemEspaamento"/>
                        <w:jc w:val="center"/>
                        <w:rPr>
                          <w:rFonts w:ascii="Times New Roman" w:hAnsi="Times New Roman" w:cs="Times New Roman"/>
                        </w:rPr>
                      </w:pPr>
                      <w:r w:rsidRPr="00EC0D2C">
                        <w:rPr>
                          <w:rFonts w:ascii="Times New Roman" w:hAnsi="Times New Roman" w:cs="Times New Roman"/>
                        </w:rPr>
                        <w:t>RAZÃO SOCIAL / CNPJ</w:t>
                      </w:r>
                    </w:p>
                    <w:p w:rsidR="003E7251" w:rsidRDefault="003E7251" w:rsidP="00C85E85">
                      <w:pPr>
                        <w:jc w:val="center"/>
                      </w:pPr>
                    </w:p>
                  </w:txbxContent>
                </v:textbox>
              </v:shape>
            </w:pict>
          </mc:Fallback>
        </mc:AlternateContent>
      </w:r>
    </w:p>
    <w:p w:rsidR="00C85E85" w:rsidRPr="00D85A83" w:rsidRDefault="00C85E85" w:rsidP="00EA58EF">
      <w:pPr>
        <w:rPr>
          <w:rFonts w:ascii="Arial" w:hAnsi="Arial" w:cs="Arial"/>
          <w:sz w:val="24"/>
          <w:szCs w:val="24"/>
        </w:rPr>
      </w:pPr>
    </w:p>
    <w:p w:rsidR="005D0129" w:rsidRPr="00D85A83" w:rsidRDefault="005D0129" w:rsidP="00EA58EF">
      <w:pPr>
        <w:rPr>
          <w:rFonts w:ascii="Arial" w:hAnsi="Arial" w:cs="Arial"/>
          <w:sz w:val="24"/>
          <w:szCs w:val="24"/>
        </w:rPr>
      </w:pPr>
    </w:p>
    <w:p w:rsidR="005D0129" w:rsidRPr="00D85A83" w:rsidRDefault="005D0129" w:rsidP="00EA58EF">
      <w:pPr>
        <w:rPr>
          <w:rFonts w:ascii="Arial" w:hAnsi="Arial" w:cs="Arial"/>
          <w:sz w:val="24"/>
          <w:szCs w:val="24"/>
        </w:rPr>
      </w:pPr>
    </w:p>
    <w:p w:rsidR="005D0129" w:rsidRPr="00D85A83" w:rsidRDefault="005D0129" w:rsidP="00EA58EF">
      <w:pPr>
        <w:rPr>
          <w:rFonts w:ascii="Arial" w:hAnsi="Arial" w:cs="Arial"/>
          <w:sz w:val="24"/>
          <w:szCs w:val="24"/>
        </w:rPr>
      </w:pPr>
    </w:p>
    <w:p w:rsidR="005D0129" w:rsidRPr="00D85A83" w:rsidRDefault="005D0129" w:rsidP="00EA58EF">
      <w:pPr>
        <w:rPr>
          <w:rFonts w:ascii="Arial" w:hAnsi="Arial" w:cs="Arial"/>
          <w:sz w:val="24"/>
          <w:szCs w:val="24"/>
        </w:rPr>
      </w:pPr>
    </w:p>
    <w:p w:rsidR="005D0129" w:rsidRPr="00D85A83" w:rsidRDefault="005D0129" w:rsidP="00EA58EF">
      <w:pPr>
        <w:rPr>
          <w:rFonts w:ascii="Arial" w:hAnsi="Arial" w:cs="Arial"/>
          <w:sz w:val="24"/>
          <w:szCs w:val="24"/>
        </w:rPr>
      </w:pPr>
    </w:p>
    <w:p w:rsidR="005D0129" w:rsidRPr="00D85A83" w:rsidRDefault="00C85E85" w:rsidP="00EA58EF">
      <w:pPr>
        <w:rPr>
          <w:rFonts w:ascii="Arial" w:hAnsi="Arial" w:cs="Arial"/>
          <w:sz w:val="24"/>
          <w:szCs w:val="24"/>
        </w:rPr>
      </w:pPr>
      <w:r w:rsidRPr="00D85A83">
        <w:rPr>
          <w:rFonts w:ascii="Arial" w:hAnsi="Arial" w:cs="Arial"/>
          <w:noProof/>
          <w:sz w:val="24"/>
          <w:szCs w:val="24"/>
        </w:rPr>
        <mc:AlternateContent>
          <mc:Choice Requires="wps">
            <w:drawing>
              <wp:anchor distT="0" distB="0" distL="114300" distR="114300" simplePos="0" relativeHeight="251660288" behindDoc="1" locked="0" layoutInCell="1" allowOverlap="1" wp14:anchorId="7C6A1AF5" wp14:editId="0D993473">
                <wp:simplePos x="0" y="0"/>
                <wp:positionH relativeFrom="column">
                  <wp:posOffset>853440</wp:posOffset>
                </wp:positionH>
                <wp:positionV relativeFrom="paragraph">
                  <wp:posOffset>50165</wp:posOffset>
                </wp:positionV>
                <wp:extent cx="4144645" cy="1028700"/>
                <wp:effectExtent l="0" t="0" r="27305" b="19050"/>
                <wp:wrapNone/>
                <wp:docPr id="1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4645" cy="1028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E7251" w:rsidRPr="00C85E85" w:rsidRDefault="003E7251" w:rsidP="00C85E85">
                            <w:pPr>
                              <w:pStyle w:val="SemEspaamento"/>
                              <w:jc w:val="center"/>
                              <w:rPr>
                                <w:rFonts w:ascii="Times New Roman" w:hAnsi="Times New Roman" w:cs="Times New Roman"/>
                                <w:b/>
                              </w:rPr>
                            </w:pPr>
                            <w:r w:rsidRPr="00C85E85">
                              <w:rPr>
                                <w:rFonts w:ascii="Times New Roman" w:hAnsi="Times New Roman" w:cs="Times New Roman"/>
                                <w:b/>
                              </w:rPr>
                              <w:t>ENVELOPE N° 2 – DOCUMENTOS DE HABILITAÇÃO</w:t>
                            </w:r>
                          </w:p>
                          <w:p w:rsidR="003E7251" w:rsidRPr="00EC0D2C" w:rsidRDefault="003E7251" w:rsidP="00C85E85">
                            <w:pPr>
                              <w:pStyle w:val="SemEspaamento"/>
                              <w:jc w:val="center"/>
                              <w:rPr>
                                <w:rFonts w:ascii="Times New Roman" w:hAnsi="Times New Roman" w:cs="Times New Roman"/>
                              </w:rPr>
                            </w:pPr>
                          </w:p>
                          <w:p w:rsidR="003E7251" w:rsidRPr="00EC0D2C" w:rsidRDefault="003E7251" w:rsidP="00C85E85">
                            <w:pPr>
                              <w:pStyle w:val="SemEspaamento"/>
                              <w:jc w:val="center"/>
                              <w:rPr>
                                <w:rFonts w:ascii="Times New Roman" w:hAnsi="Times New Roman" w:cs="Times New Roman"/>
                              </w:rPr>
                            </w:pPr>
                            <w:r w:rsidRPr="00EC0D2C">
                              <w:rPr>
                                <w:rFonts w:ascii="Times New Roman" w:hAnsi="Times New Roman" w:cs="Times New Roman"/>
                              </w:rPr>
                              <w:t xml:space="preserve">PREGÃO PRESENCIAL N° </w:t>
                            </w:r>
                            <w:r>
                              <w:rPr>
                                <w:rFonts w:ascii="Times New Roman" w:hAnsi="Times New Roman" w:cs="Times New Roman"/>
                              </w:rPr>
                              <w:t>02/2018</w:t>
                            </w:r>
                          </w:p>
                          <w:p w:rsidR="003E7251" w:rsidRDefault="003E7251" w:rsidP="00C85E85">
                            <w:pPr>
                              <w:pStyle w:val="SemEspaamento"/>
                              <w:jc w:val="center"/>
                              <w:rPr>
                                <w:rFonts w:ascii="Times New Roman" w:hAnsi="Times New Roman" w:cs="Times New Roman"/>
                              </w:rPr>
                            </w:pPr>
                          </w:p>
                          <w:p w:rsidR="003E7251" w:rsidRPr="00EC0D2C" w:rsidRDefault="003E7251" w:rsidP="00C85E85">
                            <w:pPr>
                              <w:pStyle w:val="SemEspaamento"/>
                              <w:jc w:val="center"/>
                              <w:rPr>
                                <w:rFonts w:ascii="Times New Roman" w:hAnsi="Times New Roman" w:cs="Times New Roman"/>
                              </w:rPr>
                            </w:pPr>
                            <w:r w:rsidRPr="00EC0D2C">
                              <w:rPr>
                                <w:rFonts w:ascii="Times New Roman" w:hAnsi="Times New Roman" w:cs="Times New Roman"/>
                              </w:rPr>
                              <w:t>RAZÃO SOCIAL / CNPJ</w:t>
                            </w:r>
                          </w:p>
                          <w:p w:rsidR="003E7251" w:rsidRDefault="003E7251" w:rsidP="00C85E85">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6A1AF5" id="Caixa de texto 2" o:spid="_x0000_s1027" type="#_x0000_t202" style="position:absolute;margin-left:67.2pt;margin-top:3.95pt;width:326.35pt;height:8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" fillcolor="white [3201]" strokeweight=".5pt">
                <v:path arrowok="t"/>
                <v:textbox>
                  <w:txbxContent>
                    <w:p w:rsidR="003E7251" w:rsidRPr="00C85E85" w:rsidRDefault="003E7251" w:rsidP="00C85E85">
                      <w:pPr>
                        <w:pStyle w:val="SemEspaamento"/>
                        <w:jc w:val="center"/>
                        <w:rPr>
                          <w:rFonts w:ascii="Times New Roman" w:hAnsi="Times New Roman" w:cs="Times New Roman"/>
                          <w:b/>
                        </w:rPr>
                      </w:pPr>
                      <w:r w:rsidRPr="00C85E85">
                        <w:rPr>
                          <w:rFonts w:ascii="Times New Roman" w:hAnsi="Times New Roman" w:cs="Times New Roman"/>
                          <w:b/>
                        </w:rPr>
                        <w:t>ENVELOPE N° 2 – DOCUMENTOS DE HABILITAÇÃO</w:t>
                      </w:r>
                    </w:p>
                    <w:p w:rsidR="003E7251" w:rsidRPr="00EC0D2C" w:rsidRDefault="003E7251" w:rsidP="00C85E85">
                      <w:pPr>
                        <w:pStyle w:val="SemEspaamento"/>
                        <w:jc w:val="center"/>
                        <w:rPr>
                          <w:rFonts w:ascii="Times New Roman" w:hAnsi="Times New Roman" w:cs="Times New Roman"/>
                        </w:rPr>
                      </w:pPr>
                    </w:p>
                    <w:p w:rsidR="003E7251" w:rsidRPr="00EC0D2C" w:rsidRDefault="003E7251" w:rsidP="00C85E85">
                      <w:pPr>
                        <w:pStyle w:val="SemEspaamento"/>
                        <w:jc w:val="center"/>
                        <w:rPr>
                          <w:rFonts w:ascii="Times New Roman" w:hAnsi="Times New Roman" w:cs="Times New Roman"/>
                        </w:rPr>
                      </w:pPr>
                      <w:r w:rsidRPr="00EC0D2C">
                        <w:rPr>
                          <w:rFonts w:ascii="Times New Roman" w:hAnsi="Times New Roman" w:cs="Times New Roman"/>
                        </w:rPr>
                        <w:t xml:space="preserve">PREGÃO PRESENCIAL N° </w:t>
                      </w:r>
                      <w:r>
                        <w:rPr>
                          <w:rFonts w:ascii="Times New Roman" w:hAnsi="Times New Roman" w:cs="Times New Roman"/>
                        </w:rPr>
                        <w:t>02/2018</w:t>
                      </w:r>
                    </w:p>
                    <w:p w:rsidR="003E7251" w:rsidRDefault="003E7251" w:rsidP="00C85E85">
                      <w:pPr>
                        <w:pStyle w:val="SemEspaamento"/>
                        <w:jc w:val="center"/>
                        <w:rPr>
                          <w:rFonts w:ascii="Times New Roman" w:hAnsi="Times New Roman" w:cs="Times New Roman"/>
                        </w:rPr>
                      </w:pPr>
                    </w:p>
                    <w:p w:rsidR="003E7251" w:rsidRPr="00EC0D2C" w:rsidRDefault="003E7251" w:rsidP="00C85E85">
                      <w:pPr>
                        <w:pStyle w:val="SemEspaamento"/>
                        <w:jc w:val="center"/>
                        <w:rPr>
                          <w:rFonts w:ascii="Times New Roman" w:hAnsi="Times New Roman" w:cs="Times New Roman"/>
                        </w:rPr>
                      </w:pPr>
                      <w:r w:rsidRPr="00EC0D2C">
                        <w:rPr>
                          <w:rFonts w:ascii="Times New Roman" w:hAnsi="Times New Roman" w:cs="Times New Roman"/>
                        </w:rPr>
                        <w:t>RAZÃO SOCIAL / CNPJ</w:t>
                      </w:r>
                    </w:p>
                    <w:p w:rsidR="003E7251" w:rsidRDefault="003E7251" w:rsidP="00C85E85">
                      <w:pPr>
                        <w:jc w:val="center"/>
                      </w:pPr>
                    </w:p>
                  </w:txbxContent>
                </v:textbox>
              </v:shape>
            </w:pict>
          </mc:Fallback>
        </mc:AlternateContent>
      </w:r>
    </w:p>
    <w:p w:rsidR="005D0129" w:rsidRPr="00D85A83" w:rsidRDefault="005D0129" w:rsidP="00EA58EF">
      <w:pPr>
        <w:rPr>
          <w:rFonts w:ascii="Arial" w:hAnsi="Arial" w:cs="Arial"/>
          <w:sz w:val="24"/>
          <w:szCs w:val="24"/>
        </w:rPr>
      </w:pPr>
    </w:p>
    <w:p w:rsidR="00C85E85" w:rsidRPr="00D85A83" w:rsidRDefault="00C85E85" w:rsidP="00EA58EF">
      <w:pPr>
        <w:rPr>
          <w:rFonts w:ascii="Arial" w:hAnsi="Arial" w:cs="Arial"/>
          <w:sz w:val="24"/>
          <w:szCs w:val="24"/>
        </w:rPr>
      </w:pPr>
    </w:p>
    <w:p w:rsidR="00C85E85" w:rsidRPr="00D85A83" w:rsidRDefault="00C85E85" w:rsidP="00EA58EF">
      <w:pPr>
        <w:rPr>
          <w:rFonts w:ascii="Arial" w:hAnsi="Arial" w:cs="Arial"/>
          <w:sz w:val="24"/>
          <w:szCs w:val="24"/>
        </w:rPr>
      </w:pPr>
    </w:p>
    <w:p w:rsidR="00C85E85" w:rsidRPr="00D85A83" w:rsidRDefault="00C85E85" w:rsidP="00EA58EF">
      <w:pPr>
        <w:rPr>
          <w:rFonts w:ascii="Arial" w:hAnsi="Arial" w:cs="Arial"/>
          <w:sz w:val="24"/>
          <w:szCs w:val="24"/>
        </w:rPr>
      </w:pPr>
    </w:p>
    <w:p w:rsidR="00C85E85" w:rsidRPr="00D85A83" w:rsidRDefault="00C85E85" w:rsidP="00EA58EF">
      <w:pPr>
        <w:rPr>
          <w:rFonts w:ascii="Arial" w:hAnsi="Arial" w:cs="Arial"/>
          <w:sz w:val="24"/>
          <w:szCs w:val="24"/>
        </w:rPr>
      </w:pPr>
    </w:p>
    <w:p w:rsidR="00C85E85" w:rsidRPr="00D85A83" w:rsidRDefault="00C85E85" w:rsidP="00EA58EF">
      <w:pPr>
        <w:rPr>
          <w:rFonts w:ascii="Arial" w:hAnsi="Arial" w:cs="Arial"/>
          <w:sz w:val="24"/>
          <w:szCs w:val="24"/>
        </w:rPr>
      </w:pPr>
    </w:p>
    <w:p w:rsidR="00C85E85" w:rsidRPr="00D85A83" w:rsidRDefault="00C85E85" w:rsidP="00EA58EF">
      <w:pPr>
        <w:rPr>
          <w:rFonts w:ascii="Arial" w:hAnsi="Arial" w:cs="Arial"/>
          <w:sz w:val="24"/>
          <w:szCs w:val="24"/>
        </w:rPr>
      </w:pPr>
    </w:p>
    <w:p w:rsidR="00C85E85" w:rsidRPr="002B1CF2" w:rsidRDefault="00C85E85" w:rsidP="00EA58EF">
      <w:pPr>
        <w:rPr>
          <w:rFonts w:ascii="Arial" w:hAnsi="Arial" w:cs="Arial"/>
          <w:b/>
          <w:sz w:val="24"/>
          <w:szCs w:val="24"/>
        </w:rPr>
      </w:pPr>
      <w:r w:rsidRPr="002B1CF2">
        <w:rPr>
          <w:rFonts w:ascii="Arial" w:hAnsi="Arial" w:cs="Arial"/>
          <w:b/>
          <w:sz w:val="24"/>
          <w:szCs w:val="24"/>
        </w:rPr>
        <w:t>7 - DA PROPOSTA DE PREÇOS</w:t>
      </w:r>
    </w:p>
    <w:p w:rsidR="00C85E85" w:rsidRPr="002B1CF2" w:rsidRDefault="00C85E85" w:rsidP="00EA58EF">
      <w:pPr>
        <w:jc w:val="both"/>
        <w:rPr>
          <w:rFonts w:ascii="Arial" w:hAnsi="Arial" w:cs="Arial"/>
          <w:b/>
          <w:sz w:val="24"/>
          <w:szCs w:val="24"/>
        </w:rPr>
      </w:pPr>
    </w:p>
    <w:p w:rsidR="00C85E85" w:rsidRPr="002B1CF2" w:rsidRDefault="00C85E85" w:rsidP="00EA58EF">
      <w:pPr>
        <w:numPr>
          <w:ilvl w:val="0"/>
          <w:numId w:val="3"/>
        </w:numPr>
        <w:jc w:val="both"/>
        <w:rPr>
          <w:rFonts w:ascii="Arial" w:hAnsi="Arial" w:cs="Arial"/>
          <w:sz w:val="24"/>
          <w:szCs w:val="24"/>
        </w:rPr>
      </w:pPr>
      <w:r w:rsidRPr="002B1CF2">
        <w:rPr>
          <w:rFonts w:ascii="Arial" w:hAnsi="Arial" w:cs="Arial"/>
          <w:b/>
          <w:bCs/>
          <w:sz w:val="24"/>
          <w:szCs w:val="24"/>
        </w:rPr>
        <w:t>- Acompanha este ato convocatório,</w:t>
      </w:r>
      <w:r w:rsidRPr="002B1CF2">
        <w:rPr>
          <w:rFonts w:ascii="Arial" w:hAnsi="Arial" w:cs="Arial"/>
          <w:sz w:val="24"/>
          <w:szCs w:val="24"/>
        </w:rPr>
        <w:t xml:space="preserve"> FORMULÁRIO PADRONIZADO DE PROPOSTA - ANEXO III.</w:t>
      </w:r>
    </w:p>
    <w:p w:rsidR="00C85E85" w:rsidRPr="00D85A83" w:rsidRDefault="00C85E85" w:rsidP="00EA58EF">
      <w:pPr>
        <w:jc w:val="both"/>
        <w:rPr>
          <w:rFonts w:ascii="Arial" w:hAnsi="Arial" w:cs="Arial"/>
          <w:sz w:val="24"/>
          <w:szCs w:val="24"/>
        </w:rPr>
      </w:pPr>
    </w:p>
    <w:p w:rsidR="00C85E85" w:rsidRPr="00D85A83" w:rsidRDefault="00C85E85" w:rsidP="00EA58EF">
      <w:pPr>
        <w:numPr>
          <w:ilvl w:val="0"/>
          <w:numId w:val="3"/>
        </w:numPr>
        <w:jc w:val="both"/>
        <w:rPr>
          <w:rFonts w:ascii="Arial" w:hAnsi="Arial" w:cs="Arial"/>
          <w:sz w:val="24"/>
          <w:szCs w:val="24"/>
        </w:rPr>
      </w:pPr>
      <w:r w:rsidRPr="00D85A83">
        <w:rPr>
          <w:rFonts w:ascii="Arial" w:hAnsi="Arial" w:cs="Arial"/>
          <w:sz w:val="24"/>
          <w:szCs w:val="24"/>
        </w:rPr>
        <w:t>- Do formulário de proposta deverão constar, apostos nos campos próprios:</w:t>
      </w:r>
    </w:p>
    <w:p w:rsidR="00C85E85" w:rsidRPr="00D85A83" w:rsidRDefault="00C85E85" w:rsidP="00EA58EF">
      <w:pPr>
        <w:jc w:val="both"/>
        <w:rPr>
          <w:rFonts w:ascii="Arial" w:hAnsi="Arial" w:cs="Arial"/>
          <w:sz w:val="24"/>
          <w:szCs w:val="24"/>
        </w:rPr>
      </w:pPr>
    </w:p>
    <w:p w:rsidR="00C85E85" w:rsidRPr="00D85A83" w:rsidRDefault="00C85E85" w:rsidP="00EA58EF">
      <w:pPr>
        <w:numPr>
          <w:ilvl w:val="1"/>
          <w:numId w:val="3"/>
        </w:numPr>
        <w:ind w:left="567"/>
        <w:jc w:val="both"/>
        <w:rPr>
          <w:rFonts w:ascii="Arial" w:hAnsi="Arial" w:cs="Arial"/>
          <w:sz w:val="24"/>
          <w:szCs w:val="24"/>
        </w:rPr>
      </w:pPr>
      <w:r w:rsidRPr="00D85A83">
        <w:rPr>
          <w:rFonts w:ascii="Arial" w:hAnsi="Arial" w:cs="Arial"/>
          <w:sz w:val="24"/>
          <w:szCs w:val="24"/>
        </w:rPr>
        <w:t>Dados cadastrais;</w:t>
      </w:r>
    </w:p>
    <w:p w:rsidR="00C85E85" w:rsidRPr="00D85A83" w:rsidRDefault="00C85E85" w:rsidP="00EA58EF">
      <w:pPr>
        <w:ind w:left="567"/>
        <w:jc w:val="both"/>
        <w:rPr>
          <w:rFonts w:ascii="Arial" w:hAnsi="Arial" w:cs="Arial"/>
          <w:sz w:val="24"/>
          <w:szCs w:val="24"/>
        </w:rPr>
      </w:pPr>
    </w:p>
    <w:p w:rsidR="00C85E85" w:rsidRPr="00D85A83" w:rsidRDefault="00C85E85" w:rsidP="00EA58EF">
      <w:pPr>
        <w:numPr>
          <w:ilvl w:val="1"/>
          <w:numId w:val="3"/>
        </w:numPr>
        <w:ind w:left="567"/>
        <w:jc w:val="both"/>
        <w:rPr>
          <w:rFonts w:ascii="Arial" w:hAnsi="Arial" w:cs="Arial"/>
          <w:sz w:val="24"/>
          <w:szCs w:val="24"/>
        </w:rPr>
      </w:pPr>
      <w:r w:rsidRPr="00D85A83">
        <w:rPr>
          <w:rFonts w:ascii="Arial" w:hAnsi="Arial" w:cs="Arial"/>
          <w:sz w:val="24"/>
          <w:szCs w:val="24"/>
        </w:rPr>
        <w:t>Assinatura do proponente e do representante legal no caso de pessoa jurídica;</w:t>
      </w:r>
    </w:p>
    <w:p w:rsidR="00C85E85" w:rsidRPr="00D85A83" w:rsidRDefault="00C85E85" w:rsidP="00EA58EF">
      <w:pPr>
        <w:ind w:left="567"/>
        <w:jc w:val="both"/>
        <w:rPr>
          <w:rFonts w:ascii="Arial" w:hAnsi="Arial" w:cs="Arial"/>
          <w:sz w:val="24"/>
          <w:szCs w:val="24"/>
        </w:rPr>
      </w:pPr>
    </w:p>
    <w:p w:rsidR="00C85E85" w:rsidRPr="00D85A83" w:rsidRDefault="00C85E85" w:rsidP="00EA58EF">
      <w:pPr>
        <w:numPr>
          <w:ilvl w:val="1"/>
          <w:numId w:val="3"/>
        </w:numPr>
        <w:ind w:left="567"/>
        <w:jc w:val="both"/>
        <w:rPr>
          <w:rFonts w:ascii="Arial" w:hAnsi="Arial" w:cs="Arial"/>
          <w:sz w:val="24"/>
          <w:szCs w:val="24"/>
        </w:rPr>
      </w:pPr>
      <w:r w:rsidRPr="00D85A83">
        <w:rPr>
          <w:rFonts w:ascii="Arial" w:hAnsi="Arial" w:cs="Arial"/>
          <w:sz w:val="24"/>
          <w:szCs w:val="24"/>
        </w:rPr>
        <w:t>Indicação do objeto, preço da implantação, preço mensal e do preço total em R$ (reais);</w:t>
      </w:r>
    </w:p>
    <w:p w:rsidR="00C85E85" w:rsidRPr="00D85A83" w:rsidRDefault="00C85E85" w:rsidP="00EA58EF">
      <w:pPr>
        <w:ind w:left="567"/>
        <w:jc w:val="both"/>
        <w:rPr>
          <w:rFonts w:ascii="Arial" w:hAnsi="Arial" w:cs="Arial"/>
          <w:sz w:val="24"/>
          <w:szCs w:val="24"/>
        </w:rPr>
      </w:pPr>
    </w:p>
    <w:p w:rsidR="00C85E85" w:rsidRPr="00D85A83" w:rsidRDefault="00C85E85" w:rsidP="00EA58EF">
      <w:pPr>
        <w:numPr>
          <w:ilvl w:val="1"/>
          <w:numId w:val="3"/>
        </w:numPr>
        <w:ind w:left="567"/>
        <w:jc w:val="both"/>
        <w:rPr>
          <w:rFonts w:ascii="Arial" w:hAnsi="Arial" w:cs="Arial"/>
          <w:sz w:val="24"/>
          <w:szCs w:val="24"/>
        </w:rPr>
      </w:pPr>
      <w:r w:rsidRPr="00D85A83">
        <w:rPr>
          <w:rFonts w:ascii="Arial" w:hAnsi="Arial" w:cs="Arial"/>
          <w:sz w:val="24"/>
          <w:szCs w:val="24"/>
        </w:rPr>
        <w:t>Indicação dos números do CNPJ, e, se houver, através da oposição do respectivo carimbo.</w:t>
      </w:r>
    </w:p>
    <w:p w:rsidR="00C85E85" w:rsidRPr="00D85A83" w:rsidRDefault="00C85E85" w:rsidP="00EA58EF">
      <w:pPr>
        <w:jc w:val="both"/>
        <w:rPr>
          <w:rFonts w:ascii="Arial" w:hAnsi="Arial" w:cs="Arial"/>
          <w:sz w:val="24"/>
          <w:szCs w:val="24"/>
        </w:rPr>
      </w:pPr>
    </w:p>
    <w:p w:rsidR="00C85E85" w:rsidRPr="00D85A83" w:rsidRDefault="00C85E85" w:rsidP="00EA58EF">
      <w:pPr>
        <w:jc w:val="both"/>
        <w:rPr>
          <w:rFonts w:ascii="Arial" w:hAnsi="Arial" w:cs="Arial"/>
          <w:sz w:val="24"/>
          <w:szCs w:val="24"/>
        </w:rPr>
      </w:pPr>
      <w:r w:rsidRPr="00D85A83">
        <w:rPr>
          <w:rFonts w:ascii="Arial" w:hAnsi="Arial" w:cs="Arial"/>
          <w:sz w:val="24"/>
          <w:szCs w:val="24"/>
        </w:rPr>
        <w:t xml:space="preserve">7.3 - A proposta deverá ser elaborada em papel timbrado da empresa e redigida em língua portuguesa, salvo quanto às expressões técnicas de uso corrente, impressa, sem </w:t>
      </w:r>
      <w:r w:rsidRPr="00D85A83">
        <w:rPr>
          <w:rFonts w:ascii="Arial" w:hAnsi="Arial" w:cs="Arial"/>
          <w:sz w:val="24"/>
          <w:szCs w:val="24"/>
          <w:lang w:val="pt"/>
        </w:rPr>
        <w:t xml:space="preserve">rasuras, </w:t>
      </w:r>
      <w:r w:rsidRPr="00D85A83">
        <w:rPr>
          <w:rFonts w:ascii="Arial" w:hAnsi="Arial" w:cs="Arial"/>
          <w:sz w:val="24"/>
          <w:szCs w:val="24"/>
        </w:rPr>
        <w:t xml:space="preserve">emendas, </w:t>
      </w:r>
      <w:r w:rsidRPr="00D85A83">
        <w:rPr>
          <w:rFonts w:ascii="Arial" w:hAnsi="Arial" w:cs="Arial"/>
          <w:sz w:val="24"/>
          <w:szCs w:val="24"/>
          <w:lang w:val="pt"/>
        </w:rPr>
        <w:t xml:space="preserve">borrões </w:t>
      </w:r>
      <w:r w:rsidRPr="00D85A83">
        <w:rPr>
          <w:rFonts w:ascii="Arial" w:hAnsi="Arial" w:cs="Arial"/>
          <w:sz w:val="24"/>
          <w:szCs w:val="24"/>
        </w:rPr>
        <w:t>ou entrelinhas e rubricada em todas as páginas, datada e assinada pelo representante legal da licitante ou pelo procurador.</w:t>
      </w:r>
    </w:p>
    <w:p w:rsidR="00C85E85" w:rsidRPr="00D85A83" w:rsidRDefault="00C85E85" w:rsidP="00EA58EF">
      <w:pPr>
        <w:jc w:val="both"/>
        <w:rPr>
          <w:rFonts w:ascii="Arial" w:hAnsi="Arial" w:cs="Arial"/>
          <w:sz w:val="24"/>
          <w:szCs w:val="24"/>
        </w:rPr>
      </w:pPr>
    </w:p>
    <w:p w:rsidR="00C85E85" w:rsidRPr="00D85A83" w:rsidRDefault="00C85E85" w:rsidP="00EA58EF">
      <w:pPr>
        <w:numPr>
          <w:ilvl w:val="0"/>
          <w:numId w:val="4"/>
        </w:numPr>
        <w:jc w:val="both"/>
        <w:rPr>
          <w:rFonts w:ascii="Arial" w:hAnsi="Arial" w:cs="Arial"/>
          <w:sz w:val="24"/>
          <w:szCs w:val="24"/>
        </w:rPr>
      </w:pPr>
      <w:r w:rsidRPr="00D85A83">
        <w:rPr>
          <w:rFonts w:ascii="Arial" w:hAnsi="Arial" w:cs="Arial"/>
          <w:sz w:val="24"/>
          <w:szCs w:val="24"/>
        </w:rPr>
        <w:t>- Cada concorrente deverá computar, no preço que apresentará, todos os custos diretos e indiretos, inclusive os resultantes da incidência de quaisquer tributos, contribuições ou obrigações decorrentes das legislações trabalhista, fiscal e previdenciária a que se sujeita.</w:t>
      </w:r>
    </w:p>
    <w:p w:rsidR="00C85E85" w:rsidRPr="00D85A83" w:rsidRDefault="00C85E85" w:rsidP="00EA58EF">
      <w:pPr>
        <w:jc w:val="both"/>
        <w:rPr>
          <w:rFonts w:ascii="Arial" w:hAnsi="Arial" w:cs="Arial"/>
          <w:sz w:val="24"/>
          <w:szCs w:val="24"/>
        </w:rPr>
      </w:pPr>
    </w:p>
    <w:p w:rsidR="00C85E85" w:rsidRPr="00D85A83" w:rsidRDefault="00C85E85" w:rsidP="00EA58EF">
      <w:pPr>
        <w:numPr>
          <w:ilvl w:val="0"/>
          <w:numId w:val="4"/>
        </w:numPr>
        <w:jc w:val="both"/>
        <w:rPr>
          <w:rFonts w:ascii="Arial" w:hAnsi="Arial" w:cs="Arial"/>
          <w:sz w:val="24"/>
          <w:szCs w:val="24"/>
        </w:rPr>
      </w:pPr>
      <w:r w:rsidRPr="00D85A83">
        <w:rPr>
          <w:rFonts w:ascii="Arial" w:hAnsi="Arial" w:cs="Arial"/>
          <w:sz w:val="24"/>
          <w:szCs w:val="24"/>
        </w:rPr>
        <w:t>- Os preços ofertados deverão ser equivalentes aos praticados no mercado, na data da apresentação da proposta.</w:t>
      </w:r>
    </w:p>
    <w:p w:rsidR="00C85E85" w:rsidRPr="00D85A83" w:rsidRDefault="00C85E85" w:rsidP="00EA58EF">
      <w:pPr>
        <w:jc w:val="both"/>
        <w:rPr>
          <w:rFonts w:ascii="Arial" w:hAnsi="Arial" w:cs="Arial"/>
          <w:sz w:val="24"/>
          <w:szCs w:val="24"/>
        </w:rPr>
      </w:pPr>
    </w:p>
    <w:p w:rsidR="00C85E85" w:rsidRPr="00D85A83" w:rsidRDefault="00C85E85" w:rsidP="00EA58EF">
      <w:pPr>
        <w:numPr>
          <w:ilvl w:val="0"/>
          <w:numId w:val="4"/>
        </w:numPr>
        <w:jc w:val="both"/>
        <w:rPr>
          <w:rFonts w:ascii="Arial" w:hAnsi="Arial" w:cs="Arial"/>
          <w:sz w:val="24"/>
          <w:szCs w:val="24"/>
        </w:rPr>
      </w:pPr>
      <w:r w:rsidRPr="00D85A83">
        <w:rPr>
          <w:rFonts w:ascii="Arial" w:hAnsi="Arial" w:cs="Arial"/>
          <w:sz w:val="24"/>
          <w:szCs w:val="24"/>
        </w:rPr>
        <w:t xml:space="preserve">- A apresentação da proposta implicará, por si só, na aceitação tácita de todas as cláusulas deste edital e dos termos da Lei Federal n° 10.520/02, da Lei Federal n° 8.666/93, no que couber; Lei Complementar n° 123 de 14 de dezembro de 2006 e demais normas </w:t>
      </w:r>
      <w:r w:rsidRPr="00D85A83">
        <w:rPr>
          <w:rFonts w:ascii="Arial" w:hAnsi="Arial" w:cs="Arial"/>
          <w:sz w:val="24"/>
          <w:szCs w:val="24"/>
          <w:lang w:val="pt"/>
        </w:rPr>
        <w:t>complementares.</w:t>
      </w:r>
    </w:p>
    <w:p w:rsidR="00C85E85" w:rsidRPr="00D85A83" w:rsidRDefault="00C85E85" w:rsidP="00EA58EF">
      <w:pPr>
        <w:jc w:val="both"/>
        <w:rPr>
          <w:rFonts w:ascii="Arial" w:hAnsi="Arial" w:cs="Arial"/>
          <w:sz w:val="24"/>
          <w:szCs w:val="24"/>
        </w:rPr>
      </w:pPr>
    </w:p>
    <w:p w:rsidR="00C85E85" w:rsidRPr="00D85A83" w:rsidRDefault="00C85E85" w:rsidP="00EA58EF">
      <w:pPr>
        <w:jc w:val="both"/>
        <w:rPr>
          <w:rFonts w:ascii="Arial" w:hAnsi="Arial" w:cs="Arial"/>
          <w:b/>
          <w:sz w:val="24"/>
          <w:szCs w:val="24"/>
        </w:rPr>
      </w:pPr>
      <w:bookmarkStart w:id="3" w:name="bookmark8"/>
      <w:r w:rsidRPr="00D85A83">
        <w:rPr>
          <w:rFonts w:ascii="Arial" w:hAnsi="Arial" w:cs="Arial"/>
          <w:b/>
          <w:sz w:val="24"/>
          <w:szCs w:val="24"/>
        </w:rPr>
        <w:t>8 - DOS DOCUMENTOS PARA HABILITAÇÃO</w:t>
      </w:r>
      <w:bookmarkEnd w:id="3"/>
    </w:p>
    <w:p w:rsidR="00C85E85" w:rsidRPr="00D85A83" w:rsidRDefault="00C85E85" w:rsidP="00EA58EF">
      <w:pPr>
        <w:jc w:val="both"/>
        <w:rPr>
          <w:rFonts w:ascii="Arial" w:hAnsi="Arial" w:cs="Arial"/>
          <w:sz w:val="24"/>
          <w:szCs w:val="24"/>
        </w:rPr>
      </w:pPr>
    </w:p>
    <w:p w:rsidR="00C85E85" w:rsidRPr="00D85A83" w:rsidRDefault="00C85E85" w:rsidP="00EA58EF">
      <w:pPr>
        <w:jc w:val="both"/>
        <w:rPr>
          <w:rFonts w:ascii="Arial" w:hAnsi="Arial" w:cs="Arial"/>
          <w:sz w:val="24"/>
          <w:szCs w:val="24"/>
        </w:rPr>
      </w:pPr>
      <w:r w:rsidRPr="00D85A83">
        <w:rPr>
          <w:rFonts w:ascii="Arial" w:hAnsi="Arial" w:cs="Arial"/>
          <w:sz w:val="24"/>
          <w:szCs w:val="24"/>
        </w:rPr>
        <w:t xml:space="preserve">8.1 - Para a habilitação, o </w:t>
      </w:r>
      <w:r w:rsidRPr="00D85A83">
        <w:rPr>
          <w:rFonts w:ascii="Arial" w:hAnsi="Arial" w:cs="Arial"/>
          <w:sz w:val="24"/>
          <w:szCs w:val="24"/>
          <w:lang w:val="pt"/>
        </w:rPr>
        <w:t xml:space="preserve">licitante </w:t>
      </w:r>
      <w:r w:rsidRPr="00D85A83">
        <w:rPr>
          <w:rFonts w:ascii="Arial" w:hAnsi="Arial" w:cs="Arial"/>
          <w:sz w:val="24"/>
          <w:szCs w:val="24"/>
        </w:rPr>
        <w:t>que ofertar o menor preço; inclusive as microempresas</w:t>
      </w:r>
      <w:r w:rsidR="000369E0" w:rsidRPr="00D85A83">
        <w:rPr>
          <w:rFonts w:ascii="Arial" w:hAnsi="Arial" w:cs="Arial"/>
          <w:sz w:val="24"/>
          <w:szCs w:val="24"/>
        </w:rPr>
        <w:t xml:space="preserve"> </w:t>
      </w:r>
      <w:r w:rsidRPr="00D85A83">
        <w:rPr>
          <w:rFonts w:ascii="Arial" w:hAnsi="Arial" w:cs="Arial"/>
          <w:sz w:val="24"/>
          <w:szCs w:val="24"/>
        </w:rPr>
        <w:t>e empresas de pequeno porte; deverão apresentar seus documentos em original e/ou autenticados:</w:t>
      </w:r>
    </w:p>
    <w:p w:rsidR="000369E0" w:rsidRPr="00D85A83" w:rsidRDefault="000369E0" w:rsidP="00EA58EF">
      <w:pPr>
        <w:jc w:val="both"/>
        <w:rPr>
          <w:rFonts w:ascii="Arial" w:hAnsi="Arial" w:cs="Arial"/>
          <w:sz w:val="24"/>
          <w:szCs w:val="24"/>
        </w:rPr>
      </w:pPr>
    </w:p>
    <w:p w:rsidR="00C85E85" w:rsidRPr="00D85A83" w:rsidRDefault="00C85E85" w:rsidP="00EA58EF">
      <w:pPr>
        <w:jc w:val="both"/>
        <w:rPr>
          <w:rFonts w:ascii="Arial" w:hAnsi="Arial" w:cs="Arial"/>
          <w:sz w:val="24"/>
          <w:szCs w:val="24"/>
        </w:rPr>
      </w:pPr>
      <w:bookmarkStart w:id="4" w:name="bookmark9"/>
      <w:r w:rsidRPr="00D85A83">
        <w:rPr>
          <w:rFonts w:ascii="Arial" w:hAnsi="Arial" w:cs="Arial"/>
          <w:sz w:val="24"/>
          <w:szCs w:val="24"/>
        </w:rPr>
        <w:t>8.1.1 - Pessoa Jurídica:</w:t>
      </w:r>
      <w:bookmarkEnd w:id="4"/>
    </w:p>
    <w:p w:rsidR="000369E0" w:rsidRPr="00D85A83" w:rsidRDefault="000369E0" w:rsidP="00EA58EF">
      <w:pPr>
        <w:jc w:val="both"/>
        <w:rPr>
          <w:rFonts w:ascii="Arial" w:hAnsi="Arial" w:cs="Arial"/>
          <w:sz w:val="24"/>
          <w:szCs w:val="24"/>
        </w:rPr>
      </w:pPr>
    </w:p>
    <w:p w:rsidR="00C85E85" w:rsidRPr="00D85A83" w:rsidRDefault="00C85E85" w:rsidP="00EA58EF">
      <w:pPr>
        <w:numPr>
          <w:ilvl w:val="0"/>
          <w:numId w:val="5"/>
        </w:numPr>
        <w:jc w:val="both"/>
        <w:rPr>
          <w:rFonts w:ascii="Arial" w:hAnsi="Arial" w:cs="Arial"/>
          <w:b/>
          <w:sz w:val="24"/>
          <w:szCs w:val="24"/>
        </w:rPr>
      </w:pPr>
      <w:r w:rsidRPr="00D85A83">
        <w:rPr>
          <w:rFonts w:ascii="Arial" w:hAnsi="Arial" w:cs="Arial"/>
          <w:b/>
          <w:sz w:val="24"/>
          <w:szCs w:val="24"/>
        </w:rPr>
        <w:t>- Habilitação Jurídica (art. 28 da Lei Federal 8.666/93):</w:t>
      </w:r>
    </w:p>
    <w:p w:rsidR="000369E0" w:rsidRPr="00D85A83" w:rsidRDefault="000369E0" w:rsidP="00EA58EF">
      <w:pPr>
        <w:jc w:val="both"/>
        <w:rPr>
          <w:rFonts w:ascii="Arial" w:hAnsi="Arial" w:cs="Arial"/>
          <w:sz w:val="24"/>
          <w:szCs w:val="24"/>
        </w:rPr>
      </w:pPr>
    </w:p>
    <w:p w:rsidR="00C85E85" w:rsidRPr="00D85A83" w:rsidRDefault="00C85E85" w:rsidP="00C13B9C">
      <w:pPr>
        <w:numPr>
          <w:ilvl w:val="1"/>
          <w:numId w:val="5"/>
        </w:numPr>
        <w:ind w:left="284"/>
        <w:jc w:val="both"/>
        <w:rPr>
          <w:rFonts w:ascii="Arial" w:hAnsi="Arial" w:cs="Arial"/>
          <w:sz w:val="24"/>
          <w:szCs w:val="24"/>
        </w:rPr>
      </w:pPr>
      <w:r w:rsidRPr="00D85A83">
        <w:rPr>
          <w:rFonts w:ascii="Arial" w:hAnsi="Arial" w:cs="Arial"/>
          <w:sz w:val="24"/>
          <w:szCs w:val="24"/>
        </w:rPr>
        <w:t xml:space="preserve">Ato de criação do </w:t>
      </w:r>
      <w:r w:rsidRPr="00D85A83">
        <w:rPr>
          <w:rFonts w:ascii="Arial" w:hAnsi="Arial" w:cs="Arial"/>
          <w:sz w:val="24"/>
          <w:szCs w:val="24"/>
          <w:lang w:val="pt"/>
        </w:rPr>
        <w:t xml:space="preserve">licitante </w:t>
      </w:r>
      <w:r w:rsidRPr="00D85A83">
        <w:rPr>
          <w:rFonts w:ascii="Arial" w:hAnsi="Arial" w:cs="Arial"/>
          <w:sz w:val="24"/>
          <w:szCs w:val="24"/>
        </w:rPr>
        <w:t>conforme o caso:</w:t>
      </w:r>
    </w:p>
    <w:p w:rsidR="00990D99" w:rsidRPr="00D85A83" w:rsidRDefault="00990D99" w:rsidP="00EA58EF">
      <w:pPr>
        <w:jc w:val="both"/>
        <w:rPr>
          <w:rFonts w:ascii="Arial" w:hAnsi="Arial" w:cs="Arial"/>
          <w:sz w:val="24"/>
          <w:szCs w:val="24"/>
        </w:rPr>
      </w:pPr>
    </w:p>
    <w:p w:rsidR="00C85E85" w:rsidRPr="00D85A83" w:rsidRDefault="00C85E85" w:rsidP="00EA58EF">
      <w:pPr>
        <w:ind w:left="567"/>
        <w:jc w:val="both"/>
        <w:rPr>
          <w:rFonts w:ascii="Arial" w:hAnsi="Arial" w:cs="Arial"/>
          <w:sz w:val="24"/>
          <w:szCs w:val="24"/>
        </w:rPr>
      </w:pPr>
      <w:proofErr w:type="gramStart"/>
      <w:r w:rsidRPr="00D85A83">
        <w:rPr>
          <w:rFonts w:ascii="Arial" w:hAnsi="Arial" w:cs="Arial"/>
          <w:sz w:val="24"/>
          <w:szCs w:val="24"/>
        </w:rPr>
        <w:t>a</w:t>
      </w:r>
      <w:proofErr w:type="gramEnd"/>
      <w:r w:rsidRPr="00D85A83">
        <w:rPr>
          <w:rFonts w:ascii="Arial" w:hAnsi="Arial" w:cs="Arial"/>
          <w:sz w:val="24"/>
          <w:szCs w:val="24"/>
        </w:rPr>
        <w:t>1) Registro comercial, no caso de empresa individual;</w:t>
      </w:r>
    </w:p>
    <w:p w:rsidR="00990D99" w:rsidRPr="00D85A83" w:rsidRDefault="00990D99" w:rsidP="00EA58EF">
      <w:pPr>
        <w:ind w:left="567"/>
        <w:jc w:val="both"/>
        <w:rPr>
          <w:rFonts w:ascii="Arial" w:hAnsi="Arial" w:cs="Arial"/>
          <w:sz w:val="24"/>
          <w:szCs w:val="24"/>
        </w:rPr>
      </w:pPr>
    </w:p>
    <w:p w:rsidR="00C85E85" w:rsidRPr="00D85A83" w:rsidRDefault="00C85E85" w:rsidP="00EA58EF">
      <w:pPr>
        <w:ind w:left="567"/>
        <w:jc w:val="both"/>
        <w:rPr>
          <w:rFonts w:ascii="Arial" w:hAnsi="Arial" w:cs="Arial"/>
          <w:sz w:val="24"/>
          <w:szCs w:val="24"/>
        </w:rPr>
      </w:pPr>
      <w:proofErr w:type="gramStart"/>
      <w:r w:rsidRPr="00D85A83">
        <w:rPr>
          <w:rFonts w:ascii="Arial" w:hAnsi="Arial" w:cs="Arial"/>
          <w:sz w:val="24"/>
          <w:szCs w:val="24"/>
        </w:rPr>
        <w:t>a</w:t>
      </w:r>
      <w:proofErr w:type="gramEnd"/>
      <w:r w:rsidRPr="00D85A83">
        <w:rPr>
          <w:rFonts w:ascii="Arial" w:hAnsi="Arial" w:cs="Arial"/>
          <w:sz w:val="24"/>
          <w:szCs w:val="24"/>
        </w:rPr>
        <w:t>2) Ato constitutivo, estatuto ou contrato social em vigor, devidamente registrado, em se tratando de sociedade empresária ou simples, e, no caso de sociedade por ações, acompanhado de documentos de eleição de seus administradores e;</w:t>
      </w:r>
    </w:p>
    <w:p w:rsidR="00990D99" w:rsidRPr="00D85A83" w:rsidRDefault="00990D99" w:rsidP="00EA58EF">
      <w:pPr>
        <w:ind w:left="567"/>
        <w:jc w:val="both"/>
        <w:rPr>
          <w:rFonts w:ascii="Arial" w:hAnsi="Arial" w:cs="Arial"/>
          <w:sz w:val="24"/>
          <w:szCs w:val="24"/>
        </w:rPr>
      </w:pPr>
    </w:p>
    <w:p w:rsidR="00C85E85" w:rsidRPr="00D85A83" w:rsidRDefault="00C85E85" w:rsidP="00EA58EF">
      <w:pPr>
        <w:ind w:left="567"/>
        <w:jc w:val="both"/>
        <w:rPr>
          <w:rFonts w:ascii="Arial" w:hAnsi="Arial" w:cs="Arial"/>
          <w:sz w:val="24"/>
          <w:szCs w:val="24"/>
        </w:rPr>
      </w:pPr>
      <w:proofErr w:type="gramStart"/>
      <w:r w:rsidRPr="00D85A83">
        <w:rPr>
          <w:rFonts w:ascii="Arial" w:hAnsi="Arial" w:cs="Arial"/>
          <w:sz w:val="24"/>
          <w:szCs w:val="24"/>
        </w:rPr>
        <w:t>a</w:t>
      </w:r>
      <w:proofErr w:type="gramEnd"/>
      <w:r w:rsidRPr="00D85A83">
        <w:rPr>
          <w:rFonts w:ascii="Arial" w:hAnsi="Arial" w:cs="Arial"/>
          <w:sz w:val="24"/>
          <w:szCs w:val="24"/>
        </w:rPr>
        <w:t>3) Decreto de autorização, em se tratando de empresa ou sociedade estrangeira em funcionamento no País, e ato de registro ou autorização para funcionamento expedido pelo órgão competente, quando a atividade assim o exigir.</w:t>
      </w:r>
    </w:p>
    <w:p w:rsidR="00990D99" w:rsidRPr="00D85A83" w:rsidRDefault="00990D99" w:rsidP="00EA58EF">
      <w:pPr>
        <w:jc w:val="both"/>
        <w:rPr>
          <w:rFonts w:ascii="Arial" w:hAnsi="Arial" w:cs="Arial"/>
          <w:sz w:val="24"/>
          <w:szCs w:val="24"/>
        </w:rPr>
      </w:pPr>
    </w:p>
    <w:p w:rsidR="00990D99" w:rsidRPr="00D85A83" w:rsidRDefault="00C85E85" w:rsidP="00EA58EF">
      <w:pPr>
        <w:numPr>
          <w:ilvl w:val="1"/>
          <w:numId w:val="5"/>
        </w:numPr>
        <w:jc w:val="both"/>
        <w:rPr>
          <w:rFonts w:ascii="Arial" w:hAnsi="Arial" w:cs="Arial"/>
          <w:sz w:val="24"/>
          <w:szCs w:val="24"/>
        </w:rPr>
      </w:pPr>
      <w:r w:rsidRPr="00D85A83">
        <w:rPr>
          <w:rFonts w:ascii="Arial" w:hAnsi="Arial" w:cs="Arial"/>
          <w:sz w:val="24"/>
          <w:szCs w:val="24"/>
        </w:rPr>
        <w:t>Os documentos relacionados nos subitens a1; a2; a3; não precisarão constar do envelope "Documentos de Habilitação", se tiverem sido apresentados para o credenciamento neste Pregão.</w:t>
      </w:r>
    </w:p>
    <w:p w:rsidR="00990D99" w:rsidRPr="00D85A83" w:rsidRDefault="00990D99" w:rsidP="00EA58EF">
      <w:pPr>
        <w:rPr>
          <w:rFonts w:ascii="Arial" w:hAnsi="Arial" w:cs="Arial"/>
          <w:sz w:val="24"/>
          <w:szCs w:val="24"/>
        </w:rPr>
      </w:pPr>
    </w:p>
    <w:p w:rsidR="00C85E85" w:rsidRPr="00D85A83" w:rsidRDefault="00C85E85" w:rsidP="00EA58EF">
      <w:pPr>
        <w:numPr>
          <w:ilvl w:val="0"/>
          <w:numId w:val="5"/>
        </w:numPr>
        <w:jc w:val="both"/>
        <w:rPr>
          <w:rFonts w:ascii="Arial" w:hAnsi="Arial" w:cs="Arial"/>
          <w:b/>
          <w:sz w:val="24"/>
          <w:szCs w:val="24"/>
        </w:rPr>
      </w:pPr>
      <w:bookmarkStart w:id="5" w:name="bookmark10"/>
      <w:r w:rsidRPr="00D85A83">
        <w:rPr>
          <w:rFonts w:ascii="Arial" w:hAnsi="Arial" w:cs="Arial"/>
          <w:b/>
          <w:sz w:val="24"/>
          <w:szCs w:val="24"/>
        </w:rPr>
        <w:t xml:space="preserve">- Regularidade Fiscal </w:t>
      </w:r>
      <w:r w:rsidR="0088393C" w:rsidRPr="00D85A83">
        <w:rPr>
          <w:rFonts w:ascii="Arial" w:hAnsi="Arial" w:cs="Arial"/>
          <w:b/>
          <w:sz w:val="24"/>
          <w:szCs w:val="24"/>
        </w:rPr>
        <w:t xml:space="preserve">e Trabalhista </w:t>
      </w:r>
      <w:r w:rsidRPr="00D85A83">
        <w:rPr>
          <w:rFonts w:ascii="Arial" w:hAnsi="Arial" w:cs="Arial"/>
          <w:b/>
          <w:sz w:val="24"/>
          <w:szCs w:val="24"/>
        </w:rPr>
        <w:t>(art. 29 da Lei Federal 8.666/93):</w:t>
      </w:r>
      <w:bookmarkEnd w:id="5"/>
    </w:p>
    <w:p w:rsidR="00990D99" w:rsidRPr="00D85A83" w:rsidRDefault="00990D99" w:rsidP="00EA58EF">
      <w:pPr>
        <w:jc w:val="both"/>
        <w:rPr>
          <w:rFonts w:ascii="Arial" w:hAnsi="Arial" w:cs="Arial"/>
          <w:sz w:val="24"/>
          <w:szCs w:val="24"/>
        </w:rPr>
      </w:pPr>
    </w:p>
    <w:p w:rsidR="00C85E85" w:rsidRPr="00D85A83" w:rsidRDefault="00C85E85" w:rsidP="00EA58EF">
      <w:pPr>
        <w:numPr>
          <w:ilvl w:val="1"/>
          <w:numId w:val="5"/>
        </w:numPr>
        <w:ind w:left="567"/>
        <w:jc w:val="both"/>
        <w:rPr>
          <w:rFonts w:ascii="Arial" w:hAnsi="Arial" w:cs="Arial"/>
          <w:sz w:val="24"/>
          <w:szCs w:val="24"/>
        </w:rPr>
      </w:pPr>
      <w:r w:rsidRPr="00D85A83">
        <w:rPr>
          <w:rFonts w:ascii="Arial" w:hAnsi="Arial" w:cs="Arial"/>
          <w:sz w:val="24"/>
          <w:szCs w:val="24"/>
        </w:rPr>
        <w:t>Prova de inscrição no Cadastro Nacional de Pessoas Jurídicas (CNPJ);</w:t>
      </w:r>
    </w:p>
    <w:p w:rsidR="00990D99" w:rsidRPr="00D85A83" w:rsidRDefault="00990D99" w:rsidP="00EA58EF">
      <w:pPr>
        <w:ind w:left="567"/>
        <w:jc w:val="both"/>
        <w:rPr>
          <w:rFonts w:ascii="Arial" w:hAnsi="Arial" w:cs="Arial"/>
          <w:sz w:val="24"/>
          <w:szCs w:val="24"/>
        </w:rPr>
      </w:pPr>
    </w:p>
    <w:p w:rsidR="00C85E85" w:rsidRPr="00D85A83" w:rsidRDefault="00C85E85" w:rsidP="00EA58EF">
      <w:pPr>
        <w:numPr>
          <w:ilvl w:val="1"/>
          <w:numId w:val="5"/>
        </w:numPr>
        <w:ind w:left="567"/>
        <w:jc w:val="both"/>
        <w:rPr>
          <w:rFonts w:ascii="Arial" w:hAnsi="Arial" w:cs="Arial"/>
          <w:sz w:val="24"/>
          <w:szCs w:val="24"/>
        </w:rPr>
      </w:pPr>
      <w:r w:rsidRPr="00D85A83">
        <w:rPr>
          <w:rFonts w:ascii="Arial" w:hAnsi="Arial" w:cs="Arial"/>
          <w:sz w:val="24"/>
          <w:szCs w:val="24"/>
        </w:rPr>
        <w:t>Certidões de regularidade fiscal das Fazendas Federal, Estadual e Municipal (Tributos Mobiliários e Tributos Imobiliários (IPTU) da sua sede, emitidas pelos órgãos arrecadadores;</w:t>
      </w:r>
    </w:p>
    <w:p w:rsidR="00990D99" w:rsidRPr="00D85A83" w:rsidRDefault="00990D99" w:rsidP="00EA58EF">
      <w:pPr>
        <w:ind w:left="567"/>
        <w:jc w:val="both"/>
        <w:rPr>
          <w:rFonts w:ascii="Arial" w:hAnsi="Arial" w:cs="Arial"/>
          <w:sz w:val="24"/>
          <w:szCs w:val="24"/>
        </w:rPr>
      </w:pPr>
    </w:p>
    <w:p w:rsidR="00C85E85" w:rsidRPr="00D85A83" w:rsidRDefault="00C85E85" w:rsidP="00EA58EF">
      <w:pPr>
        <w:numPr>
          <w:ilvl w:val="1"/>
          <w:numId w:val="5"/>
        </w:numPr>
        <w:ind w:left="567"/>
        <w:jc w:val="both"/>
        <w:rPr>
          <w:rFonts w:ascii="Arial" w:hAnsi="Arial" w:cs="Arial"/>
          <w:sz w:val="24"/>
          <w:szCs w:val="24"/>
        </w:rPr>
      </w:pPr>
      <w:r w:rsidRPr="00D85A83">
        <w:rPr>
          <w:rFonts w:ascii="Arial" w:hAnsi="Arial" w:cs="Arial"/>
          <w:sz w:val="24"/>
          <w:szCs w:val="24"/>
        </w:rPr>
        <w:t>Prova de regularidade para com a Fazenda Federal, mediante certidão que demonstre a regularidade em relação a tributos e contribuições e certidão que demonstre a regularidade em relação à Dívida Ativa da União, sendo aceita certidão conjunta.</w:t>
      </w:r>
    </w:p>
    <w:p w:rsidR="00990D99" w:rsidRPr="00D85A83" w:rsidRDefault="00990D99" w:rsidP="00EA58EF">
      <w:pPr>
        <w:ind w:left="567"/>
        <w:jc w:val="both"/>
        <w:rPr>
          <w:rFonts w:ascii="Arial" w:hAnsi="Arial" w:cs="Arial"/>
          <w:sz w:val="24"/>
          <w:szCs w:val="24"/>
        </w:rPr>
      </w:pPr>
    </w:p>
    <w:p w:rsidR="00C85E85" w:rsidRPr="00D85A83" w:rsidRDefault="00C85E85" w:rsidP="00EA58EF">
      <w:pPr>
        <w:numPr>
          <w:ilvl w:val="1"/>
          <w:numId w:val="5"/>
        </w:numPr>
        <w:ind w:left="567"/>
        <w:jc w:val="both"/>
        <w:rPr>
          <w:rFonts w:ascii="Arial" w:hAnsi="Arial" w:cs="Arial"/>
          <w:sz w:val="24"/>
          <w:szCs w:val="24"/>
        </w:rPr>
      </w:pPr>
      <w:r w:rsidRPr="00D85A83">
        <w:rPr>
          <w:rFonts w:ascii="Arial" w:hAnsi="Arial" w:cs="Arial"/>
          <w:sz w:val="24"/>
          <w:szCs w:val="24"/>
        </w:rPr>
        <w:t>Prova de regularidade ao Fundo de Garantia por tempo de Serviço (CRF do FGTS), demonstrando situação regular no cumprimento dos encargos sociais instituídos por Lei.</w:t>
      </w:r>
    </w:p>
    <w:p w:rsidR="00990D99" w:rsidRPr="00D85A83" w:rsidRDefault="00990D99" w:rsidP="00EA58EF">
      <w:pPr>
        <w:ind w:left="567"/>
        <w:jc w:val="both"/>
        <w:rPr>
          <w:rFonts w:ascii="Arial" w:hAnsi="Arial" w:cs="Arial"/>
          <w:sz w:val="24"/>
          <w:szCs w:val="24"/>
        </w:rPr>
      </w:pPr>
    </w:p>
    <w:p w:rsidR="00C85E85" w:rsidRPr="00D85A83" w:rsidRDefault="00C85E85" w:rsidP="00EA58EF">
      <w:pPr>
        <w:numPr>
          <w:ilvl w:val="1"/>
          <w:numId w:val="5"/>
        </w:numPr>
        <w:ind w:left="567"/>
        <w:jc w:val="both"/>
        <w:rPr>
          <w:rFonts w:ascii="Arial" w:hAnsi="Arial" w:cs="Arial"/>
          <w:sz w:val="24"/>
          <w:szCs w:val="24"/>
        </w:rPr>
      </w:pPr>
      <w:r w:rsidRPr="00D85A83">
        <w:rPr>
          <w:rFonts w:ascii="Arial" w:hAnsi="Arial" w:cs="Arial"/>
          <w:sz w:val="24"/>
          <w:szCs w:val="24"/>
        </w:rPr>
        <w:t xml:space="preserve"> Prova de regularidade de verbas trabalhista, por meio da apresentação da CNDT - Certidão Negativa de Débitos Trabalhistas e/ou Positiva com Efeito de Negativa.</w:t>
      </w:r>
    </w:p>
    <w:p w:rsidR="00990D99" w:rsidRPr="00D85A83" w:rsidRDefault="00990D99" w:rsidP="00EA58EF">
      <w:pPr>
        <w:jc w:val="both"/>
        <w:rPr>
          <w:rFonts w:ascii="Arial" w:hAnsi="Arial" w:cs="Arial"/>
          <w:sz w:val="24"/>
          <w:szCs w:val="24"/>
        </w:rPr>
      </w:pPr>
    </w:p>
    <w:p w:rsidR="00990D99" w:rsidRPr="00D85A83" w:rsidRDefault="00990D99" w:rsidP="00EA58EF">
      <w:pPr>
        <w:jc w:val="both"/>
        <w:rPr>
          <w:rFonts w:ascii="Arial" w:hAnsi="Arial" w:cs="Arial"/>
          <w:b/>
          <w:sz w:val="24"/>
          <w:szCs w:val="24"/>
        </w:rPr>
      </w:pPr>
      <w:r w:rsidRPr="00D85A83">
        <w:rPr>
          <w:rFonts w:ascii="Arial" w:hAnsi="Arial" w:cs="Arial"/>
          <w:b/>
          <w:sz w:val="24"/>
          <w:szCs w:val="24"/>
        </w:rPr>
        <w:t>8.1.1.3 Qualificação Técnica (art. 30 da Lei 8.666/93):</w:t>
      </w:r>
    </w:p>
    <w:p w:rsidR="00990D99" w:rsidRPr="00D85A83" w:rsidRDefault="00990D99" w:rsidP="00EA58EF">
      <w:pPr>
        <w:jc w:val="both"/>
        <w:rPr>
          <w:rFonts w:ascii="Arial" w:hAnsi="Arial" w:cs="Arial"/>
          <w:sz w:val="24"/>
          <w:szCs w:val="24"/>
        </w:rPr>
      </w:pPr>
    </w:p>
    <w:p w:rsidR="00990D99" w:rsidRPr="00D85A83" w:rsidRDefault="00990D99" w:rsidP="00C13B9C">
      <w:pPr>
        <w:numPr>
          <w:ilvl w:val="2"/>
          <w:numId w:val="5"/>
        </w:numPr>
        <w:ind w:left="284"/>
        <w:jc w:val="both"/>
        <w:rPr>
          <w:rFonts w:ascii="Arial" w:hAnsi="Arial" w:cs="Arial"/>
          <w:sz w:val="24"/>
          <w:szCs w:val="24"/>
        </w:rPr>
      </w:pPr>
      <w:r w:rsidRPr="00D85A83">
        <w:rPr>
          <w:rFonts w:ascii="Arial" w:hAnsi="Arial" w:cs="Arial"/>
          <w:sz w:val="24"/>
          <w:szCs w:val="24"/>
        </w:rPr>
        <w:t>Comprovação de aptidão para desempenho de atividade pertinente e compatível em características, quantidades e prazos com o objeto da licitação</w:t>
      </w:r>
      <w:r w:rsidRPr="00C13B9C">
        <w:rPr>
          <w:rFonts w:ascii="Arial" w:hAnsi="Arial" w:cs="Arial"/>
          <w:sz w:val="24"/>
          <w:szCs w:val="24"/>
        </w:rPr>
        <w:t xml:space="preserve">, </w:t>
      </w:r>
      <w:r w:rsidRPr="00D85A83">
        <w:rPr>
          <w:rFonts w:ascii="Arial" w:hAnsi="Arial" w:cs="Arial"/>
          <w:sz w:val="24"/>
          <w:szCs w:val="24"/>
          <w:u w:val="single"/>
        </w:rPr>
        <w:t>através da apresentação de:</w:t>
      </w:r>
    </w:p>
    <w:p w:rsidR="00990D99" w:rsidRPr="00D85A83" w:rsidRDefault="00990D99" w:rsidP="00EA58EF">
      <w:pPr>
        <w:jc w:val="both"/>
        <w:rPr>
          <w:rFonts w:ascii="Arial" w:hAnsi="Arial" w:cs="Arial"/>
          <w:sz w:val="24"/>
          <w:szCs w:val="24"/>
        </w:rPr>
      </w:pPr>
    </w:p>
    <w:p w:rsidR="00990D99" w:rsidRPr="00D85A83" w:rsidRDefault="00990D99" w:rsidP="00EA58EF">
      <w:pPr>
        <w:ind w:left="567"/>
        <w:jc w:val="both"/>
        <w:rPr>
          <w:rFonts w:ascii="Arial" w:hAnsi="Arial" w:cs="Arial"/>
          <w:sz w:val="24"/>
          <w:szCs w:val="24"/>
        </w:rPr>
      </w:pPr>
      <w:proofErr w:type="gramStart"/>
      <w:r w:rsidRPr="00D85A83">
        <w:rPr>
          <w:rFonts w:ascii="Arial" w:hAnsi="Arial" w:cs="Arial"/>
          <w:sz w:val="24"/>
          <w:szCs w:val="24"/>
        </w:rPr>
        <w:t>a</w:t>
      </w:r>
      <w:proofErr w:type="gramEnd"/>
      <w:r w:rsidRPr="00D85A83">
        <w:rPr>
          <w:rFonts w:ascii="Arial" w:hAnsi="Arial" w:cs="Arial"/>
          <w:sz w:val="24"/>
          <w:szCs w:val="24"/>
        </w:rPr>
        <w:t>1) Fornecimento de pelo menos um</w:t>
      </w:r>
      <w:r w:rsidRPr="00D85A83">
        <w:rPr>
          <w:rFonts w:ascii="Arial" w:hAnsi="Arial" w:cs="Arial"/>
          <w:b/>
          <w:bCs/>
          <w:sz w:val="24"/>
          <w:szCs w:val="24"/>
        </w:rPr>
        <w:t xml:space="preserve"> Atestado (ou Declaração) de Capacidade Técnica,</w:t>
      </w:r>
      <w:r w:rsidRPr="00D85A83">
        <w:rPr>
          <w:rFonts w:ascii="Arial" w:hAnsi="Arial" w:cs="Arial"/>
          <w:sz w:val="24"/>
          <w:szCs w:val="24"/>
        </w:rPr>
        <w:t xml:space="preserve"> expedido por pessoa jurídica de direito público ou privado, que comprove que a empresa está apta à realização dos</w:t>
      </w:r>
      <w:bookmarkStart w:id="6" w:name="bookmark12"/>
      <w:r w:rsidRPr="00D85A83">
        <w:rPr>
          <w:rFonts w:ascii="Arial" w:hAnsi="Arial" w:cs="Arial"/>
          <w:sz w:val="24"/>
          <w:szCs w:val="24"/>
        </w:rPr>
        <w:t xml:space="preserve"> serviços licitados.</w:t>
      </w:r>
      <w:bookmarkEnd w:id="6"/>
    </w:p>
    <w:p w:rsidR="00990D99" w:rsidRPr="00D85A83" w:rsidRDefault="00990D99" w:rsidP="00EA58EF">
      <w:pPr>
        <w:jc w:val="both"/>
        <w:rPr>
          <w:rFonts w:ascii="Arial" w:hAnsi="Arial" w:cs="Arial"/>
          <w:sz w:val="24"/>
          <w:szCs w:val="24"/>
        </w:rPr>
      </w:pPr>
    </w:p>
    <w:p w:rsidR="00990D99" w:rsidRPr="00D85A83" w:rsidRDefault="00990D99" w:rsidP="00EA58EF">
      <w:pPr>
        <w:numPr>
          <w:ilvl w:val="2"/>
          <w:numId w:val="5"/>
        </w:numPr>
        <w:jc w:val="both"/>
        <w:rPr>
          <w:rFonts w:ascii="Arial" w:hAnsi="Arial" w:cs="Arial"/>
          <w:sz w:val="24"/>
          <w:szCs w:val="24"/>
        </w:rPr>
      </w:pPr>
      <w:r w:rsidRPr="00D85A83">
        <w:rPr>
          <w:rFonts w:ascii="Arial" w:hAnsi="Arial" w:cs="Arial"/>
          <w:bCs/>
          <w:sz w:val="24"/>
          <w:szCs w:val="24"/>
        </w:rPr>
        <w:t xml:space="preserve">Atestado de Vistoria Técnica </w:t>
      </w:r>
      <w:r w:rsidRPr="00C13B9C">
        <w:rPr>
          <w:rFonts w:ascii="Arial" w:hAnsi="Arial" w:cs="Arial"/>
          <w:bCs/>
          <w:sz w:val="24"/>
          <w:szCs w:val="24"/>
        </w:rPr>
        <w:t>(conforme modelo Anexo X)</w:t>
      </w:r>
      <w:r w:rsidRPr="00D85A83">
        <w:rPr>
          <w:rFonts w:ascii="Arial" w:hAnsi="Arial" w:cs="Arial"/>
          <w:bCs/>
          <w:sz w:val="24"/>
          <w:szCs w:val="24"/>
        </w:rPr>
        <w:t xml:space="preserve"> </w:t>
      </w:r>
    </w:p>
    <w:p w:rsidR="00990D99" w:rsidRPr="00D85A83" w:rsidRDefault="00990D99" w:rsidP="00EA58EF">
      <w:pPr>
        <w:jc w:val="both"/>
        <w:rPr>
          <w:rFonts w:ascii="Arial" w:hAnsi="Arial" w:cs="Arial"/>
          <w:b/>
          <w:bCs/>
          <w:sz w:val="24"/>
          <w:szCs w:val="24"/>
        </w:rPr>
      </w:pPr>
    </w:p>
    <w:p w:rsidR="00990D99" w:rsidRPr="00D85A83" w:rsidRDefault="00990D99" w:rsidP="00EA58EF">
      <w:pPr>
        <w:jc w:val="both"/>
        <w:rPr>
          <w:rFonts w:ascii="Arial" w:hAnsi="Arial" w:cs="Arial"/>
          <w:b/>
          <w:sz w:val="24"/>
          <w:szCs w:val="24"/>
        </w:rPr>
      </w:pPr>
      <w:r w:rsidRPr="00D85A83">
        <w:rPr>
          <w:rFonts w:ascii="Arial" w:hAnsi="Arial" w:cs="Arial"/>
          <w:b/>
          <w:sz w:val="24"/>
          <w:szCs w:val="24"/>
        </w:rPr>
        <w:t>8.1.1.4 - Qualificação Econômico Financeiro (Art. 31):</w:t>
      </w:r>
    </w:p>
    <w:p w:rsidR="00990D99" w:rsidRPr="00D85A83" w:rsidRDefault="00990D99" w:rsidP="00EA58EF">
      <w:pPr>
        <w:jc w:val="both"/>
        <w:rPr>
          <w:rFonts w:ascii="Arial" w:hAnsi="Arial" w:cs="Arial"/>
          <w:sz w:val="24"/>
          <w:szCs w:val="24"/>
        </w:rPr>
      </w:pPr>
    </w:p>
    <w:p w:rsidR="00C07B79" w:rsidRPr="00D85A83" w:rsidRDefault="00990D99" w:rsidP="00EA58EF">
      <w:pPr>
        <w:numPr>
          <w:ilvl w:val="3"/>
          <w:numId w:val="5"/>
        </w:numPr>
        <w:jc w:val="both"/>
        <w:rPr>
          <w:rFonts w:ascii="Arial" w:hAnsi="Arial" w:cs="Arial"/>
          <w:sz w:val="24"/>
          <w:szCs w:val="24"/>
        </w:rPr>
      </w:pPr>
      <w:r w:rsidRPr="00D85A83">
        <w:rPr>
          <w:rFonts w:ascii="Arial" w:hAnsi="Arial" w:cs="Arial"/>
          <w:sz w:val="24"/>
          <w:szCs w:val="24"/>
        </w:rPr>
        <w:t xml:space="preserve">Certidão Negativa de falência ou concordata expedida pelo distribuidor da sede da pessoa jurídica, ou de execução patrimonial, expedida no domicílio da </w:t>
      </w:r>
      <w:r w:rsidRPr="00D85A83">
        <w:rPr>
          <w:rFonts w:ascii="Arial" w:hAnsi="Arial" w:cs="Arial"/>
          <w:sz w:val="24"/>
          <w:szCs w:val="24"/>
          <w:lang w:val="pt"/>
        </w:rPr>
        <w:t xml:space="preserve">licitante </w:t>
      </w:r>
      <w:r w:rsidRPr="00D85A83">
        <w:rPr>
          <w:rFonts w:ascii="Arial" w:hAnsi="Arial" w:cs="Arial"/>
          <w:sz w:val="24"/>
          <w:szCs w:val="24"/>
        </w:rPr>
        <w:t>com no máximo 90 (noventa) dias da data de abertura dos envelopes.</w:t>
      </w:r>
    </w:p>
    <w:p w:rsidR="00C07B79" w:rsidRPr="00D85A83" w:rsidRDefault="00C07B79" w:rsidP="00EA58EF">
      <w:pPr>
        <w:jc w:val="both"/>
        <w:rPr>
          <w:rFonts w:ascii="Arial" w:hAnsi="Arial" w:cs="Arial"/>
          <w:sz w:val="24"/>
          <w:szCs w:val="24"/>
        </w:rPr>
      </w:pPr>
    </w:p>
    <w:p w:rsidR="00C07B79" w:rsidRPr="00D85A83" w:rsidRDefault="00C07B79" w:rsidP="00EA58EF">
      <w:pPr>
        <w:numPr>
          <w:ilvl w:val="3"/>
          <w:numId w:val="5"/>
        </w:numPr>
        <w:jc w:val="both"/>
        <w:rPr>
          <w:rFonts w:ascii="Arial" w:hAnsi="Arial" w:cs="Arial"/>
          <w:sz w:val="24"/>
          <w:szCs w:val="24"/>
        </w:rPr>
      </w:pPr>
      <w:r w:rsidRPr="00D85A83">
        <w:rPr>
          <w:rFonts w:ascii="Arial" w:hAnsi="Arial" w:cs="Arial"/>
          <w:sz w:val="24"/>
          <w:szCs w:val="24"/>
        </w:rPr>
        <w:t xml:space="preserve">Certidão negativa de recuperação judicial ou extrajudicial expedida pelo distribuidor da sede da pessoa jurídica; </w:t>
      </w:r>
    </w:p>
    <w:p w:rsidR="00C07B79" w:rsidRPr="00D85A83" w:rsidRDefault="00C07B79" w:rsidP="00EA58EF">
      <w:pPr>
        <w:rPr>
          <w:rFonts w:ascii="Arial" w:hAnsi="Arial" w:cs="Arial"/>
          <w:sz w:val="24"/>
          <w:szCs w:val="24"/>
        </w:rPr>
      </w:pPr>
    </w:p>
    <w:p w:rsidR="00C07B79" w:rsidRPr="00D85A83" w:rsidRDefault="00C07B79" w:rsidP="00EA58EF">
      <w:pPr>
        <w:ind w:left="567"/>
        <w:rPr>
          <w:rFonts w:ascii="Arial" w:hAnsi="Arial" w:cs="Arial"/>
          <w:sz w:val="24"/>
          <w:szCs w:val="24"/>
        </w:rPr>
      </w:pPr>
      <w:r w:rsidRPr="00D85A83">
        <w:rPr>
          <w:rFonts w:ascii="Arial" w:hAnsi="Arial" w:cs="Arial"/>
          <w:sz w:val="24"/>
          <w:szCs w:val="24"/>
        </w:rPr>
        <w:t>b.1) Nas hipóteses em que a certidão encaminhada for positiva, deve o licitante apresentar comprovante da homologação/deferimento pelo juízo competente do plano de recuperação judicial/extrajudicial em vigor.</w:t>
      </w:r>
    </w:p>
    <w:p w:rsidR="00C07B79" w:rsidRPr="00D85A83" w:rsidRDefault="00C07B79" w:rsidP="00EA58EF">
      <w:pPr>
        <w:rPr>
          <w:rFonts w:ascii="Arial" w:hAnsi="Arial" w:cs="Arial"/>
          <w:sz w:val="24"/>
          <w:szCs w:val="24"/>
        </w:rPr>
      </w:pPr>
    </w:p>
    <w:p w:rsidR="00990D99" w:rsidRPr="00D85A83" w:rsidRDefault="00990D99" w:rsidP="00C13B9C">
      <w:pPr>
        <w:numPr>
          <w:ilvl w:val="3"/>
          <w:numId w:val="5"/>
        </w:numPr>
        <w:ind w:left="284"/>
        <w:jc w:val="both"/>
        <w:rPr>
          <w:rFonts w:ascii="Arial" w:hAnsi="Arial" w:cs="Arial"/>
          <w:sz w:val="24"/>
          <w:szCs w:val="24"/>
        </w:rPr>
      </w:pPr>
      <w:r w:rsidRPr="00D85A83">
        <w:rPr>
          <w:rFonts w:ascii="Arial" w:hAnsi="Arial" w:cs="Arial"/>
          <w:sz w:val="24"/>
          <w:szCs w:val="24"/>
        </w:rPr>
        <w:t>Declaração</w:t>
      </w:r>
      <w:r w:rsidR="002B1CF2">
        <w:rPr>
          <w:rFonts w:ascii="Arial" w:hAnsi="Arial" w:cs="Arial"/>
          <w:sz w:val="24"/>
          <w:szCs w:val="24"/>
        </w:rPr>
        <w:t xml:space="preserve"> </w:t>
      </w:r>
      <w:r w:rsidRPr="00D85A83">
        <w:rPr>
          <w:rFonts w:ascii="Arial" w:hAnsi="Arial" w:cs="Arial"/>
          <w:sz w:val="24"/>
          <w:szCs w:val="24"/>
        </w:rPr>
        <w:t xml:space="preserve">de conformidade da </w:t>
      </w:r>
      <w:r w:rsidRPr="00D85A83">
        <w:rPr>
          <w:rFonts w:ascii="Arial" w:hAnsi="Arial" w:cs="Arial"/>
          <w:sz w:val="24"/>
          <w:szCs w:val="24"/>
          <w:lang w:val="pt"/>
        </w:rPr>
        <w:t xml:space="preserve">licitante </w:t>
      </w:r>
      <w:r w:rsidRPr="00D85A83">
        <w:rPr>
          <w:rFonts w:ascii="Arial" w:hAnsi="Arial" w:cs="Arial"/>
          <w:sz w:val="24"/>
          <w:szCs w:val="24"/>
        </w:rPr>
        <w:t>elaborada em papel timbrado nos moldes do</w:t>
      </w:r>
      <w:r w:rsidRPr="00D85A83">
        <w:rPr>
          <w:rFonts w:ascii="Arial" w:hAnsi="Arial" w:cs="Arial"/>
          <w:b/>
          <w:bCs/>
          <w:sz w:val="24"/>
          <w:szCs w:val="24"/>
        </w:rPr>
        <w:t xml:space="preserve"> ANEXO VIII.</w:t>
      </w:r>
    </w:p>
    <w:p w:rsidR="00C07B79" w:rsidRPr="00D85A83" w:rsidRDefault="00C07B79" w:rsidP="00EA58EF">
      <w:pPr>
        <w:jc w:val="both"/>
        <w:rPr>
          <w:rFonts w:ascii="Arial" w:hAnsi="Arial" w:cs="Arial"/>
          <w:sz w:val="24"/>
          <w:szCs w:val="24"/>
        </w:rPr>
      </w:pPr>
    </w:p>
    <w:p w:rsidR="009666FA" w:rsidRPr="00D85A83" w:rsidRDefault="00990D99" w:rsidP="00EA58EF">
      <w:pPr>
        <w:jc w:val="both"/>
        <w:rPr>
          <w:rFonts w:ascii="Arial" w:hAnsi="Arial" w:cs="Arial"/>
          <w:sz w:val="24"/>
          <w:szCs w:val="24"/>
        </w:rPr>
      </w:pPr>
      <w:r w:rsidRPr="00D85A83">
        <w:rPr>
          <w:rFonts w:ascii="Arial" w:hAnsi="Arial" w:cs="Arial"/>
          <w:sz w:val="24"/>
          <w:szCs w:val="24"/>
        </w:rPr>
        <w:t>8.1.1.</w:t>
      </w:r>
      <w:r w:rsidR="00C07B79" w:rsidRPr="00D85A83">
        <w:rPr>
          <w:rFonts w:ascii="Arial" w:hAnsi="Arial" w:cs="Arial"/>
          <w:sz w:val="24"/>
          <w:szCs w:val="24"/>
        </w:rPr>
        <w:t>5</w:t>
      </w:r>
      <w:r w:rsidR="009666FA" w:rsidRPr="00D85A83">
        <w:rPr>
          <w:rFonts w:ascii="Arial" w:hAnsi="Arial" w:cs="Arial"/>
          <w:sz w:val="24"/>
          <w:szCs w:val="24"/>
        </w:rPr>
        <w:t xml:space="preserve"> -</w:t>
      </w:r>
      <w:r w:rsidRPr="00D85A83">
        <w:rPr>
          <w:rFonts w:ascii="Arial" w:hAnsi="Arial" w:cs="Arial"/>
          <w:sz w:val="24"/>
          <w:szCs w:val="24"/>
        </w:rPr>
        <w:t xml:space="preserve"> Quanto às microempresas e empresas de pequeno porte: apresentar Declaração de microempresa ou empresa de pequeno porte visando ao exercício da preferência prevista na Lei Complementar n° 123/06, que deverá ser feita de acordo com o modelo estabelecido no Anexo VII, conforme item 6.7 deste Edital, apresentada para o credenciamento.</w:t>
      </w:r>
      <w:r w:rsidR="009666FA" w:rsidRPr="00D85A83">
        <w:rPr>
          <w:rFonts w:ascii="Arial" w:hAnsi="Arial" w:cs="Arial"/>
          <w:sz w:val="24"/>
          <w:szCs w:val="24"/>
        </w:rPr>
        <w:t xml:space="preserve"> </w:t>
      </w:r>
    </w:p>
    <w:p w:rsidR="009666FA" w:rsidRPr="00D85A83" w:rsidRDefault="009666FA" w:rsidP="00EA58EF">
      <w:pPr>
        <w:jc w:val="both"/>
        <w:rPr>
          <w:rFonts w:ascii="Arial" w:hAnsi="Arial" w:cs="Arial"/>
          <w:sz w:val="24"/>
          <w:szCs w:val="24"/>
        </w:rPr>
      </w:pPr>
    </w:p>
    <w:p w:rsidR="009666FA" w:rsidRPr="00D85A83" w:rsidRDefault="009666FA" w:rsidP="00EA58EF">
      <w:pPr>
        <w:jc w:val="both"/>
        <w:rPr>
          <w:rFonts w:ascii="Arial" w:hAnsi="Arial" w:cs="Arial"/>
          <w:sz w:val="24"/>
          <w:szCs w:val="24"/>
        </w:rPr>
      </w:pPr>
      <w:r w:rsidRPr="00D85A83">
        <w:rPr>
          <w:rFonts w:ascii="Arial" w:hAnsi="Arial" w:cs="Arial"/>
          <w:sz w:val="24"/>
          <w:szCs w:val="24"/>
        </w:rPr>
        <w:t xml:space="preserve">8.1.1.6 - </w:t>
      </w:r>
      <w:r w:rsidR="00990D99" w:rsidRPr="00D85A83">
        <w:rPr>
          <w:rFonts w:ascii="Arial" w:hAnsi="Arial" w:cs="Arial"/>
          <w:sz w:val="24"/>
          <w:szCs w:val="24"/>
        </w:rPr>
        <w:t>A comprovação de regularidade fiscal</w:t>
      </w:r>
      <w:r w:rsidR="0088393C" w:rsidRPr="00D85A83">
        <w:rPr>
          <w:rFonts w:ascii="Arial" w:hAnsi="Arial" w:cs="Arial"/>
          <w:sz w:val="24"/>
          <w:szCs w:val="24"/>
        </w:rPr>
        <w:t xml:space="preserve"> e trabalhista</w:t>
      </w:r>
      <w:r w:rsidR="00990D99" w:rsidRPr="00D85A83">
        <w:rPr>
          <w:rFonts w:ascii="Arial" w:hAnsi="Arial" w:cs="Arial"/>
          <w:sz w:val="24"/>
          <w:szCs w:val="24"/>
        </w:rPr>
        <w:t xml:space="preserve"> das microempresas e empresas de pequeno porte somente será exigida para efeito de assinatura do contrato;</w:t>
      </w:r>
    </w:p>
    <w:p w:rsidR="009666FA" w:rsidRPr="00D85A83" w:rsidRDefault="009666FA" w:rsidP="00EA58EF">
      <w:pPr>
        <w:jc w:val="both"/>
        <w:rPr>
          <w:rFonts w:ascii="Arial" w:hAnsi="Arial" w:cs="Arial"/>
          <w:sz w:val="24"/>
          <w:szCs w:val="24"/>
        </w:rPr>
      </w:pPr>
    </w:p>
    <w:p w:rsidR="009666FA" w:rsidRPr="00D85A83" w:rsidRDefault="00907A3F" w:rsidP="00EA58EF">
      <w:pPr>
        <w:jc w:val="both"/>
        <w:rPr>
          <w:rFonts w:ascii="Arial" w:hAnsi="Arial" w:cs="Arial"/>
          <w:sz w:val="24"/>
          <w:szCs w:val="24"/>
        </w:rPr>
      </w:pPr>
      <w:r w:rsidRPr="00D85A83">
        <w:rPr>
          <w:rFonts w:ascii="Arial" w:hAnsi="Arial" w:cs="Arial"/>
          <w:sz w:val="24"/>
          <w:szCs w:val="24"/>
        </w:rPr>
        <w:t xml:space="preserve">8.1.1.7 - </w:t>
      </w:r>
      <w:r w:rsidR="00990D99" w:rsidRPr="00D85A83">
        <w:rPr>
          <w:rFonts w:ascii="Arial" w:hAnsi="Arial" w:cs="Arial"/>
          <w:sz w:val="24"/>
          <w:szCs w:val="24"/>
        </w:rPr>
        <w:t>As microempresas e empresas de pequeno porte, por ocasião da participação neste certame, deverão apresentar toda a documentação exigida para fins de comprovação de regularidade fiscal</w:t>
      </w:r>
      <w:r w:rsidR="0088393C" w:rsidRPr="00D85A83">
        <w:rPr>
          <w:rFonts w:ascii="Arial" w:hAnsi="Arial" w:cs="Arial"/>
          <w:sz w:val="24"/>
          <w:szCs w:val="24"/>
        </w:rPr>
        <w:t xml:space="preserve"> e trabalhista</w:t>
      </w:r>
      <w:r w:rsidR="00990D99" w:rsidRPr="00D85A83">
        <w:rPr>
          <w:rFonts w:ascii="Arial" w:hAnsi="Arial" w:cs="Arial"/>
          <w:sz w:val="24"/>
          <w:szCs w:val="24"/>
        </w:rPr>
        <w:t>, mesmo que esta apresente alguma restrição;</w:t>
      </w:r>
    </w:p>
    <w:p w:rsidR="009666FA" w:rsidRPr="00D85A83" w:rsidRDefault="009666FA" w:rsidP="00EA58EF">
      <w:pPr>
        <w:jc w:val="both"/>
        <w:rPr>
          <w:rFonts w:ascii="Arial" w:hAnsi="Arial" w:cs="Arial"/>
          <w:sz w:val="24"/>
          <w:szCs w:val="24"/>
        </w:rPr>
      </w:pPr>
    </w:p>
    <w:p w:rsidR="00990D99" w:rsidRPr="00D85A83" w:rsidRDefault="00E8251C" w:rsidP="00EA58EF">
      <w:pPr>
        <w:ind w:left="567"/>
        <w:jc w:val="both"/>
        <w:rPr>
          <w:rFonts w:ascii="Arial" w:hAnsi="Arial" w:cs="Arial"/>
          <w:sz w:val="24"/>
          <w:szCs w:val="24"/>
        </w:rPr>
      </w:pPr>
      <w:r w:rsidRPr="00D85A83">
        <w:rPr>
          <w:rFonts w:ascii="Arial" w:hAnsi="Arial" w:cs="Arial"/>
          <w:bCs/>
          <w:sz w:val="24"/>
          <w:szCs w:val="24"/>
        </w:rPr>
        <w:t>a</w:t>
      </w:r>
      <w:r w:rsidR="00990D99" w:rsidRPr="00D85A83">
        <w:rPr>
          <w:rFonts w:ascii="Arial" w:hAnsi="Arial" w:cs="Arial"/>
          <w:bCs/>
          <w:sz w:val="24"/>
          <w:szCs w:val="24"/>
        </w:rPr>
        <w:t xml:space="preserve">) </w:t>
      </w:r>
      <w:r w:rsidR="00990D99" w:rsidRPr="00D85A83">
        <w:rPr>
          <w:rFonts w:ascii="Arial" w:hAnsi="Arial" w:cs="Arial"/>
          <w:sz w:val="24"/>
          <w:szCs w:val="24"/>
        </w:rPr>
        <w:t xml:space="preserve">Havendo alguma restrição na comprovação da regularidade fiscal, será assegurado o prazo de </w:t>
      </w:r>
      <w:r w:rsidR="00990D99" w:rsidRPr="00D85A83">
        <w:rPr>
          <w:rFonts w:ascii="Arial" w:hAnsi="Arial" w:cs="Arial"/>
          <w:bCs/>
          <w:sz w:val="24"/>
          <w:szCs w:val="24"/>
        </w:rPr>
        <w:t>cinco dias úteis</w:t>
      </w:r>
      <w:r w:rsidR="00990D99" w:rsidRPr="00D85A83">
        <w:rPr>
          <w:rFonts w:ascii="Arial" w:hAnsi="Arial" w:cs="Arial"/>
          <w:sz w:val="24"/>
          <w:szCs w:val="24"/>
        </w:rPr>
        <w:t>, cujo o termo inicial corresponderá ao momento em que o proponente for declarado o vencedor do certame, prorrogáveis por igual período, a critério deste Órgão, para a regularização da documentação, pagamento ou parcelamento do débito, e emissão de eventuais certidões negativas ou positivas com efeito de certidão negativa;</w:t>
      </w:r>
    </w:p>
    <w:p w:rsidR="009666FA" w:rsidRPr="00D85A83" w:rsidRDefault="009666FA" w:rsidP="00EA58EF">
      <w:pPr>
        <w:ind w:left="567"/>
        <w:jc w:val="both"/>
        <w:rPr>
          <w:rFonts w:ascii="Arial" w:hAnsi="Arial" w:cs="Arial"/>
          <w:sz w:val="24"/>
          <w:szCs w:val="24"/>
        </w:rPr>
      </w:pPr>
    </w:p>
    <w:p w:rsidR="00990D99" w:rsidRPr="00D85A83" w:rsidRDefault="00E8251C" w:rsidP="00EA58EF">
      <w:pPr>
        <w:ind w:left="567"/>
        <w:jc w:val="both"/>
        <w:rPr>
          <w:rFonts w:ascii="Arial" w:hAnsi="Arial" w:cs="Arial"/>
          <w:sz w:val="24"/>
          <w:szCs w:val="24"/>
        </w:rPr>
      </w:pPr>
      <w:r w:rsidRPr="00D85A83">
        <w:rPr>
          <w:rFonts w:ascii="Arial" w:hAnsi="Arial" w:cs="Arial"/>
          <w:bCs/>
          <w:sz w:val="24"/>
          <w:szCs w:val="24"/>
        </w:rPr>
        <w:t>b</w:t>
      </w:r>
      <w:r w:rsidR="00990D99" w:rsidRPr="00D85A83">
        <w:rPr>
          <w:rFonts w:ascii="Arial" w:hAnsi="Arial" w:cs="Arial"/>
          <w:bCs/>
          <w:sz w:val="24"/>
          <w:szCs w:val="24"/>
        </w:rPr>
        <w:t xml:space="preserve">) </w:t>
      </w:r>
      <w:r w:rsidRPr="00D85A83">
        <w:rPr>
          <w:rFonts w:ascii="Arial" w:hAnsi="Arial" w:cs="Arial"/>
          <w:sz w:val="24"/>
          <w:szCs w:val="24"/>
        </w:rPr>
        <w:t xml:space="preserve">A não </w:t>
      </w:r>
      <w:r w:rsidR="00990D99" w:rsidRPr="00D85A83">
        <w:rPr>
          <w:rFonts w:ascii="Arial" w:hAnsi="Arial" w:cs="Arial"/>
          <w:sz w:val="24"/>
          <w:szCs w:val="24"/>
        </w:rPr>
        <w:t>regularização da document</w:t>
      </w:r>
      <w:r w:rsidRPr="00D85A83">
        <w:rPr>
          <w:rFonts w:ascii="Arial" w:hAnsi="Arial" w:cs="Arial"/>
          <w:sz w:val="24"/>
          <w:szCs w:val="24"/>
        </w:rPr>
        <w:t>ação, no prazo previsto na alínea “a”</w:t>
      </w:r>
      <w:r w:rsidR="00990D99" w:rsidRPr="00D85A83">
        <w:rPr>
          <w:rFonts w:ascii="Arial" w:hAnsi="Arial" w:cs="Arial"/>
          <w:sz w:val="24"/>
          <w:szCs w:val="24"/>
        </w:rPr>
        <w:t xml:space="preserve">, implicará na </w:t>
      </w:r>
      <w:r w:rsidR="00990D99" w:rsidRPr="00D85A83">
        <w:rPr>
          <w:rFonts w:ascii="Arial" w:hAnsi="Arial" w:cs="Arial"/>
          <w:bCs/>
          <w:sz w:val="24"/>
          <w:szCs w:val="24"/>
        </w:rPr>
        <w:t>decadência do direito à contratação</w:t>
      </w:r>
      <w:r w:rsidR="00990D99" w:rsidRPr="00D85A83">
        <w:rPr>
          <w:rFonts w:ascii="Arial" w:hAnsi="Arial" w:cs="Arial"/>
          <w:sz w:val="24"/>
          <w:szCs w:val="24"/>
        </w:rPr>
        <w:t>, sem prejuízo das sanções previstas neste edital, procedendo-se à convocação dos licitantes para, em sessão pública, retomar os atos referentes ao procedimento licitatório, nos termos do art. 4º, inciso XXIII, da Lei Federal nº. 10.520/02.</w:t>
      </w:r>
    </w:p>
    <w:p w:rsidR="009666FA" w:rsidRPr="00D85A83" w:rsidRDefault="009666FA" w:rsidP="00EA58EF">
      <w:pPr>
        <w:ind w:left="567"/>
        <w:jc w:val="both"/>
        <w:rPr>
          <w:rFonts w:ascii="Arial" w:hAnsi="Arial" w:cs="Arial"/>
          <w:sz w:val="24"/>
          <w:szCs w:val="24"/>
        </w:rPr>
      </w:pPr>
    </w:p>
    <w:p w:rsidR="00990D99" w:rsidRPr="00D85A83" w:rsidRDefault="00E8251C" w:rsidP="00EA58EF">
      <w:pPr>
        <w:ind w:left="567"/>
        <w:jc w:val="both"/>
        <w:rPr>
          <w:rFonts w:ascii="Arial" w:hAnsi="Arial" w:cs="Arial"/>
          <w:b/>
          <w:sz w:val="24"/>
          <w:szCs w:val="24"/>
        </w:rPr>
      </w:pPr>
      <w:r w:rsidRPr="00D85A83">
        <w:rPr>
          <w:rFonts w:ascii="Arial" w:hAnsi="Arial" w:cs="Arial"/>
          <w:sz w:val="24"/>
          <w:szCs w:val="24"/>
        </w:rPr>
        <w:t>c</w:t>
      </w:r>
      <w:r w:rsidR="00990D99" w:rsidRPr="00D85A83">
        <w:rPr>
          <w:rFonts w:ascii="Arial" w:hAnsi="Arial" w:cs="Arial"/>
          <w:sz w:val="24"/>
          <w:szCs w:val="24"/>
        </w:rPr>
        <w:t xml:space="preserve">) Comprovação da condição de ME ou EPP, mediante apresentação de </w:t>
      </w:r>
      <w:r w:rsidR="00990D99" w:rsidRPr="00D85A83">
        <w:rPr>
          <w:rFonts w:ascii="Arial" w:hAnsi="Arial" w:cs="Arial"/>
          <w:b/>
          <w:sz w:val="24"/>
          <w:szCs w:val="24"/>
        </w:rPr>
        <w:t>Certidão do ‘Simples Nacional’.</w:t>
      </w:r>
    </w:p>
    <w:p w:rsidR="009666FA" w:rsidRPr="00D85A83" w:rsidRDefault="009666FA" w:rsidP="00EA58EF">
      <w:pPr>
        <w:jc w:val="both"/>
        <w:rPr>
          <w:rFonts w:ascii="Arial" w:hAnsi="Arial" w:cs="Arial"/>
          <w:sz w:val="24"/>
          <w:szCs w:val="24"/>
        </w:rPr>
      </w:pPr>
    </w:p>
    <w:p w:rsidR="00990D99" w:rsidRPr="00D85A83" w:rsidRDefault="00990D99" w:rsidP="00EA58EF">
      <w:pPr>
        <w:jc w:val="both"/>
        <w:rPr>
          <w:rFonts w:ascii="Arial" w:hAnsi="Arial" w:cs="Arial"/>
          <w:b/>
          <w:sz w:val="24"/>
          <w:szCs w:val="24"/>
        </w:rPr>
      </w:pPr>
      <w:bookmarkStart w:id="7" w:name="bookmark13"/>
      <w:r w:rsidRPr="00D85A83">
        <w:rPr>
          <w:rFonts w:ascii="Arial" w:hAnsi="Arial" w:cs="Arial"/>
          <w:b/>
          <w:sz w:val="24"/>
          <w:szCs w:val="24"/>
        </w:rPr>
        <w:t>8.2 - DAS DISPOSIÇÕES GERAIS DA HABILITAÇÃO</w:t>
      </w:r>
      <w:bookmarkEnd w:id="7"/>
    </w:p>
    <w:p w:rsidR="009666FA" w:rsidRPr="00D85A83" w:rsidRDefault="009666FA" w:rsidP="00EA58EF">
      <w:pPr>
        <w:jc w:val="both"/>
        <w:rPr>
          <w:rFonts w:ascii="Arial" w:hAnsi="Arial" w:cs="Arial"/>
          <w:sz w:val="24"/>
          <w:szCs w:val="24"/>
        </w:rPr>
      </w:pPr>
    </w:p>
    <w:p w:rsidR="00990D99" w:rsidRPr="00D85A83" w:rsidRDefault="00990D99" w:rsidP="00EA58EF">
      <w:pPr>
        <w:numPr>
          <w:ilvl w:val="0"/>
          <w:numId w:val="6"/>
        </w:numPr>
        <w:jc w:val="both"/>
        <w:rPr>
          <w:rFonts w:ascii="Arial" w:hAnsi="Arial" w:cs="Arial"/>
          <w:sz w:val="24"/>
          <w:szCs w:val="24"/>
        </w:rPr>
      </w:pPr>
      <w:r w:rsidRPr="00D85A83">
        <w:rPr>
          <w:rFonts w:ascii="Arial" w:hAnsi="Arial" w:cs="Arial"/>
          <w:sz w:val="24"/>
          <w:szCs w:val="24"/>
        </w:rPr>
        <w:t>- Os documentos necessários à habilitação deverão ser apresentados no original ou por qualquer processo de cópia autenticada ou publicação em órgão de imprensa oficial, devendo os documentos, preferencialmente ser relacionados, separados e colecionados na ordem estabelecida neste Edital.</w:t>
      </w:r>
    </w:p>
    <w:p w:rsidR="00E8251C" w:rsidRPr="00D85A83" w:rsidRDefault="00E8251C" w:rsidP="00EA58EF">
      <w:pPr>
        <w:jc w:val="both"/>
        <w:rPr>
          <w:rFonts w:ascii="Arial" w:hAnsi="Arial" w:cs="Arial"/>
          <w:sz w:val="24"/>
          <w:szCs w:val="24"/>
        </w:rPr>
      </w:pPr>
    </w:p>
    <w:p w:rsidR="00E8251C" w:rsidRPr="00D85A83" w:rsidRDefault="00990D99" w:rsidP="00EA58EF">
      <w:pPr>
        <w:numPr>
          <w:ilvl w:val="0"/>
          <w:numId w:val="6"/>
        </w:numPr>
        <w:jc w:val="both"/>
        <w:rPr>
          <w:rFonts w:ascii="Arial" w:hAnsi="Arial" w:cs="Arial"/>
          <w:sz w:val="24"/>
          <w:szCs w:val="24"/>
        </w:rPr>
      </w:pPr>
      <w:r w:rsidRPr="00D85A83">
        <w:rPr>
          <w:rFonts w:ascii="Arial" w:hAnsi="Arial" w:cs="Arial"/>
          <w:sz w:val="24"/>
          <w:szCs w:val="24"/>
        </w:rPr>
        <w:t xml:space="preserve">- Os documentos apresentados devem estar com </w:t>
      </w:r>
      <w:r w:rsidR="00E8251C" w:rsidRPr="00D85A83">
        <w:rPr>
          <w:rFonts w:ascii="Arial" w:hAnsi="Arial" w:cs="Arial"/>
          <w:sz w:val="24"/>
          <w:szCs w:val="24"/>
        </w:rPr>
        <w:t>seu prazo de validade em vigor.</w:t>
      </w:r>
    </w:p>
    <w:p w:rsidR="00990D99" w:rsidRPr="00D85A83" w:rsidRDefault="00E8251C" w:rsidP="00EA58EF">
      <w:pPr>
        <w:ind w:left="567"/>
        <w:jc w:val="both"/>
        <w:rPr>
          <w:rFonts w:ascii="Arial" w:hAnsi="Arial" w:cs="Arial"/>
          <w:sz w:val="24"/>
          <w:szCs w:val="24"/>
        </w:rPr>
      </w:pPr>
      <w:r w:rsidRPr="00D85A83">
        <w:rPr>
          <w:rFonts w:ascii="Arial" w:hAnsi="Arial" w:cs="Arial"/>
          <w:sz w:val="24"/>
          <w:szCs w:val="24"/>
        </w:rPr>
        <w:t xml:space="preserve">a) </w:t>
      </w:r>
      <w:r w:rsidR="00990D99" w:rsidRPr="00D85A83">
        <w:rPr>
          <w:rFonts w:ascii="Arial" w:hAnsi="Arial" w:cs="Arial"/>
          <w:sz w:val="24"/>
          <w:szCs w:val="24"/>
        </w:rPr>
        <w:t>Se este prazo não constar do próprio documento ou de Lei especifica, será considerado o prazo de validade de 90 (noventa) dias, a contar de sua expedição.</w:t>
      </w:r>
    </w:p>
    <w:p w:rsidR="00990D99" w:rsidRPr="00D85A83" w:rsidRDefault="00990D99" w:rsidP="00EA58EF">
      <w:pPr>
        <w:jc w:val="both"/>
        <w:rPr>
          <w:rFonts w:ascii="Arial" w:hAnsi="Arial" w:cs="Arial"/>
          <w:sz w:val="24"/>
          <w:szCs w:val="24"/>
        </w:rPr>
      </w:pPr>
    </w:p>
    <w:p w:rsidR="00990D99" w:rsidRPr="00D85A83" w:rsidRDefault="00990D99" w:rsidP="00EA58EF">
      <w:pPr>
        <w:numPr>
          <w:ilvl w:val="0"/>
          <w:numId w:val="6"/>
        </w:numPr>
        <w:jc w:val="both"/>
        <w:rPr>
          <w:rFonts w:ascii="Arial" w:hAnsi="Arial" w:cs="Arial"/>
          <w:sz w:val="24"/>
          <w:szCs w:val="24"/>
        </w:rPr>
      </w:pPr>
      <w:r w:rsidRPr="00D85A83">
        <w:rPr>
          <w:rFonts w:ascii="Arial" w:hAnsi="Arial" w:cs="Arial"/>
          <w:sz w:val="24"/>
          <w:szCs w:val="24"/>
        </w:rPr>
        <w:t xml:space="preserve">- Todos os documentos expedidos pelo </w:t>
      </w:r>
      <w:r w:rsidRPr="00D85A83">
        <w:rPr>
          <w:rFonts w:ascii="Arial" w:hAnsi="Arial" w:cs="Arial"/>
          <w:sz w:val="24"/>
          <w:szCs w:val="24"/>
          <w:lang w:val="pt"/>
        </w:rPr>
        <w:t xml:space="preserve">licitante </w:t>
      </w:r>
      <w:r w:rsidRPr="00D85A83">
        <w:rPr>
          <w:rFonts w:ascii="Arial" w:hAnsi="Arial" w:cs="Arial"/>
          <w:sz w:val="24"/>
          <w:szCs w:val="24"/>
        </w:rPr>
        <w:t>deverão estar subscritos por seu representante legal ou procurador, com identificação clara do subscritor.</w:t>
      </w:r>
    </w:p>
    <w:p w:rsidR="00E8251C" w:rsidRPr="00D85A83" w:rsidRDefault="00E8251C" w:rsidP="00EA58EF">
      <w:pPr>
        <w:jc w:val="both"/>
        <w:rPr>
          <w:rFonts w:ascii="Arial" w:hAnsi="Arial" w:cs="Arial"/>
          <w:sz w:val="24"/>
          <w:szCs w:val="24"/>
        </w:rPr>
      </w:pPr>
    </w:p>
    <w:p w:rsidR="00990D99" w:rsidRPr="00D85A83" w:rsidRDefault="00990D99" w:rsidP="00EA58EF">
      <w:pPr>
        <w:numPr>
          <w:ilvl w:val="0"/>
          <w:numId w:val="6"/>
        </w:numPr>
        <w:jc w:val="both"/>
        <w:rPr>
          <w:rFonts w:ascii="Arial" w:hAnsi="Arial" w:cs="Arial"/>
          <w:sz w:val="24"/>
          <w:szCs w:val="24"/>
        </w:rPr>
      </w:pPr>
      <w:r w:rsidRPr="00D85A83">
        <w:rPr>
          <w:rFonts w:ascii="Arial" w:hAnsi="Arial" w:cs="Arial"/>
          <w:sz w:val="24"/>
          <w:szCs w:val="24"/>
        </w:rPr>
        <w:t xml:space="preserve">- A aceitação dos documentos obtidos via Internet, ficará condicionada se necessário à confirmação de sua validade e autenticidade, também por esse meio, pela Equipe de Apoio ao </w:t>
      </w:r>
      <w:r w:rsidRPr="00D85A83">
        <w:rPr>
          <w:rFonts w:ascii="Arial" w:hAnsi="Arial" w:cs="Arial"/>
          <w:sz w:val="24"/>
          <w:szCs w:val="24"/>
          <w:lang w:val="pt"/>
        </w:rPr>
        <w:t>Pregoeiro.</w:t>
      </w:r>
    </w:p>
    <w:p w:rsidR="00E8251C" w:rsidRPr="00D85A83" w:rsidRDefault="00E8251C" w:rsidP="00EA58EF">
      <w:pPr>
        <w:jc w:val="both"/>
        <w:rPr>
          <w:rFonts w:ascii="Arial" w:hAnsi="Arial" w:cs="Arial"/>
          <w:sz w:val="24"/>
          <w:szCs w:val="24"/>
        </w:rPr>
      </w:pPr>
    </w:p>
    <w:p w:rsidR="00990D99" w:rsidRPr="00D85A83" w:rsidRDefault="00990D99" w:rsidP="00EA58EF">
      <w:pPr>
        <w:numPr>
          <w:ilvl w:val="0"/>
          <w:numId w:val="6"/>
        </w:numPr>
        <w:jc w:val="both"/>
        <w:rPr>
          <w:rFonts w:ascii="Arial" w:hAnsi="Arial" w:cs="Arial"/>
          <w:sz w:val="24"/>
          <w:szCs w:val="24"/>
        </w:rPr>
      </w:pPr>
      <w:r w:rsidRPr="00D85A83">
        <w:rPr>
          <w:rFonts w:ascii="Arial" w:hAnsi="Arial" w:cs="Arial"/>
          <w:sz w:val="24"/>
          <w:szCs w:val="24"/>
        </w:rPr>
        <w:t xml:space="preserve">- Todos os documentos apresentados deverão estar em nome do </w:t>
      </w:r>
      <w:r w:rsidRPr="00D85A83">
        <w:rPr>
          <w:rFonts w:ascii="Arial" w:hAnsi="Arial" w:cs="Arial"/>
          <w:sz w:val="24"/>
          <w:szCs w:val="24"/>
          <w:lang w:val="pt"/>
        </w:rPr>
        <w:t xml:space="preserve">licitante </w:t>
      </w:r>
      <w:r w:rsidRPr="00D85A83">
        <w:rPr>
          <w:rFonts w:ascii="Arial" w:hAnsi="Arial" w:cs="Arial"/>
          <w:sz w:val="24"/>
          <w:szCs w:val="24"/>
        </w:rPr>
        <w:t>e, preferencialmente com o n° CNPJ e endereço respectivo.</w:t>
      </w:r>
    </w:p>
    <w:p w:rsidR="00E8251C" w:rsidRPr="00D85A83" w:rsidRDefault="00E8251C" w:rsidP="00EA58EF">
      <w:pPr>
        <w:jc w:val="both"/>
        <w:rPr>
          <w:rFonts w:ascii="Arial" w:hAnsi="Arial" w:cs="Arial"/>
          <w:sz w:val="24"/>
          <w:szCs w:val="24"/>
        </w:rPr>
      </w:pPr>
    </w:p>
    <w:p w:rsidR="00990D99" w:rsidRPr="00D85A83" w:rsidRDefault="00990D99" w:rsidP="00EA58EF">
      <w:pPr>
        <w:numPr>
          <w:ilvl w:val="0"/>
          <w:numId w:val="6"/>
        </w:numPr>
        <w:jc w:val="both"/>
        <w:rPr>
          <w:rFonts w:ascii="Arial" w:hAnsi="Arial" w:cs="Arial"/>
          <w:sz w:val="24"/>
          <w:szCs w:val="24"/>
        </w:rPr>
      </w:pPr>
      <w:r w:rsidRPr="00D85A83">
        <w:rPr>
          <w:rFonts w:ascii="Arial" w:hAnsi="Arial" w:cs="Arial"/>
          <w:sz w:val="24"/>
          <w:szCs w:val="24"/>
        </w:rPr>
        <w:t xml:space="preserve">- Se o </w:t>
      </w:r>
      <w:r w:rsidRPr="00D85A83">
        <w:rPr>
          <w:rFonts w:ascii="Arial" w:hAnsi="Arial" w:cs="Arial"/>
          <w:sz w:val="24"/>
          <w:szCs w:val="24"/>
          <w:lang w:val="pt"/>
        </w:rPr>
        <w:t xml:space="preserve">licitante </w:t>
      </w:r>
      <w:r w:rsidRPr="00D85A83">
        <w:rPr>
          <w:rFonts w:ascii="Arial" w:hAnsi="Arial" w:cs="Arial"/>
          <w:sz w:val="24"/>
          <w:szCs w:val="24"/>
        </w:rPr>
        <w:t xml:space="preserve">for a matriz, todos os documentos deverão estar em nome da matriz; se o </w:t>
      </w:r>
      <w:r w:rsidRPr="00D85A83">
        <w:rPr>
          <w:rFonts w:ascii="Arial" w:hAnsi="Arial" w:cs="Arial"/>
          <w:sz w:val="24"/>
          <w:szCs w:val="24"/>
          <w:lang w:val="pt"/>
        </w:rPr>
        <w:t xml:space="preserve">licitante </w:t>
      </w:r>
      <w:r w:rsidRPr="00D85A83">
        <w:rPr>
          <w:rFonts w:ascii="Arial" w:hAnsi="Arial" w:cs="Arial"/>
          <w:sz w:val="24"/>
          <w:szCs w:val="24"/>
        </w:rPr>
        <w:t>for a filial, todos os documentos deverão estar em nome da filial.</w:t>
      </w:r>
    </w:p>
    <w:p w:rsidR="00E8251C" w:rsidRPr="00D85A83" w:rsidRDefault="00E8251C" w:rsidP="00EA58EF">
      <w:pPr>
        <w:jc w:val="both"/>
        <w:rPr>
          <w:rFonts w:ascii="Arial" w:hAnsi="Arial" w:cs="Arial"/>
          <w:sz w:val="24"/>
          <w:szCs w:val="24"/>
        </w:rPr>
      </w:pPr>
    </w:p>
    <w:p w:rsidR="00990D99" w:rsidRPr="00D85A83" w:rsidRDefault="00990D99" w:rsidP="00EA58EF">
      <w:pPr>
        <w:numPr>
          <w:ilvl w:val="0"/>
          <w:numId w:val="6"/>
        </w:numPr>
        <w:jc w:val="both"/>
        <w:rPr>
          <w:rFonts w:ascii="Arial" w:hAnsi="Arial" w:cs="Arial"/>
          <w:sz w:val="24"/>
          <w:szCs w:val="24"/>
        </w:rPr>
      </w:pPr>
      <w:r w:rsidRPr="00D85A83">
        <w:rPr>
          <w:rFonts w:ascii="Arial" w:hAnsi="Arial" w:cs="Arial"/>
          <w:sz w:val="24"/>
          <w:szCs w:val="24"/>
        </w:rPr>
        <w:t xml:space="preserve">- Não serão aceitos documentos cujas datas e caracteres estejam ilegíveis ou </w:t>
      </w:r>
      <w:r w:rsidRPr="00D85A83">
        <w:rPr>
          <w:rFonts w:ascii="Arial" w:hAnsi="Arial" w:cs="Arial"/>
          <w:sz w:val="24"/>
          <w:szCs w:val="24"/>
          <w:lang w:val="pt"/>
        </w:rPr>
        <w:t xml:space="preserve">rasurados </w:t>
      </w:r>
      <w:r w:rsidRPr="00D85A83">
        <w:rPr>
          <w:rFonts w:ascii="Arial" w:hAnsi="Arial" w:cs="Arial"/>
          <w:sz w:val="24"/>
          <w:szCs w:val="24"/>
        </w:rPr>
        <w:t>de tal forma que não possam ser entendidos.</w:t>
      </w:r>
    </w:p>
    <w:p w:rsidR="00E8251C" w:rsidRPr="00D85A83" w:rsidRDefault="00E8251C" w:rsidP="00EA58EF">
      <w:pPr>
        <w:jc w:val="both"/>
        <w:rPr>
          <w:rFonts w:ascii="Arial" w:hAnsi="Arial" w:cs="Arial"/>
          <w:sz w:val="24"/>
          <w:szCs w:val="24"/>
        </w:rPr>
      </w:pPr>
    </w:p>
    <w:p w:rsidR="00990D99" w:rsidRPr="00D85A83" w:rsidRDefault="00990D99" w:rsidP="00EA58EF">
      <w:pPr>
        <w:jc w:val="both"/>
        <w:rPr>
          <w:rFonts w:ascii="Arial" w:hAnsi="Arial" w:cs="Arial"/>
          <w:b/>
          <w:sz w:val="24"/>
          <w:szCs w:val="24"/>
        </w:rPr>
      </w:pPr>
      <w:bookmarkStart w:id="8" w:name="bookmark14"/>
      <w:r w:rsidRPr="00D85A83">
        <w:rPr>
          <w:rFonts w:ascii="Arial" w:hAnsi="Arial" w:cs="Arial"/>
          <w:b/>
          <w:sz w:val="24"/>
          <w:szCs w:val="24"/>
        </w:rPr>
        <w:t>9 - DO PROCEDIMENTO E JULGAMENTO DA LICITAÇÃO</w:t>
      </w:r>
      <w:bookmarkEnd w:id="8"/>
    </w:p>
    <w:p w:rsidR="00E8251C" w:rsidRPr="00D85A83" w:rsidRDefault="00E8251C" w:rsidP="00EA58EF">
      <w:pPr>
        <w:jc w:val="both"/>
        <w:rPr>
          <w:rFonts w:ascii="Arial" w:hAnsi="Arial" w:cs="Arial"/>
          <w:sz w:val="24"/>
          <w:szCs w:val="24"/>
        </w:rPr>
      </w:pPr>
    </w:p>
    <w:p w:rsidR="00990D99" w:rsidRPr="00D85A83" w:rsidRDefault="00990D99" w:rsidP="00EA58EF">
      <w:pPr>
        <w:jc w:val="both"/>
        <w:rPr>
          <w:rFonts w:ascii="Arial" w:hAnsi="Arial" w:cs="Arial"/>
          <w:sz w:val="24"/>
          <w:szCs w:val="24"/>
          <w:lang w:val="pt"/>
        </w:rPr>
      </w:pPr>
      <w:r w:rsidRPr="00D85A83">
        <w:rPr>
          <w:rFonts w:ascii="Arial" w:hAnsi="Arial" w:cs="Arial"/>
          <w:sz w:val="24"/>
          <w:szCs w:val="24"/>
        </w:rPr>
        <w:t>9.1</w:t>
      </w:r>
      <w:r w:rsidR="00C2563D" w:rsidRPr="00D85A83">
        <w:rPr>
          <w:rFonts w:ascii="Arial" w:hAnsi="Arial" w:cs="Arial"/>
          <w:sz w:val="24"/>
          <w:szCs w:val="24"/>
        </w:rPr>
        <w:t xml:space="preserve"> </w:t>
      </w:r>
      <w:r w:rsidRPr="00D85A83">
        <w:rPr>
          <w:rFonts w:ascii="Arial" w:hAnsi="Arial" w:cs="Arial"/>
          <w:sz w:val="24"/>
          <w:szCs w:val="24"/>
        </w:rPr>
        <w:t xml:space="preserve">- Na data, horário e local indicados no preâmbulo, terão início os trabalhos com a apresentação e conferência da declaração de pleno atendimento aos requisitos de habilitação, declaração de microempresa ou </w:t>
      </w:r>
      <w:r w:rsidR="00C2563D" w:rsidRPr="00D85A83">
        <w:rPr>
          <w:rFonts w:ascii="Arial" w:hAnsi="Arial" w:cs="Arial"/>
          <w:sz w:val="24"/>
          <w:szCs w:val="24"/>
        </w:rPr>
        <w:t>empresa de pequeno porte</w:t>
      </w:r>
      <w:r w:rsidRPr="00D85A83">
        <w:rPr>
          <w:rFonts w:ascii="Arial" w:hAnsi="Arial" w:cs="Arial"/>
          <w:sz w:val="24"/>
          <w:szCs w:val="24"/>
        </w:rPr>
        <w:t xml:space="preserve"> (quando for o caso) e os envelopes contendo as propostas e documentos de habilitação das </w:t>
      </w:r>
      <w:r w:rsidRPr="00D85A83">
        <w:rPr>
          <w:rFonts w:ascii="Arial" w:hAnsi="Arial" w:cs="Arial"/>
          <w:sz w:val="24"/>
          <w:szCs w:val="24"/>
          <w:lang w:val="pt"/>
        </w:rPr>
        <w:t>licitantes.</w:t>
      </w:r>
    </w:p>
    <w:p w:rsidR="00E8251C" w:rsidRPr="00D85A83" w:rsidRDefault="00E8251C" w:rsidP="00EA58EF">
      <w:pPr>
        <w:jc w:val="both"/>
        <w:rPr>
          <w:rFonts w:ascii="Arial" w:hAnsi="Arial" w:cs="Arial"/>
          <w:sz w:val="24"/>
          <w:szCs w:val="24"/>
        </w:rPr>
      </w:pPr>
    </w:p>
    <w:p w:rsidR="00990D99" w:rsidRPr="00D85A83" w:rsidRDefault="00990D99" w:rsidP="00EA58EF">
      <w:pPr>
        <w:jc w:val="both"/>
        <w:rPr>
          <w:rFonts w:ascii="Arial" w:hAnsi="Arial" w:cs="Arial"/>
          <w:sz w:val="24"/>
          <w:szCs w:val="24"/>
        </w:rPr>
      </w:pPr>
      <w:r w:rsidRPr="00D85A83">
        <w:rPr>
          <w:rFonts w:ascii="Arial" w:hAnsi="Arial" w:cs="Arial"/>
          <w:sz w:val="24"/>
          <w:szCs w:val="24"/>
          <w:lang w:val="pt"/>
        </w:rPr>
        <w:t xml:space="preserve">9.2 - Será </w:t>
      </w:r>
      <w:r w:rsidRPr="00D85A83">
        <w:rPr>
          <w:rFonts w:ascii="Arial" w:hAnsi="Arial" w:cs="Arial"/>
          <w:sz w:val="24"/>
          <w:szCs w:val="24"/>
        </w:rPr>
        <w:t xml:space="preserve">aberta </w:t>
      </w:r>
      <w:r w:rsidRPr="00D85A83">
        <w:rPr>
          <w:rFonts w:ascii="Arial" w:hAnsi="Arial" w:cs="Arial"/>
          <w:sz w:val="24"/>
          <w:szCs w:val="24"/>
          <w:lang w:val="pt"/>
        </w:rPr>
        <w:t xml:space="preserve">a sessão de </w:t>
      </w:r>
      <w:r w:rsidRPr="00D85A83">
        <w:rPr>
          <w:rFonts w:ascii="Arial" w:hAnsi="Arial" w:cs="Arial"/>
          <w:sz w:val="24"/>
          <w:szCs w:val="24"/>
        </w:rPr>
        <w:t xml:space="preserve">processamento </w:t>
      </w:r>
      <w:r w:rsidRPr="00D85A83">
        <w:rPr>
          <w:rFonts w:ascii="Arial" w:hAnsi="Arial" w:cs="Arial"/>
          <w:sz w:val="24"/>
          <w:szCs w:val="24"/>
          <w:lang w:val="pt"/>
        </w:rPr>
        <w:t xml:space="preserve">do Pregão, iniciando-se com o </w:t>
      </w:r>
      <w:r w:rsidRPr="00D85A83">
        <w:rPr>
          <w:rFonts w:ascii="Arial" w:hAnsi="Arial" w:cs="Arial"/>
          <w:sz w:val="24"/>
          <w:szCs w:val="24"/>
        </w:rPr>
        <w:t xml:space="preserve">credenciamento </w:t>
      </w:r>
      <w:r w:rsidRPr="00D85A83">
        <w:rPr>
          <w:rFonts w:ascii="Arial" w:hAnsi="Arial" w:cs="Arial"/>
          <w:sz w:val="24"/>
          <w:szCs w:val="24"/>
          <w:lang w:val="pt"/>
        </w:rPr>
        <w:t xml:space="preserve">dos </w:t>
      </w:r>
      <w:r w:rsidRPr="00D85A83">
        <w:rPr>
          <w:rFonts w:ascii="Arial" w:hAnsi="Arial" w:cs="Arial"/>
          <w:sz w:val="24"/>
          <w:szCs w:val="24"/>
        </w:rPr>
        <w:t>interessados em participar do certame.</w:t>
      </w:r>
    </w:p>
    <w:p w:rsidR="00E8251C" w:rsidRPr="00D85A83" w:rsidRDefault="00E8251C" w:rsidP="00EA58EF">
      <w:pPr>
        <w:jc w:val="both"/>
        <w:rPr>
          <w:rFonts w:ascii="Arial" w:hAnsi="Arial" w:cs="Arial"/>
          <w:sz w:val="24"/>
          <w:szCs w:val="24"/>
        </w:rPr>
      </w:pPr>
    </w:p>
    <w:p w:rsidR="00990D99" w:rsidRPr="00D85A83" w:rsidRDefault="00C2563D" w:rsidP="00C13B9C">
      <w:pPr>
        <w:ind w:left="284"/>
        <w:jc w:val="both"/>
        <w:rPr>
          <w:rFonts w:ascii="Arial" w:hAnsi="Arial" w:cs="Arial"/>
          <w:sz w:val="24"/>
          <w:szCs w:val="24"/>
        </w:rPr>
      </w:pPr>
      <w:r w:rsidRPr="00D85A83">
        <w:rPr>
          <w:rFonts w:ascii="Arial" w:hAnsi="Arial" w:cs="Arial"/>
          <w:sz w:val="24"/>
          <w:szCs w:val="24"/>
        </w:rPr>
        <w:t>9.2.1</w:t>
      </w:r>
      <w:r w:rsidR="00990D99" w:rsidRPr="00D85A83">
        <w:rPr>
          <w:rFonts w:ascii="Arial" w:hAnsi="Arial" w:cs="Arial"/>
          <w:b/>
          <w:bCs/>
          <w:sz w:val="24"/>
          <w:szCs w:val="24"/>
        </w:rPr>
        <w:t xml:space="preserve"> -</w:t>
      </w:r>
      <w:r w:rsidR="00990D99" w:rsidRPr="00D85A83">
        <w:rPr>
          <w:rFonts w:ascii="Arial" w:hAnsi="Arial" w:cs="Arial"/>
          <w:sz w:val="24"/>
          <w:szCs w:val="24"/>
        </w:rPr>
        <w:t xml:space="preserve"> Iniciada a abertura do primeiro envelope proposta, estará encerrado o credenciamento.</w:t>
      </w:r>
    </w:p>
    <w:p w:rsidR="00E8251C" w:rsidRPr="00D85A83" w:rsidRDefault="00E8251C" w:rsidP="00C13B9C">
      <w:pPr>
        <w:ind w:left="284"/>
        <w:jc w:val="both"/>
        <w:rPr>
          <w:rFonts w:ascii="Arial" w:hAnsi="Arial" w:cs="Arial"/>
          <w:sz w:val="24"/>
          <w:szCs w:val="24"/>
        </w:rPr>
      </w:pPr>
    </w:p>
    <w:p w:rsidR="00990D99" w:rsidRPr="00D85A83" w:rsidRDefault="00990D99" w:rsidP="00C13B9C">
      <w:pPr>
        <w:ind w:left="284"/>
        <w:jc w:val="both"/>
        <w:rPr>
          <w:rFonts w:ascii="Arial" w:hAnsi="Arial" w:cs="Arial"/>
          <w:sz w:val="24"/>
          <w:szCs w:val="24"/>
        </w:rPr>
      </w:pPr>
      <w:r w:rsidRPr="00D85A83">
        <w:rPr>
          <w:rFonts w:ascii="Arial" w:hAnsi="Arial" w:cs="Arial"/>
          <w:sz w:val="24"/>
          <w:szCs w:val="24"/>
        </w:rPr>
        <w:t xml:space="preserve">9.2.2 - A análise das propostas pelo </w:t>
      </w:r>
      <w:r w:rsidRPr="00D85A83">
        <w:rPr>
          <w:rFonts w:ascii="Arial" w:hAnsi="Arial" w:cs="Arial"/>
          <w:sz w:val="24"/>
          <w:szCs w:val="24"/>
          <w:lang w:val="pt"/>
        </w:rPr>
        <w:t xml:space="preserve">Pregoeiro </w:t>
      </w:r>
      <w:r w:rsidRPr="00D85A83">
        <w:rPr>
          <w:rFonts w:ascii="Arial" w:hAnsi="Arial" w:cs="Arial"/>
          <w:sz w:val="24"/>
          <w:szCs w:val="24"/>
        </w:rPr>
        <w:t>visará o atendimento das condições estabelecidas neste Edital e seus ANEXOS, sendo desclassificadas as propostas:</w:t>
      </w:r>
    </w:p>
    <w:p w:rsidR="00E8251C" w:rsidRPr="00D85A83" w:rsidRDefault="00E8251C" w:rsidP="00C13B9C">
      <w:pPr>
        <w:ind w:left="567"/>
        <w:jc w:val="both"/>
        <w:rPr>
          <w:rFonts w:ascii="Arial" w:hAnsi="Arial" w:cs="Arial"/>
          <w:sz w:val="24"/>
          <w:szCs w:val="24"/>
        </w:rPr>
      </w:pPr>
    </w:p>
    <w:p w:rsidR="00990D99" w:rsidRPr="00D85A83" w:rsidRDefault="00990D99" w:rsidP="00C13B9C">
      <w:pPr>
        <w:numPr>
          <w:ilvl w:val="1"/>
          <w:numId w:val="6"/>
        </w:numPr>
        <w:ind w:left="567"/>
        <w:jc w:val="both"/>
        <w:rPr>
          <w:rFonts w:ascii="Arial" w:hAnsi="Arial" w:cs="Arial"/>
          <w:sz w:val="24"/>
          <w:szCs w:val="24"/>
        </w:rPr>
      </w:pPr>
      <w:r w:rsidRPr="00D85A83">
        <w:rPr>
          <w:rFonts w:ascii="Arial" w:hAnsi="Arial" w:cs="Arial"/>
          <w:sz w:val="24"/>
          <w:szCs w:val="24"/>
        </w:rPr>
        <w:t>Cujo objeto não atenda as especificações do Edital;</w:t>
      </w:r>
    </w:p>
    <w:p w:rsidR="00E8251C" w:rsidRPr="00D85A83" w:rsidRDefault="00E8251C" w:rsidP="00C13B9C">
      <w:pPr>
        <w:ind w:left="567"/>
        <w:jc w:val="both"/>
        <w:rPr>
          <w:rFonts w:ascii="Arial" w:hAnsi="Arial" w:cs="Arial"/>
          <w:sz w:val="24"/>
          <w:szCs w:val="24"/>
        </w:rPr>
      </w:pPr>
    </w:p>
    <w:p w:rsidR="00990D99" w:rsidRPr="00D85A83" w:rsidRDefault="00990D99" w:rsidP="00C13B9C">
      <w:pPr>
        <w:numPr>
          <w:ilvl w:val="1"/>
          <w:numId w:val="6"/>
        </w:numPr>
        <w:ind w:left="567"/>
        <w:jc w:val="both"/>
        <w:rPr>
          <w:rFonts w:ascii="Arial" w:hAnsi="Arial" w:cs="Arial"/>
          <w:sz w:val="24"/>
          <w:szCs w:val="24"/>
        </w:rPr>
      </w:pPr>
      <w:r w:rsidRPr="00D85A83">
        <w:rPr>
          <w:rFonts w:ascii="Arial" w:hAnsi="Arial" w:cs="Arial"/>
          <w:sz w:val="24"/>
          <w:szCs w:val="24"/>
        </w:rPr>
        <w:t>Cuja proposta não atenda às especificações, prazos e condições fixados no Edital;</w:t>
      </w:r>
    </w:p>
    <w:p w:rsidR="00E8251C" w:rsidRPr="00D85A83" w:rsidRDefault="00E8251C" w:rsidP="00C13B9C">
      <w:pPr>
        <w:ind w:left="567"/>
        <w:jc w:val="both"/>
        <w:rPr>
          <w:rFonts w:ascii="Arial" w:hAnsi="Arial" w:cs="Arial"/>
          <w:sz w:val="24"/>
          <w:szCs w:val="24"/>
        </w:rPr>
      </w:pPr>
    </w:p>
    <w:p w:rsidR="00990D99" w:rsidRPr="00D85A83" w:rsidRDefault="00990D99" w:rsidP="00C13B9C">
      <w:pPr>
        <w:numPr>
          <w:ilvl w:val="1"/>
          <w:numId w:val="6"/>
        </w:numPr>
        <w:ind w:left="567"/>
        <w:jc w:val="both"/>
        <w:rPr>
          <w:rFonts w:ascii="Arial" w:hAnsi="Arial" w:cs="Arial"/>
          <w:sz w:val="24"/>
          <w:szCs w:val="24"/>
        </w:rPr>
      </w:pPr>
      <w:r w:rsidRPr="00D85A83">
        <w:rPr>
          <w:rFonts w:ascii="Arial" w:hAnsi="Arial" w:cs="Arial"/>
          <w:sz w:val="24"/>
          <w:szCs w:val="24"/>
        </w:rPr>
        <w:t xml:space="preserve">Que apresentem preço baseado exclusivamente em proposta das demais </w:t>
      </w:r>
      <w:r w:rsidRPr="00D85A83">
        <w:rPr>
          <w:rFonts w:ascii="Arial" w:hAnsi="Arial" w:cs="Arial"/>
          <w:sz w:val="24"/>
          <w:szCs w:val="24"/>
          <w:lang w:val="pt"/>
        </w:rPr>
        <w:t>licitantes;</w:t>
      </w:r>
    </w:p>
    <w:p w:rsidR="00E8251C" w:rsidRPr="00D85A83" w:rsidRDefault="00E8251C" w:rsidP="00C13B9C">
      <w:pPr>
        <w:ind w:left="567"/>
        <w:jc w:val="both"/>
        <w:rPr>
          <w:rFonts w:ascii="Arial" w:hAnsi="Arial" w:cs="Arial"/>
          <w:sz w:val="24"/>
          <w:szCs w:val="24"/>
        </w:rPr>
      </w:pPr>
    </w:p>
    <w:p w:rsidR="00990D99" w:rsidRPr="00D85A83" w:rsidRDefault="00990D99" w:rsidP="00C13B9C">
      <w:pPr>
        <w:numPr>
          <w:ilvl w:val="1"/>
          <w:numId w:val="6"/>
        </w:numPr>
        <w:ind w:left="567"/>
        <w:jc w:val="both"/>
        <w:rPr>
          <w:rFonts w:ascii="Arial" w:hAnsi="Arial" w:cs="Arial"/>
          <w:sz w:val="24"/>
          <w:szCs w:val="24"/>
        </w:rPr>
      </w:pPr>
      <w:r w:rsidRPr="00D85A83">
        <w:rPr>
          <w:rFonts w:ascii="Arial" w:hAnsi="Arial" w:cs="Arial"/>
          <w:sz w:val="24"/>
          <w:szCs w:val="24"/>
        </w:rPr>
        <w:t xml:space="preserve">Não atenderem </w:t>
      </w:r>
      <w:r w:rsidRPr="00D85A83">
        <w:rPr>
          <w:rFonts w:ascii="Arial" w:hAnsi="Arial" w:cs="Arial"/>
          <w:sz w:val="24"/>
          <w:szCs w:val="24"/>
          <w:lang w:val="pt"/>
        </w:rPr>
        <w:t xml:space="preserve">às disposições do </w:t>
      </w:r>
      <w:r w:rsidRPr="00D85A83">
        <w:rPr>
          <w:rFonts w:ascii="Arial" w:hAnsi="Arial" w:cs="Arial"/>
          <w:sz w:val="24"/>
          <w:szCs w:val="24"/>
        </w:rPr>
        <w:t xml:space="preserve">Edital </w:t>
      </w:r>
      <w:r w:rsidRPr="00D85A83">
        <w:rPr>
          <w:rFonts w:ascii="Arial" w:hAnsi="Arial" w:cs="Arial"/>
          <w:sz w:val="24"/>
          <w:szCs w:val="24"/>
          <w:lang w:val="pt"/>
        </w:rPr>
        <w:t xml:space="preserve">ou consignarem vantagens ou condições nele </w:t>
      </w:r>
      <w:r w:rsidRPr="00D85A83">
        <w:rPr>
          <w:rFonts w:ascii="Arial" w:hAnsi="Arial" w:cs="Arial"/>
          <w:sz w:val="24"/>
          <w:szCs w:val="24"/>
        </w:rPr>
        <w:t xml:space="preserve">não </w:t>
      </w:r>
      <w:r w:rsidRPr="00D85A83">
        <w:rPr>
          <w:rFonts w:ascii="Arial" w:hAnsi="Arial" w:cs="Arial"/>
          <w:sz w:val="24"/>
          <w:szCs w:val="24"/>
          <w:lang w:val="pt"/>
        </w:rPr>
        <w:t>previstas;</w:t>
      </w:r>
    </w:p>
    <w:p w:rsidR="00990D99" w:rsidRPr="00D85A83" w:rsidRDefault="00990D99" w:rsidP="00C13B9C">
      <w:pPr>
        <w:numPr>
          <w:ilvl w:val="1"/>
          <w:numId w:val="6"/>
        </w:numPr>
        <w:ind w:left="567"/>
        <w:jc w:val="both"/>
        <w:rPr>
          <w:rFonts w:ascii="Arial" w:hAnsi="Arial" w:cs="Arial"/>
          <w:sz w:val="24"/>
          <w:szCs w:val="24"/>
        </w:rPr>
      </w:pPr>
      <w:r w:rsidRPr="00D85A83">
        <w:rPr>
          <w:rFonts w:ascii="Arial" w:hAnsi="Arial" w:cs="Arial"/>
          <w:sz w:val="24"/>
          <w:szCs w:val="24"/>
        </w:rPr>
        <w:t xml:space="preserve">Forem </w:t>
      </w:r>
      <w:r w:rsidRPr="00D85A83">
        <w:rPr>
          <w:rFonts w:ascii="Arial" w:hAnsi="Arial" w:cs="Arial"/>
          <w:sz w:val="24"/>
          <w:szCs w:val="24"/>
          <w:lang w:val="pt"/>
        </w:rPr>
        <w:t>manifestamente inexequíveis;</w:t>
      </w:r>
    </w:p>
    <w:p w:rsidR="00990D99" w:rsidRPr="00D85A83" w:rsidRDefault="00990D99" w:rsidP="00EA58EF">
      <w:pPr>
        <w:jc w:val="both"/>
        <w:rPr>
          <w:rFonts w:ascii="Arial" w:hAnsi="Arial" w:cs="Arial"/>
          <w:sz w:val="24"/>
          <w:szCs w:val="24"/>
        </w:rPr>
      </w:pPr>
    </w:p>
    <w:p w:rsidR="00990D99" w:rsidRPr="00D85A83" w:rsidRDefault="00990D99" w:rsidP="00C13B9C">
      <w:pPr>
        <w:ind w:left="284"/>
        <w:jc w:val="both"/>
        <w:rPr>
          <w:rFonts w:ascii="Arial" w:hAnsi="Arial" w:cs="Arial"/>
          <w:sz w:val="24"/>
          <w:szCs w:val="24"/>
        </w:rPr>
      </w:pPr>
      <w:r w:rsidRPr="00D85A83">
        <w:rPr>
          <w:rFonts w:ascii="Arial" w:hAnsi="Arial" w:cs="Arial"/>
          <w:sz w:val="24"/>
          <w:szCs w:val="24"/>
        </w:rPr>
        <w:t>9.2.3 - No tocante aos preços, as propostas serão verificadas quanto à exatidão das operações aritméticas que conduzirão ao valor total orçado, procedendo-se às correções no caso de eventuais erros.</w:t>
      </w:r>
    </w:p>
    <w:p w:rsidR="00810165" w:rsidRPr="00D85A83" w:rsidRDefault="00810165" w:rsidP="00EA58EF">
      <w:pPr>
        <w:jc w:val="both"/>
        <w:rPr>
          <w:rFonts w:ascii="Arial" w:hAnsi="Arial" w:cs="Arial"/>
          <w:sz w:val="24"/>
          <w:szCs w:val="24"/>
        </w:rPr>
      </w:pPr>
    </w:p>
    <w:p w:rsidR="00990D99" w:rsidRPr="00D85A83" w:rsidRDefault="00990D99" w:rsidP="00EA58EF">
      <w:pPr>
        <w:jc w:val="both"/>
        <w:rPr>
          <w:rFonts w:ascii="Arial" w:hAnsi="Arial" w:cs="Arial"/>
          <w:sz w:val="24"/>
          <w:szCs w:val="24"/>
        </w:rPr>
      </w:pPr>
      <w:r w:rsidRPr="00D85A83">
        <w:rPr>
          <w:rFonts w:ascii="Arial" w:hAnsi="Arial" w:cs="Arial"/>
          <w:sz w:val="24"/>
          <w:szCs w:val="24"/>
        </w:rPr>
        <w:t>9.3 - As propostas classificadas serão selecionadas para a etapa de lances, com observância dos seguintes critérios:</w:t>
      </w:r>
    </w:p>
    <w:p w:rsidR="00810165" w:rsidRPr="00D85A83" w:rsidRDefault="00810165" w:rsidP="00EA58EF">
      <w:pPr>
        <w:jc w:val="both"/>
        <w:rPr>
          <w:rFonts w:ascii="Arial" w:hAnsi="Arial" w:cs="Arial"/>
          <w:sz w:val="24"/>
          <w:szCs w:val="24"/>
        </w:rPr>
      </w:pPr>
    </w:p>
    <w:p w:rsidR="00990D99" w:rsidRPr="00D85A83" w:rsidRDefault="00990D99" w:rsidP="00EA58EF">
      <w:pPr>
        <w:numPr>
          <w:ilvl w:val="2"/>
          <w:numId w:val="6"/>
        </w:numPr>
        <w:ind w:left="567"/>
        <w:jc w:val="both"/>
        <w:rPr>
          <w:rFonts w:ascii="Arial" w:hAnsi="Arial" w:cs="Arial"/>
          <w:sz w:val="24"/>
          <w:szCs w:val="24"/>
        </w:rPr>
      </w:pPr>
      <w:r w:rsidRPr="00D85A83">
        <w:rPr>
          <w:rFonts w:ascii="Arial" w:hAnsi="Arial" w:cs="Arial"/>
          <w:sz w:val="24"/>
          <w:szCs w:val="24"/>
        </w:rPr>
        <w:t>Seleção da proposta de menor preço e as demais com</w:t>
      </w:r>
      <w:r w:rsidR="00810165" w:rsidRPr="00D85A83">
        <w:rPr>
          <w:rFonts w:ascii="Arial" w:hAnsi="Arial" w:cs="Arial"/>
          <w:sz w:val="24"/>
          <w:szCs w:val="24"/>
        </w:rPr>
        <w:t xml:space="preserve"> preços até 10% (dez por cento) </w:t>
      </w:r>
      <w:r w:rsidR="00C13B9C" w:rsidRPr="00D85A83">
        <w:rPr>
          <w:rFonts w:ascii="Arial" w:hAnsi="Arial" w:cs="Arial"/>
          <w:sz w:val="24"/>
          <w:szCs w:val="24"/>
        </w:rPr>
        <w:t>superior</w:t>
      </w:r>
      <w:r w:rsidRPr="00D85A83">
        <w:rPr>
          <w:rFonts w:ascii="Arial" w:hAnsi="Arial" w:cs="Arial"/>
          <w:sz w:val="24"/>
          <w:szCs w:val="24"/>
        </w:rPr>
        <w:t xml:space="preserve"> àquela;</w:t>
      </w:r>
    </w:p>
    <w:p w:rsidR="00810165" w:rsidRPr="00D85A83" w:rsidRDefault="00810165" w:rsidP="00EA58EF">
      <w:pPr>
        <w:ind w:left="567"/>
        <w:jc w:val="both"/>
        <w:rPr>
          <w:rFonts w:ascii="Arial" w:hAnsi="Arial" w:cs="Arial"/>
          <w:sz w:val="24"/>
          <w:szCs w:val="24"/>
        </w:rPr>
      </w:pPr>
    </w:p>
    <w:p w:rsidR="00990D99" w:rsidRPr="00D85A83" w:rsidRDefault="00990D99" w:rsidP="00EA58EF">
      <w:pPr>
        <w:numPr>
          <w:ilvl w:val="2"/>
          <w:numId w:val="6"/>
        </w:numPr>
        <w:ind w:left="567"/>
        <w:jc w:val="both"/>
        <w:rPr>
          <w:rFonts w:ascii="Arial" w:hAnsi="Arial" w:cs="Arial"/>
          <w:sz w:val="24"/>
          <w:szCs w:val="24"/>
        </w:rPr>
      </w:pPr>
      <w:r w:rsidRPr="00D85A83">
        <w:rPr>
          <w:rFonts w:ascii="Arial" w:hAnsi="Arial" w:cs="Arial"/>
          <w:sz w:val="24"/>
          <w:szCs w:val="24"/>
        </w:rPr>
        <w:t xml:space="preserve">Não havendo pelo menos 03 (três) propostas na condição definida na alínea anterior, serão selecionadas as propostas que apresentarem os menores preços, até o máximo de 03 (três). No caso de empate nos preços, serão admitidas todas as propostas empatadas, independentemente do número de </w:t>
      </w:r>
      <w:r w:rsidRPr="00D85A83">
        <w:rPr>
          <w:rFonts w:ascii="Arial" w:hAnsi="Arial" w:cs="Arial"/>
          <w:sz w:val="24"/>
          <w:szCs w:val="24"/>
          <w:lang w:val="pt"/>
        </w:rPr>
        <w:t>licitantes.</w:t>
      </w:r>
    </w:p>
    <w:p w:rsidR="00810165" w:rsidRPr="00D85A83" w:rsidRDefault="00810165" w:rsidP="00EA58EF">
      <w:pPr>
        <w:jc w:val="both"/>
        <w:rPr>
          <w:rFonts w:ascii="Arial" w:hAnsi="Arial" w:cs="Arial"/>
          <w:sz w:val="24"/>
          <w:szCs w:val="24"/>
        </w:rPr>
      </w:pPr>
    </w:p>
    <w:p w:rsidR="00990D99" w:rsidRPr="00D85A83" w:rsidRDefault="00990D99" w:rsidP="00EA58EF">
      <w:pPr>
        <w:ind w:left="567"/>
        <w:jc w:val="both"/>
        <w:rPr>
          <w:rFonts w:ascii="Arial" w:hAnsi="Arial" w:cs="Arial"/>
          <w:b/>
          <w:bCs/>
          <w:sz w:val="24"/>
          <w:szCs w:val="24"/>
        </w:rPr>
      </w:pPr>
      <w:r w:rsidRPr="00D85A83">
        <w:rPr>
          <w:rFonts w:ascii="Arial" w:hAnsi="Arial" w:cs="Arial"/>
          <w:sz w:val="24"/>
          <w:szCs w:val="24"/>
        </w:rPr>
        <w:t>9.3.1 - Para efeito de seleção será considerado o</w:t>
      </w:r>
      <w:r w:rsidRPr="00D85A83">
        <w:rPr>
          <w:rFonts w:ascii="Arial" w:hAnsi="Arial" w:cs="Arial"/>
          <w:b/>
          <w:bCs/>
          <w:sz w:val="24"/>
          <w:szCs w:val="24"/>
        </w:rPr>
        <w:t xml:space="preserve"> MENOR PREÇO GLOBAL.</w:t>
      </w:r>
    </w:p>
    <w:p w:rsidR="00810165" w:rsidRPr="00D85A83" w:rsidRDefault="00810165" w:rsidP="00EA58EF">
      <w:pPr>
        <w:jc w:val="both"/>
        <w:rPr>
          <w:rFonts w:ascii="Arial" w:hAnsi="Arial" w:cs="Arial"/>
          <w:sz w:val="24"/>
          <w:szCs w:val="24"/>
        </w:rPr>
      </w:pPr>
    </w:p>
    <w:p w:rsidR="00990D99" w:rsidRPr="00D85A83" w:rsidRDefault="00990D99" w:rsidP="00EA58EF">
      <w:pPr>
        <w:jc w:val="both"/>
        <w:rPr>
          <w:rFonts w:ascii="Arial" w:hAnsi="Arial" w:cs="Arial"/>
          <w:sz w:val="24"/>
          <w:szCs w:val="24"/>
        </w:rPr>
      </w:pPr>
      <w:r w:rsidRPr="00D85A83">
        <w:rPr>
          <w:rFonts w:ascii="Arial" w:hAnsi="Arial" w:cs="Arial"/>
          <w:sz w:val="24"/>
          <w:szCs w:val="24"/>
          <w:lang w:val="pt"/>
        </w:rPr>
        <w:t>9.4</w:t>
      </w:r>
      <w:r w:rsidR="00810165" w:rsidRPr="00D85A83">
        <w:rPr>
          <w:rFonts w:ascii="Arial" w:hAnsi="Arial" w:cs="Arial"/>
          <w:sz w:val="24"/>
          <w:szCs w:val="24"/>
          <w:lang w:val="pt"/>
        </w:rPr>
        <w:t xml:space="preserve"> - </w:t>
      </w:r>
      <w:r w:rsidRPr="00D85A83">
        <w:rPr>
          <w:rFonts w:ascii="Arial" w:hAnsi="Arial" w:cs="Arial"/>
          <w:sz w:val="24"/>
          <w:szCs w:val="24"/>
          <w:lang w:val="pt"/>
        </w:rPr>
        <w:t xml:space="preserve">O Pregoeiro </w:t>
      </w:r>
      <w:r w:rsidRPr="00D85A83">
        <w:rPr>
          <w:rFonts w:ascii="Arial" w:hAnsi="Arial" w:cs="Arial"/>
          <w:sz w:val="24"/>
          <w:szCs w:val="24"/>
        </w:rPr>
        <w:t>convidará individualmente os autores das propostas selecionadas a formular lances de forma sequencial, a partir do autor da proposta de maior preço global e os demais em ordem decrescente de valor, decidindo-se por meio de sorteio no caso de empate de preços.</w:t>
      </w:r>
    </w:p>
    <w:p w:rsidR="00810165" w:rsidRPr="00D85A83" w:rsidRDefault="00810165" w:rsidP="00EA58EF">
      <w:pPr>
        <w:jc w:val="both"/>
        <w:rPr>
          <w:rFonts w:ascii="Arial" w:hAnsi="Arial" w:cs="Arial"/>
          <w:sz w:val="24"/>
          <w:szCs w:val="24"/>
        </w:rPr>
      </w:pPr>
    </w:p>
    <w:p w:rsidR="00990D99" w:rsidRPr="00D85A83" w:rsidRDefault="00810165" w:rsidP="00C13B9C">
      <w:pPr>
        <w:ind w:left="567"/>
        <w:jc w:val="both"/>
        <w:rPr>
          <w:rFonts w:ascii="Arial" w:hAnsi="Arial" w:cs="Arial"/>
          <w:sz w:val="24"/>
          <w:szCs w:val="24"/>
        </w:rPr>
      </w:pPr>
      <w:r w:rsidRPr="00D85A83">
        <w:rPr>
          <w:rFonts w:ascii="Arial" w:hAnsi="Arial" w:cs="Arial"/>
          <w:sz w:val="24"/>
          <w:szCs w:val="24"/>
        </w:rPr>
        <w:t xml:space="preserve">9.4.1 </w:t>
      </w:r>
      <w:r w:rsidR="00990D99" w:rsidRPr="00D85A83">
        <w:rPr>
          <w:rFonts w:ascii="Arial" w:hAnsi="Arial" w:cs="Arial"/>
          <w:sz w:val="24"/>
          <w:szCs w:val="24"/>
        </w:rPr>
        <w:t xml:space="preserve">- A </w:t>
      </w:r>
      <w:r w:rsidR="00990D99" w:rsidRPr="00D85A83">
        <w:rPr>
          <w:rFonts w:ascii="Arial" w:hAnsi="Arial" w:cs="Arial"/>
          <w:sz w:val="24"/>
          <w:szCs w:val="24"/>
          <w:lang w:val="pt"/>
        </w:rPr>
        <w:t xml:space="preserve">licitante </w:t>
      </w:r>
      <w:r w:rsidR="00990D99" w:rsidRPr="00D85A83">
        <w:rPr>
          <w:rFonts w:ascii="Arial" w:hAnsi="Arial" w:cs="Arial"/>
          <w:sz w:val="24"/>
          <w:szCs w:val="24"/>
        </w:rPr>
        <w:t>sorteada em primeiro lugar poderá escolher a posição na ordenação de lances em relação aos demais empatados, e assim sucessivamente até a definição completa da ordem de lances.</w:t>
      </w:r>
    </w:p>
    <w:p w:rsidR="00810165" w:rsidRPr="00D85A83" w:rsidRDefault="00810165" w:rsidP="00EA58EF">
      <w:pPr>
        <w:jc w:val="both"/>
        <w:rPr>
          <w:rFonts w:ascii="Arial" w:hAnsi="Arial" w:cs="Arial"/>
          <w:sz w:val="24"/>
          <w:szCs w:val="24"/>
        </w:rPr>
      </w:pPr>
    </w:p>
    <w:p w:rsidR="00990D99" w:rsidRPr="00D85A83" w:rsidRDefault="00990D99" w:rsidP="00EA58EF">
      <w:pPr>
        <w:numPr>
          <w:ilvl w:val="0"/>
          <w:numId w:val="7"/>
        </w:numPr>
        <w:jc w:val="both"/>
        <w:rPr>
          <w:rFonts w:ascii="Arial" w:hAnsi="Arial" w:cs="Arial"/>
          <w:sz w:val="24"/>
          <w:szCs w:val="24"/>
        </w:rPr>
      </w:pPr>
      <w:r w:rsidRPr="00D85A83">
        <w:rPr>
          <w:rFonts w:ascii="Arial" w:hAnsi="Arial" w:cs="Arial"/>
          <w:sz w:val="24"/>
          <w:szCs w:val="24"/>
        </w:rPr>
        <w:t>- Os lances deverão ser formulados em valores distintos e decrescentes, inferiores à proposta de menor preço, observada a redução mínima entre os lances de</w:t>
      </w:r>
      <w:r w:rsidRPr="00D85A83">
        <w:rPr>
          <w:rFonts w:ascii="Arial" w:hAnsi="Arial" w:cs="Arial"/>
          <w:b/>
          <w:bCs/>
          <w:sz w:val="24"/>
          <w:szCs w:val="24"/>
        </w:rPr>
        <w:t xml:space="preserve"> R$ 100,00 (Cem reais).</w:t>
      </w:r>
    </w:p>
    <w:p w:rsidR="00810165" w:rsidRPr="00D85A83" w:rsidRDefault="00810165" w:rsidP="00EA58EF">
      <w:pPr>
        <w:jc w:val="both"/>
        <w:rPr>
          <w:rFonts w:ascii="Arial" w:hAnsi="Arial" w:cs="Arial"/>
          <w:sz w:val="24"/>
          <w:szCs w:val="24"/>
        </w:rPr>
      </w:pPr>
    </w:p>
    <w:p w:rsidR="00990D99" w:rsidRPr="00D85A83" w:rsidRDefault="00990D99" w:rsidP="00EA58EF">
      <w:pPr>
        <w:ind w:left="567"/>
        <w:jc w:val="both"/>
        <w:rPr>
          <w:rFonts w:ascii="Arial" w:hAnsi="Arial" w:cs="Arial"/>
          <w:sz w:val="24"/>
          <w:szCs w:val="24"/>
          <w:lang w:val="pt"/>
        </w:rPr>
      </w:pPr>
      <w:r w:rsidRPr="00D85A83">
        <w:rPr>
          <w:rFonts w:ascii="Arial" w:hAnsi="Arial" w:cs="Arial"/>
          <w:sz w:val="24"/>
          <w:szCs w:val="24"/>
        </w:rPr>
        <w:t>9.5.</w:t>
      </w:r>
      <w:r w:rsidR="006467FC" w:rsidRPr="00D85A83">
        <w:rPr>
          <w:rFonts w:ascii="Arial" w:hAnsi="Arial" w:cs="Arial"/>
          <w:sz w:val="24"/>
          <w:szCs w:val="24"/>
        </w:rPr>
        <w:t>1 -</w:t>
      </w:r>
      <w:r w:rsidRPr="00D85A83">
        <w:rPr>
          <w:rFonts w:ascii="Arial" w:hAnsi="Arial" w:cs="Arial"/>
          <w:sz w:val="24"/>
          <w:szCs w:val="24"/>
        </w:rPr>
        <w:t xml:space="preserve"> Os </w:t>
      </w:r>
      <w:r w:rsidRPr="00D85A83">
        <w:rPr>
          <w:rFonts w:ascii="Arial" w:hAnsi="Arial" w:cs="Arial"/>
          <w:sz w:val="24"/>
          <w:szCs w:val="24"/>
          <w:lang w:val="pt"/>
        </w:rPr>
        <w:t xml:space="preserve">licitantes </w:t>
      </w:r>
      <w:r w:rsidRPr="00D85A83">
        <w:rPr>
          <w:rFonts w:ascii="Arial" w:hAnsi="Arial" w:cs="Arial"/>
          <w:sz w:val="24"/>
          <w:szCs w:val="24"/>
        </w:rPr>
        <w:t>poderão fazer consultas à empresa, no tempo máximo de</w:t>
      </w:r>
      <w:r w:rsidRPr="00D85A83">
        <w:rPr>
          <w:rFonts w:ascii="Arial" w:hAnsi="Arial" w:cs="Arial"/>
          <w:b/>
          <w:bCs/>
          <w:sz w:val="24"/>
          <w:szCs w:val="24"/>
        </w:rPr>
        <w:t xml:space="preserve"> 10 (dez) minutos,</w:t>
      </w:r>
      <w:r w:rsidRPr="00D85A83">
        <w:rPr>
          <w:rFonts w:ascii="Arial" w:hAnsi="Arial" w:cs="Arial"/>
          <w:sz w:val="24"/>
          <w:szCs w:val="24"/>
        </w:rPr>
        <w:t xml:space="preserve"> a partir da autorização do </w:t>
      </w:r>
      <w:r w:rsidRPr="00D85A83">
        <w:rPr>
          <w:rFonts w:ascii="Arial" w:hAnsi="Arial" w:cs="Arial"/>
          <w:sz w:val="24"/>
          <w:szCs w:val="24"/>
          <w:lang w:val="pt"/>
        </w:rPr>
        <w:t>Pregoeiro.</w:t>
      </w:r>
    </w:p>
    <w:p w:rsidR="00810165" w:rsidRPr="00D85A83" w:rsidRDefault="00810165" w:rsidP="00EA58EF">
      <w:pPr>
        <w:jc w:val="both"/>
        <w:rPr>
          <w:rFonts w:ascii="Arial" w:hAnsi="Arial" w:cs="Arial"/>
          <w:sz w:val="24"/>
          <w:szCs w:val="24"/>
        </w:rPr>
      </w:pPr>
    </w:p>
    <w:p w:rsidR="00990D99" w:rsidRPr="00D85A83" w:rsidRDefault="00990D99" w:rsidP="00EA58EF">
      <w:pPr>
        <w:numPr>
          <w:ilvl w:val="0"/>
          <w:numId w:val="7"/>
        </w:numPr>
        <w:jc w:val="both"/>
        <w:rPr>
          <w:rFonts w:ascii="Arial" w:hAnsi="Arial" w:cs="Arial"/>
          <w:sz w:val="24"/>
          <w:szCs w:val="24"/>
        </w:rPr>
      </w:pPr>
      <w:r w:rsidRPr="00D85A83">
        <w:rPr>
          <w:rFonts w:ascii="Arial" w:hAnsi="Arial" w:cs="Arial"/>
          <w:sz w:val="24"/>
          <w:szCs w:val="24"/>
        </w:rPr>
        <w:t>- A etapa de lances será considerada encerrada quando todos os participantes dessa etapa declinar da formulação de lances.</w:t>
      </w:r>
    </w:p>
    <w:p w:rsidR="00810165" w:rsidRPr="00D85A83" w:rsidRDefault="00810165" w:rsidP="00EA58EF">
      <w:pPr>
        <w:jc w:val="both"/>
        <w:rPr>
          <w:rFonts w:ascii="Arial" w:hAnsi="Arial" w:cs="Arial"/>
          <w:sz w:val="24"/>
          <w:szCs w:val="24"/>
        </w:rPr>
      </w:pPr>
    </w:p>
    <w:p w:rsidR="00990D99" w:rsidRPr="00D85A83" w:rsidRDefault="00990D99" w:rsidP="00EA58EF">
      <w:pPr>
        <w:jc w:val="both"/>
        <w:rPr>
          <w:rFonts w:ascii="Arial" w:hAnsi="Arial" w:cs="Arial"/>
          <w:sz w:val="24"/>
          <w:szCs w:val="24"/>
        </w:rPr>
      </w:pPr>
      <w:r w:rsidRPr="00D85A83">
        <w:rPr>
          <w:rFonts w:ascii="Arial" w:hAnsi="Arial" w:cs="Arial"/>
          <w:sz w:val="24"/>
          <w:szCs w:val="24"/>
        </w:rPr>
        <w:t>9.7 - Encerrada a etapa de lances, serão classificadas as propostas, na ordem crescente dos valores, considerando-se para as selecionadas o último preço ofertado. Com base nessa classificação, será assegurada às licitantes microempresas e empresas de pequeno porte, quando devidamente credenciadas como tal, a preferência à contratação, observadas as seguintes regras:</w:t>
      </w:r>
    </w:p>
    <w:p w:rsidR="006467FC" w:rsidRPr="00D85A83" w:rsidRDefault="006467FC" w:rsidP="00EA58EF">
      <w:pPr>
        <w:jc w:val="both"/>
        <w:rPr>
          <w:rFonts w:ascii="Arial" w:hAnsi="Arial" w:cs="Arial"/>
          <w:sz w:val="24"/>
          <w:szCs w:val="24"/>
        </w:rPr>
      </w:pPr>
    </w:p>
    <w:p w:rsidR="00990D99" w:rsidRPr="00D85A83" w:rsidRDefault="00990D99" w:rsidP="00C13B9C">
      <w:pPr>
        <w:ind w:left="284"/>
        <w:jc w:val="both"/>
        <w:rPr>
          <w:rFonts w:ascii="Arial" w:hAnsi="Arial" w:cs="Arial"/>
          <w:sz w:val="24"/>
          <w:szCs w:val="24"/>
        </w:rPr>
      </w:pPr>
      <w:r w:rsidRPr="00D85A83">
        <w:rPr>
          <w:rFonts w:ascii="Arial" w:hAnsi="Arial" w:cs="Arial"/>
          <w:sz w:val="24"/>
          <w:szCs w:val="24"/>
          <w:lang w:val="pt"/>
        </w:rPr>
        <w:t>9.7.1</w:t>
      </w:r>
      <w:r w:rsidR="006467FC" w:rsidRPr="00D85A83">
        <w:rPr>
          <w:rFonts w:ascii="Arial" w:hAnsi="Arial" w:cs="Arial"/>
          <w:sz w:val="24"/>
          <w:szCs w:val="24"/>
          <w:lang w:val="pt"/>
        </w:rPr>
        <w:t xml:space="preserve"> </w:t>
      </w:r>
      <w:r w:rsidRPr="00D85A83">
        <w:rPr>
          <w:rFonts w:ascii="Arial" w:hAnsi="Arial" w:cs="Arial"/>
          <w:sz w:val="24"/>
          <w:szCs w:val="24"/>
          <w:lang w:val="pt"/>
        </w:rPr>
        <w:t>-</w:t>
      </w:r>
      <w:r w:rsidR="006467FC" w:rsidRPr="00D85A83">
        <w:rPr>
          <w:rFonts w:ascii="Arial" w:hAnsi="Arial" w:cs="Arial"/>
          <w:sz w:val="24"/>
          <w:szCs w:val="24"/>
          <w:lang w:val="pt"/>
        </w:rPr>
        <w:t xml:space="preserve"> </w:t>
      </w:r>
      <w:r w:rsidRPr="00D85A83">
        <w:rPr>
          <w:rFonts w:ascii="Arial" w:hAnsi="Arial" w:cs="Arial"/>
          <w:sz w:val="24"/>
          <w:szCs w:val="24"/>
          <w:lang w:val="pt"/>
        </w:rPr>
        <w:t xml:space="preserve">O Pregoeiro </w:t>
      </w:r>
      <w:r w:rsidRPr="00D85A83">
        <w:rPr>
          <w:rFonts w:ascii="Arial" w:hAnsi="Arial" w:cs="Arial"/>
          <w:sz w:val="24"/>
          <w:szCs w:val="24"/>
        </w:rPr>
        <w:t xml:space="preserve">convocará a microempresa ou empresa de pequeno porte, detentora da proposta de menor valor, dentre aqueles cujos mesmos sejam iguais ou superiores até 5% (cinco por cento) ao valor da proposta melhor classificada, para que apresente preço inferior ao da melhor classificada, no prazo de 05 (cinco) minutos, sob pena de </w:t>
      </w:r>
      <w:r w:rsidRPr="00D85A83">
        <w:rPr>
          <w:rFonts w:ascii="Arial" w:hAnsi="Arial" w:cs="Arial"/>
          <w:sz w:val="24"/>
          <w:szCs w:val="24"/>
          <w:lang w:val="pt"/>
        </w:rPr>
        <w:t xml:space="preserve">preclusão </w:t>
      </w:r>
      <w:r w:rsidRPr="00D85A83">
        <w:rPr>
          <w:rFonts w:ascii="Arial" w:hAnsi="Arial" w:cs="Arial"/>
          <w:sz w:val="24"/>
          <w:szCs w:val="24"/>
        </w:rPr>
        <w:t>do direito de preferência.</w:t>
      </w:r>
    </w:p>
    <w:p w:rsidR="006467FC" w:rsidRPr="00D85A83" w:rsidRDefault="006467FC" w:rsidP="00EA58EF">
      <w:pPr>
        <w:jc w:val="both"/>
        <w:rPr>
          <w:rFonts w:ascii="Arial" w:hAnsi="Arial" w:cs="Arial"/>
          <w:sz w:val="24"/>
          <w:szCs w:val="24"/>
        </w:rPr>
      </w:pPr>
    </w:p>
    <w:p w:rsidR="00990D99" w:rsidRPr="00D85A83" w:rsidRDefault="00990D99" w:rsidP="00EA58EF">
      <w:pPr>
        <w:ind w:left="567"/>
        <w:jc w:val="both"/>
        <w:rPr>
          <w:rFonts w:ascii="Arial" w:hAnsi="Arial" w:cs="Arial"/>
          <w:sz w:val="24"/>
          <w:szCs w:val="24"/>
        </w:rPr>
      </w:pPr>
      <w:r w:rsidRPr="00D85A83">
        <w:rPr>
          <w:rFonts w:ascii="Arial" w:hAnsi="Arial" w:cs="Arial"/>
          <w:sz w:val="24"/>
          <w:szCs w:val="24"/>
        </w:rPr>
        <w:t>9.7.1.1</w:t>
      </w:r>
      <w:r w:rsidR="006467FC" w:rsidRPr="00D85A83">
        <w:rPr>
          <w:rFonts w:ascii="Arial" w:hAnsi="Arial" w:cs="Arial"/>
          <w:sz w:val="24"/>
          <w:szCs w:val="24"/>
        </w:rPr>
        <w:t xml:space="preserve"> </w:t>
      </w:r>
      <w:r w:rsidRPr="00D85A83">
        <w:rPr>
          <w:rFonts w:ascii="Arial" w:hAnsi="Arial" w:cs="Arial"/>
          <w:sz w:val="24"/>
          <w:szCs w:val="24"/>
        </w:rPr>
        <w:t>-</w:t>
      </w:r>
      <w:r w:rsidR="006467FC" w:rsidRPr="00D85A83">
        <w:rPr>
          <w:rFonts w:ascii="Arial" w:hAnsi="Arial" w:cs="Arial"/>
          <w:sz w:val="24"/>
          <w:szCs w:val="24"/>
        </w:rPr>
        <w:t xml:space="preserve"> </w:t>
      </w:r>
      <w:r w:rsidRPr="00D85A83">
        <w:rPr>
          <w:rFonts w:ascii="Arial" w:hAnsi="Arial" w:cs="Arial"/>
          <w:sz w:val="24"/>
          <w:szCs w:val="24"/>
        </w:rPr>
        <w:t>A convocação será feita mediante sorteio, no caso de haver proposta empatada, nas condições do subitem.</w:t>
      </w:r>
    </w:p>
    <w:p w:rsidR="006467FC" w:rsidRPr="00D85A83" w:rsidRDefault="006467FC" w:rsidP="00EA58EF">
      <w:pPr>
        <w:jc w:val="both"/>
        <w:rPr>
          <w:rFonts w:ascii="Arial" w:hAnsi="Arial" w:cs="Arial"/>
          <w:sz w:val="24"/>
          <w:szCs w:val="24"/>
        </w:rPr>
      </w:pPr>
    </w:p>
    <w:p w:rsidR="00990D99" w:rsidRPr="00D85A83" w:rsidRDefault="00990D99" w:rsidP="00EA58EF">
      <w:pPr>
        <w:numPr>
          <w:ilvl w:val="0"/>
          <w:numId w:val="8"/>
        </w:numPr>
        <w:jc w:val="both"/>
        <w:rPr>
          <w:rFonts w:ascii="Arial" w:hAnsi="Arial" w:cs="Arial"/>
          <w:sz w:val="24"/>
          <w:szCs w:val="24"/>
        </w:rPr>
      </w:pPr>
      <w:r w:rsidRPr="00D85A83">
        <w:rPr>
          <w:rFonts w:ascii="Arial" w:hAnsi="Arial" w:cs="Arial"/>
          <w:sz w:val="24"/>
          <w:szCs w:val="24"/>
        </w:rPr>
        <w:t>- Não havendo a apresentação de novo preço, inferior ao preço da proposta melhor classificada, serão convocadas para o exercício do direito de preferência, respeitada a ordem de classificação, as demais microempresas e empresas de pequeno porte, cujos valores das propostas, se enquadrem nas condições indicadas no subitem 9.7.1.</w:t>
      </w:r>
    </w:p>
    <w:p w:rsidR="001A58B2" w:rsidRPr="00D85A83" w:rsidRDefault="001A58B2" w:rsidP="00EA58EF">
      <w:pPr>
        <w:jc w:val="both"/>
        <w:rPr>
          <w:rFonts w:ascii="Arial" w:hAnsi="Arial" w:cs="Arial"/>
          <w:sz w:val="24"/>
          <w:szCs w:val="24"/>
        </w:rPr>
      </w:pPr>
    </w:p>
    <w:p w:rsidR="00990D99" w:rsidRPr="00D85A83" w:rsidRDefault="00990D99" w:rsidP="00EA58EF">
      <w:pPr>
        <w:numPr>
          <w:ilvl w:val="0"/>
          <w:numId w:val="8"/>
        </w:numPr>
        <w:jc w:val="both"/>
        <w:rPr>
          <w:rFonts w:ascii="Arial" w:hAnsi="Arial" w:cs="Arial"/>
          <w:sz w:val="24"/>
          <w:szCs w:val="24"/>
        </w:rPr>
      </w:pPr>
      <w:r w:rsidRPr="00D85A83">
        <w:rPr>
          <w:rFonts w:ascii="Arial" w:hAnsi="Arial" w:cs="Arial"/>
          <w:sz w:val="24"/>
          <w:szCs w:val="24"/>
        </w:rPr>
        <w:t>- Caso a detentora da melhor oferta, de acordo com a classificação de que trata o subitem 9.7, seja microempresa ou empresa de pequeno porte, não será assegurado o direito de preferência, passando-se, desde logo, à negociação do preço.</w:t>
      </w:r>
    </w:p>
    <w:p w:rsidR="001A58B2" w:rsidRPr="00D85A83" w:rsidRDefault="001A58B2" w:rsidP="00EA58EF">
      <w:pPr>
        <w:jc w:val="both"/>
        <w:rPr>
          <w:rFonts w:ascii="Arial" w:hAnsi="Arial" w:cs="Arial"/>
          <w:sz w:val="24"/>
          <w:szCs w:val="24"/>
        </w:rPr>
      </w:pPr>
    </w:p>
    <w:p w:rsidR="00990D99" w:rsidRPr="00D85A83" w:rsidRDefault="00990D99" w:rsidP="00EA58EF">
      <w:pPr>
        <w:numPr>
          <w:ilvl w:val="0"/>
          <w:numId w:val="8"/>
        </w:numPr>
        <w:jc w:val="both"/>
        <w:rPr>
          <w:rFonts w:ascii="Arial" w:hAnsi="Arial" w:cs="Arial"/>
          <w:sz w:val="24"/>
          <w:szCs w:val="24"/>
        </w:rPr>
      </w:pPr>
      <w:r w:rsidRPr="00D85A83">
        <w:rPr>
          <w:rFonts w:ascii="Arial" w:hAnsi="Arial" w:cs="Arial"/>
          <w:sz w:val="24"/>
          <w:szCs w:val="24"/>
        </w:rPr>
        <w:t xml:space="preserve">- O </w:t>
      </w:r>
      <w:r w:rsidRPr="00D85A83">
        <w:rPr>
          <w:rFonts w:ascii="Arial" w:hAnsi="Arial" w:cs="Arial"/>
          <w:sz w:val="24"/>
          <w:szCs w:val="24"/>
          <w:lang w:val="pt"/>
        </w:rPr>
        <w:t xml:space="preserve">Pregoeiro </w:t>
      </w:r>
      <w:r w:rsidRPr="00D85A83">
        <w:rPr>
          <w:rFonts w:ascii="Arial" w:hAnsi="Arial" w:cs="Arial"/>
          <w:sz w:val="24"/>
          <w:szCs w:val="24"/>
        </w:rPr>
        <w:t xml:space="preserve">poderá negociar com o autor da oferta de menor valor, obtida com base nas disposições dos subitens 9.7.1 e 9.8, ou, na falta desta com base na classificação de que trata o subitem </w:t>
      </w:r>
      <w:r w:rsidR="00C13B9C">
        <w:rPr>
          <w:rFonts w:ascii="Arial" w:hAnsi="Arial" w:cs="Arial"/>
          <w:sz w:val="24"/>
          <w:szCs w:val="24"/>
        </w:rPr>
        <w:t>9</w:t>
      </w:r>
      <w:r w:rsidRPr="00D85A83">
        <w:rPr>
          <w:rFonts w:ascii="Arial" w:hAnsi="Arial" w:cs="Arial"/>
          <w:sz w:val="24"/>
          <w:szCs w:val="24"/>
        </w:rPr>
        <w:t>.7, com vistas à redução do preço.</w:t>
      </w:r>
    </w:p>
    <w:p w:rsidR="001A58B2" w:rsidRPr="00D85A83" w:rsidRDefault="001A58B2" w:rsidP="00EA58EF">
      <w:pPr>
        <w:jc w:val="both"/>
        <w:rPr>
          <w:rFonts w:ascii="Arial" w:hAnsi="Arial" w:cs="Arial"/>
          <w:sz w:val="24"/>
          <w:szCs w:val="24"/>
        </w:rPr>
      </w:pPr>
    </w:p>
    <w:p w:rsidR="00990D99" w:rsidRPr="00D85A83" w:rsidRDefault="00990D99" w:rsidP="00EA58EF">
      <w:pPr>
        <w:numPr>
          <w:ilvl w:val="0"/>
          <w:numId w:val="8"/>
        </w:numPr>
        <w:jc w:val="both"/>
        <w:rPr>
          <w:rFonts w:ascii="Arial" w:hAnsi="Arial" w:cs="Arial"/>
          <w:sz w:val="24"/>
          <w:szCs w:val="24"/>
        </w:rPr>
      </w:pPr>
      <w:r w:rsidRPr="00D85A83">
        <w:rPr>
          <w:rFonts w:ascii="Arial" w:hAnsi="Arial" w:cs="Arial"/>
          <w:sz w:val="24"/>
          <w:szCs w:val="24"/>
        </w:rPr>
        <w:t xml:space="preserve">- Após a negociação, se houver, o </w:t>
      </w:r>
      <w:r w:rsidRPr="00D85A83">
        <w:rPr>
          <w:rFonts w:ascii="Arial" w:hAnsi="Arial" w:cs="Arial"/>
          <w:sz w:val="24"/>
          <w:szCs w:val="24"/>
          <w:lang w:val="pt"/>
        </w:rPr>
        <w:t xml:space="preserve">Pregoeiro </w:t>
      </w:r>
      <w:r w:rsidRPr="00D85A83">
        <w:rPr>
          <w:rFonts w:ascii="Arial" w:hAnsi="Arial" w:cs="Arial"/>
          <w:sz w:val="24"/>
          <w:szCs w:val="24"/>
        </w:rPr>
        <w:t>examinará a aceitabilidade do menor preço, decidindo motivadamente a respeito.</w:t>
      </w:r>
    </w:p>
    <w:p w:rsidR="001A58B2" w:rsidRPr="00D85A83" w:rsidRDefault="001A58B2" w:rsidP="00EA58EF">
      <w:pPr>
        <w:jc w:val="both"/>
        <w:rPr>
          <w:rFonts w:ascii="Arial" w:hAnsi="Arial" w:cs="Arial"/>
          <w:sz w:val="24"/>
          <w:szCs w:val="24"/>
        </w:rPr>
      </w:pPr>
    </w:p>
    <w:p w:rsidR="00990D99" w:rsidRPr="00D85A83" w:rsidRDefault="00990D99" w:rsidP="00EA58EF">
      <w:pPr>
        <w:numPr>
          <w:ilvl w:val="2"/>
          <w:numId w:val="16"/>
        </w:numPr>
        <w:ind w:left="1418"/>
        <w:jc w:val="both"/>
        <w:rPr>
          <w:rFonts w:ascii="Arial" w:hAnsi="Arial" w:cs="Arial"/>
          <w:sz w:val="24"/>
          <w:szCs w:val="24"/>
        </w:rPr>
      </w:pPr>
      <w:r w:rsidRPr="00D85A83">
        <w:rPr>
          <w:rFonts w:ascii="Arial" w:hAnsi="Arial" w:cs="Arial"/>
          <w:sz w:val="24"/>
          <w:szCs w:val="24"/>
        </w:rPr>
        <w:t xml:space="preserve">- A aceitabilidade será </w:t>
      </w:r>
      <w:r w:rsidRPr="00D85A83">
        <w:rPr>
          <w:rFonts w:ascii="Arial" w:hAnsi="Arial" w:cs="Arial"/>
          <w:sz w:val="24"/>
          <w:szCs w:val="24"/>
          <w:lang w:val="pt"/>
        </w:rPr>
        <w:t xml:space="preserve">aferida </w:t>
      </w:r>
      <w:r w:rsidRPr="00D85A83">
        <w:rPr>
          <w:rFonts w:ascii="Arial" w:hAnsi="Arial" w:cs="Arial"/>
          <w:sz w:val="24"/>
          <w:szCs w:val="24"/>
        </w:rPr>
        <w:t xml:space="preserve">a partir dos preços de mercado vigentes, apurados mediante pesquisa realizada pelo Órgão </w:t>
      </w:r>
      <w:r w:rsidRPr="00D85A83">
        <w:rPr>
          <w:rFonts w:ascii="Arial" w:hAnsi="Arial" w:cs="Arial"/>
          <w:sz w:val="24"/>
          <w:szCs w:val="24"/>
          <w:lang w:val="pt"/>
        </w:rPr>
        <w:t xml:space="preserve">Licitante, </w:t>
      </w:r>
      <w:r w:rsidRPr="00D85A83">
        <w:rPr>
          <w:rFonts w:ascii="Arial" w:hAnsi="Arial" w:cs="Arial"/>
          <w:sz w:val="24"/>
          <w:szCs w:val="24"/>
        </w:rPr>
        <w:t>juntada anteriormente aos autos do Processo.</w:t>
      </w:r>
    </w:p>
    <w:p w:rsidR="001A58B2" w:rsidRPr="00D85A83" w:rsidRDefault="001A58B2" w:rsidP="00EA58EF">
      <w:pPr>
        <w:ind w:left="1418"/>
        <w:jc w:val="both"/>
        <w:rPr>
          <w:rFonts w:ascii="Arial" w:hAnsi="Arial" w:cs="Arial"/>
          <w:sz w:val="24"/>
          <w:szCs w:val="24"/>
        </w:rPr>
      </w:pPr>
    </w:p>
    <w:p w:rsidR="00990D99" w:rsidRPr="00D85A83" w:rsidRDefault="00CE1C86" w:rsidP="00EA58EF">
      <w:pPr>
        <w:numPr>
          <w:ilvl w:val="2"/>
          <w:numId w:val="16"/>
        </w:numPr>
        <w:ind w:left="1418"/>
        <w:jc w:val="both"/>
        <w:rPr>
          <w:rFonts w:ascii="Arial" w:hAnsi="Arial" w:cs="Arial"/>
          <w:sz w:val="24"/>
          <w:szCs w:val="24"/>
        </w:rPr>
      </w:pPr>
      <w:r w:rsidRPr="00D85A83">
        <w:rPr>
          <w:rFonts w:ascii="Arial" w:hAnsi="Arial" w:cs="Arial"/>
          <w:sz w:val="24"/>
          <w:szCs w:val="24"/>
        </w:rPr>
        <w:t xml:space="preserve">- </w:t>
      </w:r>
      <w:r w:rsidR="00990D99" w:rsidRPr="00D85A83">
        <w:rPr>
          <w:rFonts w:ascii="Arial" w:hAnsi="Arial" w:cs="Arial"/>
          <w:sz w:val="24"/>
          <w:szCs w:val="24"/>
        </w:rPr>
        <w:t>Considerada aceitável a oferta de menor preço, será aberto o envelope nº. 02, contendo os documentos de habilitação da licitante classificada em 1º lugar.</w:t>
      </w:r>
    </w:p>
    <w:p w:rsidR="001A58B2" w:rsidRPr="00D85A83" w:rsidRDefault="001A58B2" w:rsidP="00EA58EF">
      <w:pPr>
        <w:ind w:left="1418"/>
        <w:jc w:val="both"/>
        <w:rPr>
          <w:rFonts w:ascii="Arial" w:hAnsi="Arial" w:cs="Arial"/>
          <w:sz w:val="24"/>
          <w:szCs w:val="24"/>
        </w:rPr>
      </w:pPr>
    </w:p>
    <w:p w:rsidR="00990D99" w:rsidRPr="00D85A83" w:rsidRDefault="00990D99" w:rsidP="00EA58EF">
      <w:pPr>
        <w:numPr>
          <w:ilvl w:val="0"/>
          <w:numId w:val="8"/>
        </w:numPr>
        <w:jc w:val="both"/>
        <w:rPr>
          <w:rFonts w:ascii="Arial" w:hAnsi="Arial" w:cs="Arial"/>
          <w:sz w:val="24"/>
          <w:szCs w:val="24"/>
        </w:rPr>
      </w:pPr>
      <w:r w:rsidRPr="00D85A83">
        <w:rPr>
          <w:rFonts w:ascii="Arial" w:hAnsi="Arial" w:cs="Arial"/>
          <w:sz w:val="24"/>
          <w:szCs w:val="24"/>
        </w:rPr>
        <w:t>- Eventuais falhas, omissões ou outras irregularidades nos documentos de habilitação poderão ser sanadas na sessão pública de processamento do Pregão, até a decisão sobre a habilitação, inclusive mediante:</w:t>
      </w:r>
    </w:p>
    <w:p w:rsidR="001A58B2" w:rsidRPr="00D85A83" w:rsidRDefault="001A58B2" w:rsidP="00EA58EF">
      <w:pPr>
        <w:jc w:val="both"/>
        <w:rPr>
          <w:rFonts w:ascii="Arial" w:hAnsi="Arial" w:cs="Arial"/>
          <w:sz w:val="24"/>
          <w:szCs w:val="24"/>
        </w:rPr>
      </w:pPr>
    </w:p>
    <w:p w:rsidR="00990D99" w:rsidRPr="00D85A83" w:rsidRDefault="00990D99" w:rsidP="00B91A25">
      <w:pPr>
        <w:numPr>
          <w:ilvl w:val="1"/>
          <w:numId w:val="8"/>
        </w:numPr>
        <w:ind w:left="567"/>
        <w:jc w:val="both"/>
        <w:rPr>
          <w:rFonts w:ascii="Arial" w:hAnsi="Arial" w:cs="Arial"/>
          <w:sz w:val="24"/>
          <w:szCs w:val="24"/>
        </w:rPr>
      </w:pPr>
      <w:r w:rsidRPr="00D85A83">
        <w:rPr>
          <w:rFonts w:ascii="Arial" w:hAnsi="Arial" w:cs="Arial"/>
          <w:sz w:val="24"/>
          <w:szCs w:val="24"/>
        </w:rPr>
        <w:t>Substituição e apresentação de documentos, ou</w:t>
      </w:r>
    </w:p>
    <w:p w:rsidR="001A58B2" w:rsidRPr="00D85A83" w:rsidRDefault="001A58B2" w:rsidP="00B91A25">
      <w:pPr>
        <w:ind w:left="567"/>
        <w:jc w:val="both"/>
        <w:rPr>
          <w:rFonts w:ascii="Arial" w:hAnsi="Arial" w:cs="Arial"/>
          <w:sz w:val="24"/>
          <w:szCs w:val="24"/>
        </w:rPr>
      </w:pPr>
    </w:p>
    <w:p w:rsidR="00990D99" w:rsidRPr="00D85A83" w:rsidRDefault="00990D99" w:rsidP="00B91A25">
      <w:pPr>
        <w:numPr>
          <w:ilvl w:val="1"/>
          <w:numId w:val="8"/>
        </w:numPr>
        <w:ind w:left="567"/>
        <w:jc w:val="both"/>
        <w:rPr>
          <w:rFonts w:ascii="Arial" w:hAnsi="Arial" w:cs="Arial"/>
          <w:sz w:val="24"/>
          <w:szCs w:val="24"/>
        </w:rPr>
      </w:pPr>
      <w:r w:rsidRPr="00D85A83">
        <w:rPr>
          <w:rFonts w:ascii="Arial" w:hAnsi="Arial" w:cs="Arial"/>
          <w:sz w:val="24"/>
          <w:szCs w:val="24"/>
        </w:rPr>
        <w:t>Verificação efetuada por meio eletrônico hábil de informações.</w:t>
      </w:r>
    </w:p>
    <w:p w:rsidR="001A58B2" w:rsidRPr="00D85A83" w:rsidRDefault="001A58B2" w:rsidP="00B91A25">
      <w:pPr>
        <w:ind w:left="567"/>
        <w:jc w:val="both"/>
        <w:rPr>
          <w:rFonts w:ascii="Arial" w:hAnsi="Arial" w:cs="Arial"/>
          <w:sz w:val="24"/>
          <w:szCs w:val="24"/>
        </w:rPr>
      </w:pPr>
    </w:p>
    <w:p w:rsidR="00990D99" w:rsidRPr="00D85A83" w:rsidRDefault="00990D99" w:rsidP="00EA58EF">
      <w:pPr>
        <w:numPr>
          <w:ilvl w:val="0"/>
          <w:numId w:val="8"/>
        </w:numPr>
        <w:jc w:val="both"/>
        <w:rPr>
          <w:rFonts w:ascii="Arial" w:hAnsi="Arial" w:cs="Arial"/>
          <w:sz w:val="24"/>
          <w:szCs w:val="24"/>
        </w:rPr>
      </w:pPr>
      <w:r w:rsidRPr="00D85A83">
        <w:rPr>
          <w:rFonts w:ascii="Arial" w:hAnsi="Arial" w:cs="Arial"/>
          <w:sz w:val="24"/>
          <w:szCs w:val="24"/>
        </w:rPr>
        <w:t xml:space="preserve">- Se a oferta não for aceitável, ou se a </w:t>
      </w:r>
      <w:r w:rsidRPr="00D85A83">
        <w:rPr>
          <w:rFonts w:ascii="Arial" w:hAnsi="Arial" w:cs="Arial"/>
          <w:sz w:val="24"/>
          <w:szCs w:val="24"/>
          <w:lang w:val="pt"/>
        </w:rPr>
        <w:t xml:space="preserve">licitante desatender </w:t>
      </w:r>
      <w:r w:rsidRPr="00D85A83">
        <w:rPr>
          <w:rFonts w:ascii="Arial" w:hAnsi="Arial" w:cs="Arial"/>
          <w:sz w:val="24"/>
          <w:szCs w:val="24"/>
        </w:rPr>
        <w:t xml:space="preserve">as exigências para a habilitação, o </w:t>
      </w:r>
      <w:r w:rsidRPr="00D85A83">
        <w:rPr>
          <w:rFonts w:ascii="Arial" w:hAnsi="Arial" w:cs="Arial"/>
          <w:sz w:val="24"/>
          <w:szCs w:val="24"/>
          <w:lang w:val="pt"/>
        </w:rPr>
        <w:t xml:space="preserve">Pregoeiro examinará a oferta subsequente de menor </w:t>
      </w:r>
      <w:r w:rsidRPr="00D85A83">
        <w:rPr>
          <w:rFonts w:ascii="Arial" w:hAnsi="Arial" w:cs="Arial"/>
          <w:sz w:val="24"/>
          <w:szCs w:val="24"/>
        </w:rPr>
        <w:t xml:space="preserve">preço, </w:t>
      </w:r>
      <w:r w:rsidRPr="00D85A83">
        <w:rPr>
          <w:rFonts w:ascii="Arial" w:hAnsi="Arial" w:cs="Arial"/>
          <w:sz w:val="24"/>
          <w:szCs w:val="24"/>
          <w:lang w:val="pt"/>
        </w:rPr>
        <w:t xml:space="preserve">negociará com o </w:t>
      </w:r>
      <w:r w:rsidRPr="00D85A83">
        <w:rPr>
          <w:rFonts w:ascii="Arial" w:hAnsi="Arial" w:cs="Arial"/>
          <w:sz w:val="24"/>
          <w:szCs w:val="24"/>
        </w:rPr>
        <w:t xml:space="preserve">seu autor, </w:t>
      </w:r>
      <w:r w:rsidRPr="00D85A83">
        <w:rPr>
          <w:rFonts w:ascii="Arial" w:hAnsi="Arial" w:cs="Arial"/>
          <w:sz w:val="24"/>
          <w:szCs w:val="24"/>
          <w:lang w:val="pt"/>
        </w:rPr>
        <w:t xml:space="preserve">decidirá </w:t>
      </w:r>
      <w:r w:rsidRPr="00D85A83">
        <w:rPr>
          <w:rFonts w:ascii="Arial" w:hAnsi="Arial" w:cs="Arial"/>
          <w:sz w:val="24"/>
          <w:szCs w:val="24"/>
        </w:rPr>
        <w:t xml:space="preserve">sobre </w:t>
      </w:r>
      <w:r w:rsidRPr="00D85A83">
        <w:rPr>
          <w:rFonts w:ascii="Arial" w:hAnsi="Arial" w:cs="Arial"/>
          <w:sz w:val="24"/>
          <w:szCs w:val="24"/>
          <w:lang w:val="pt"/>
        </w:rPr>
        <w:t xml:space="preserve">a sua aceitabilidade e, em caso positivo, verificará as condições de </w:t>
      </w:r>
      <w:r w:rsidRPr="00D85A83">
        <w:rPr>
          <w:rFonts w:ascii="Arial" w:hAnsi="Arial" w:cs="Arial"/>
          <w:sz w:val="24"/>
          <w:szCs w:val="24"/>
        </w:rPr>
        <w:t xml:space="preserve">atendimento </w:t>
      </w:r>
      <w:r w:rsidRPr="00D85A83">
        <w:rPr>
          <w:rFonts w:ascii="Arial" w:hAnsi="Arial" w:cs="Arial"/>
          <w:sz w:val="24"/>
          <w:szCs w:val="24"/>
          <w:lang w:val="pt"/>
        </w:rPr>
        <w:t xml:space="preserve">ao ANEXO I e de habilitação e </w:t>
      </w:r>
      <w:r w:rsidRPr="00D85A83">
        <w:rPr>
          <w:rFonts w:ascii="Arial" w:hAnsi="Arial" w:cs="Arial"/>
          <w:sz w:val="24"/>
          <w:szCs w:val="24"/>
        </w:rPr>
        <w:t xml:space="preserve">assim </w:t>
      </w:r>
      <w:r w:rsidRPr="00D85A83">
        <w:rPr>
          <w:rFonts w:ascii="Arial" w:hAnsi="Arial" w:cs="Arial"/>
          <w:sz w:val="24"/>
          <w:szCs w:val="24"/>
          <w:lang w:val="pt"/>
        </w:rPr>
        <w:t xml:space="preserve">sucessivamente, até a apuração de uma </w:t>
      </w:r>
      <w:r w:rsidRPr="00D85A83">
        <w:rPr>
          <w:rFonts w:ascii="Arial" w:hAnsi="Arial" w:cs="Arial"/>
          <w:sz w:val="24"/>
          <w:szCs w:val="24"/>
        </w:rPr>
        <w:t xml:space="preserve">oferta </w:t>
      </w:r>
      <w:r w:rsidRPr="00D85A83">
        <w:rPr>
          <w:rFonts w:ascii="Arial" w:hAnsi="Arial" w:cs="Arial"/>
          <w:sz w:val="24"/>
          <w:szCs w:val="24"/>
          <w:lang w:val="pt"/>
        </w:rPr>
        <w:t xml:space="preserve">aceitável, caso em que será classificado em primeiro </w:t>
      </w:r>
      <w:r w:rsidRPr="00D85A83">
        <w:rPr>
          <w:rFonts w:ascii="Arial" w:hAnsi="Arial" w:cs="Arial"/>
          <w:sz w:val="24"/>
          <w:szCs w:val="24"/>
        </w:rPr>
        <w:t>lugar.</w:t>
      </w:r>
    </w:p>
    <w:p w:rsidR="0088393C" w:rsidRPr="00D85A83" w:rsidRDefault="0088393C" w:rsidP="00EA58EF">
      <w:pPr>
        <w:jc w:val="both"/>
        <w:rPr>
          <w:rFonts w:ascii="Arial" w:hAnsi="Arial" w:cs="Arial"/>
          <w:sz w:val="24"/>
          <w:szCs w:val="24"/>
        </w:rPr>
      </w:pPr>
    </w:p>
    <w:p w:rsidR="00990D99" w:rsidRPr="00D85A83" w:rsidRDefault="00990D99" w:rsidP="00EA58EF">
      <w:pPr>
        <w:numPr>
          <w:ilvl w:val="0"/>
          <w:numId w:val="8"/>
        </w:numPr>
        <w:jc w:val="both"/>
        <w:rPr>
          <w:rFonts w:ascii="Arial" w:hAnsi="Arial" w:cs="Arial"/>
          <w:sz w:val="24"/>
          <w:szCs w:val="24"/>
        </w:rPr>
      </w:pPr>
      <w:r w:rsidRPr="00D85A83">
        <w:rPr>
          <w:rFonts w:ascii="Arial" w:hAnsi="Arial" w:cs="Arial"/>
          <w:sz w:val="24"/>
          <w:szCs w:val="24"/>
        </w:rPr>
        <w:t xml:space="preserve">- O </w:t>
      </w:r>
      <w:r w:rsidRPr="00D85A83">
        <w:rPr>
          <w:rFonts w:ascii="Arial" w:hAnsi="Arial" w:cs="Arial"/>
          <w:sz w:val="24"/>
          <w:szCs w:val="24"/>
          <w:lang w:val="pt"/>
        </w:rPr>
        <w:t xml:space="preserve">Pregoeiro, </w:t>
      </w:r>
      <w:r w:rsidRPr="00D85A83">
        <w:rPr>
          <w:rFonts w:ascii="Arial" w:hAnsi="Arial" w:cs="Arial"/>
          <w:sz w:val="24"/>
          <w:szCs w:val="24"/>
        </w:rPr>
        <w:t xml:space="preserve">na fase de julgamento, poderá promover quaisquer diligências julgadas necessárias à análise das propostas, da documentação, e declarações apresentadas, devendo os </w:t>
      </w:r>
      <w:r w:rsidRPr="00D85A83">
        <w:rPr>
          <w:rFonts w:ascii="Arial" w:hAnsi="Arial" w:cs="Arial"/>
          <w:sz w:val="24"/>
          <w:szCs w:val="24"/>
          <w:lang w:val="pt"/>
        </w:rPr>
        <w:t xml:space="preserve">licitantes </w:t>
      </w:r>
      <w:r w:rsidRPr="00D85A83">
        <w:rPr>
          <w:rFonts w:ascii="Arial" w:hAnsi="Arial" w:cs="Arial"/>
          <w:sz w:val="24"/>
          <w:szCs w:val="24"/>
        </w:rPr>
        <w:t>atender às solicitações no prazo por ele estipulado, contado do recebimento da convocação.</w:t>
      </w:r>
    </w:p>
    <w:p w:rsidR="0088393C" w:rsidRPr="00D85A83" w:rsidRDefault="0088393C" w:rsidP="00EA58EF">
      <w:pPr>
        <w:jc w:val="both"/>
        <w:rPr>
          <w:rFonts w:ascii="Arial" w:hAnsi="Arial" w:cs="Arial"/>
          <w:sz w:val="24"/>
          <w:szCs w:val="24"/>
        </w:rPr>
      </w:pPr>
    </w:p>
    <w:p w:rsidR="00990D99" w:rsidRPr="00D85A83" w:rsidRDefault="0088393C" w:rsidP="00EA58EF">
      <w:pPr>
        <w:numPr>
          <w:ilvl w:val="0"/>
          <w:numId w:val="8"/>
        </w:numPr>
        <w:jc w:val="both"/>
        <w:rPr>
          <w:rFonts w:ascii="Arial" w:hAnsi="Arial" w:cs="Arial"/>
          <w:sz w:val="24"/>
          <w:szCs w:val="24"/>
        </w:rPr>
      </w:pPr>
      <w:r w:rsidRPr="00D85A83">
        <w:rPr>
          <w:rFonts w:ascii="Arial" w:hAnsi="Arial" w:cs="Arial"/>
          <w:sz w:val="24"/>
          <w:szCs w:val="24"/>
        </w:rPr>
        <w:t xml:space="preserve">- </w:t>
      </w:r>
      <w:r w:rsidR="00990D99" w:rsidRPr="00D85A83">
        <w:rPr>
          <w:rFonts w:ascii="Arial" w:hAnsi="Arial" w:cs="Arial"/>
          <w:sz w:val="24"/>
          <w:szCs w:val="24"/>
        </w:rPr>
        <w:t xml:space="preserve">Constatado o atendimento dos requisitos de habilitação previstos neste Edital, a licitante </w:t>
      </w:r>
      <w:r w:rsidR="00990D99" w:rsidRPr="00D85A83">
        <w:rPr>
          <w:rFonts w:ascii="Arial" w:hAnsi="Arial" w:cs="Arial"/>
          <w:sz w:val="24"/>
          <w:szCs w:val="24"/>
          <w:u w:val="single"/>
        </w:rPr>
        <w:t>classificada em 1º lugar na etapa de lances</w:t>
      </w:r>
      <w:r w:rsidR="00990D99" w:rsidRPr="00D85A83">
        <w:rPr>
          <w:rFonts w:ascii="Arial" w:hAnsi="Arial" w:cs="Arial"/>
          <w:sz w:val="24"/>
          <w:szCs w:val="24"/>
        </w:rPr>
        <w:t>, deverá realizar, em ato contínuo, a apresentação técnica dos módulos descritos no Anexo I – Termo de Referência.</w:t>
      </w:r>
    </w:p>
    <w:p w:rsidR="000432B1" w:rsidRPr="00D85A83" w:rsidRDefault="000432B1" w:rsidP="00EA58EF">
      <w:pPr>
        <w:jc w:val="both"/>
        <w:rPr>
          <w:rFonts w:ascii="Arial" w:hAnsi="Arial" w:cs="Arial"/>
          <w:sz w:val="24"/>
          <w:szCs w:val="24"/>
        </w:rPr>
      </w:pPr>
    </w:p>
    <w:p w:rsidR="00990D99" w:rsidRPr="00D85A83" w:rsidRDefault="000432B1" w:rsidP="00EA58EF">
      <w:pPr>
        <w:numPr>
          <w:ilvl w:val="0"/>
          <w:numId w:val="8"/>
        </w:numPr>
        <w:jc w:val="both"/>
        <w:rPr>
          <w:rFonts w:ascii="Arial" w:hAnsi="Arial" w:cs="Arial"/>
          <w:sz w:val="24"/>
          <w:szCs w:val="24"/>
        </w:rPr>
      </w:pPr>
      <w:r w:rsidRPr="00D85A83">
        <w:rPr>
          <w:rFonts w:ascii="Arial" w:hAnsi="Arial" w:cs="Arial"/>
          <w:sz w:val="24"/>
          <w:szCs w:val="24"/>
        </w:rPr>
        <w:t xml:space="preserve">- </w:t>
      </w:r>
      <w:r w:rsidR="00990D99" w:rsidRPr="00D85A83">
        <w:rPr>
          <w:rFonts w:ascii="Arial" w:hAnsi="Arial" w:cs="Arial"/>
          <w:sz w:val="24"/>
          <w:szCs w:val="24"/>
        </w:rPr>
        <w:t xml:space="preserve">Para a demonstração dos módulos, a licitante </w:t>
      </w:r>
      <w:r w:rsidR="00990D99" w:rsidRPr="00D85A83">
        <w:rPr>
          <w:rFonts w:ascii="Arial" w:hAnsi="Arial" w:cs="Arial"/>
          <w:sz w:val="24"/>
          <w:szCs w:val="24"/>
          <w:u w:val="single"/>
        </w:rPr>
        <w:t>classificada em 1º lugar</w:t>
      </w:r>
      <w:r w:rsidR="00990D99" w:rsidRPr="00D85A83">
        <w:rPr>
          <w:rFonts w:ascii="Arial" w:hAnsi="Arial" w:cs="Arial"/>
          <w:sz w:val="24"/>
          <w:szCs w:val="24"/>
        </w:rPr>
        <w:t xml:space="preserve"> deverá estar com o corpo técnico “pertencente ao quadro de funcionários”, portanto equipamentos próprios como (computadores, monitores, mouses) e com as versões dos softwares devidamente instalados e configurados para comprovação ao atendimento às especificações técnicas do Anexo I - Termo de Referência.</w:t>
      </w:r>
    </w:p>
    <w:p w:rsidR="000432B1" w:rsidRPr="00D85A83" w:rsidRDefault="000432B1" w:rsidP="00EA58EF">
      <w:pPr>
        <w:jc w:val="both"/>
        <w:rPr>
          <w:rFonts w:ascii="Arial" w:hAnsi="Arial" w:cs="Arial"/>
          <w:sz w:val="24"/>
          <w:szCs w:val="24"/>
        </w:rPr>
      </w:pPr>
    </w:p>
    <w:p w:rsidR="00990D99" w:rsidRPr="00D85A83" w:rsidRDefault="00B91A25" w:rsidP="00EA58EF">
      <w:pPr>
        <w:numPr>
          <w:ilvl w:val="0"/>
          <w:numId w:val="8"/>
        </w:numPr>
        <w:jc w:val="both"/>
        <w:rPr>
          <w:rFonts w:ascii="Arial" w:hAnsi="Arial" w:cs="Arial"/>
          <w:sz w:val="24"/>
          <w:szCs w:val="24"/>
        </w:rPr>
      </w:pPr>
      <w:r>
        <w:rPr>
          <w:rFonts w:ascii="Arial" w:hAnsi="Arial" w:cs="Arial"/>
          <w:sz w:val="24"/>
          <w:szCs w:val="24"/>
        </w:rPr>
        <w:t xml:space="preserve">- </w:t>
      </w:r>
      <w:r w:rsidR="00990D99" w:rsidRPr="00D85A83">
        <w:rPr>
          <w:rFonts w:ascii="Arial" w:hAnsi="Arial" w:cs="Arial"/>
          <w:sz w:val="24"/>
          <w:szCs w:val="24"/>
        </w:rPr>
        <w:t>A demonstração dos módulos e comprovação de pleno atendimento as funcionalidades integralmente mencionadas no Anexo I - Termo de Referência, será avaliada pelo pregoeiro e equipe de apoio, divulgando o resultado de aprovação ou reprovação através da Ata de Demonstração.</w:t>
      </w:r>
    </w:p>
    <w:p w:rsidR="000432B1" w:rsidRPr="00D85A83" w:rsidRDefault="000432B1" w:rsidP="00EA58EF">
      <w:pPr>
        <w:jc w:val="both"/>
        <w:rPr>
          <w:rFonts w:ascii="Arial" w:hAnsi="Arial" w:cs="Arial"/>
          <w:sz w:val="24"/>
          <w:szCs w:val="24"/>
        </w:rPr>
      </w:pPr>
    </w:p>
    <w:p w:rsidR="00990D99" w:rsidRPr="00D85A83" w:rsidRDefault="00B91A25" w:rsidP="00EA58EF">
      <w:pPr>
        <w:numPr>
          <w:ilvl w:val="0"/>
          <w:numId w:val="8"/>
        </w:numPr>
        <w:jc w:val="both"/>
        <w:rPr>
          <w:rFonts w:ascii="Arial" w:hAnsi="Arial" w:cs="Arial"/>
          <w:sz w:val="24"/>
          <w:szCs w:val="24"/>
        </w:rPr>
      </w:pPr>
      <w:r>
        <w:rPr>
          <w:rFonts w:ascii="Arial" w:hAnsi="Arial" w:cs="Arial"/>
          <w:sz w:val="24"/>
          <w:szCs w:val="24"/>
        </w:rPr>
        <w:t xml:space="preserve">- </w:t>
      </w:r>
      <w:r w:rsidR="00990D99" w:rsidRPr="00D85A83">
        <w:rPr>
          <w:rFonts w:ascii="Arial" w:hAnsi="Arial" w:cs="Arial"/>
          <w:sz w:val="24"/>
          <w:szCs w:val="24"/>
        </w:rPr>
        <w:t>Assim que encerrada a demonstração, o pregoeiro e equipe de apoio encaminhará a autoridade competente para homologação do certame.</w:t>
      </w:r>
    </w:p>
    <w:p w:rsidR="000432B1" w:rsidRPr="00D85A83" w:rsidRDefault="000432B1" w:rsidP="00EA58EF">
      <w:pPr>
        <w:jc w:val="both"/>
        <w:rPr>
          <w:rFonts w:ascii="Arial" w:hAnsi="Arial" w:cs="Arial"/>
          <w:sz w:val="24"/>
          <w:szCs w:val="24"/>
        </w:rPr>
      </w:pPr>
    </w:p>
    <w:p w:rsidR="00990D99" w:rsidRPr="00D85A83" w:rsidRDefault="000432B1" w:rsidP="00EA58EF">
      <w:pPr>
        <w:numPr>
          <w:ilvl w:val="0"/>
          <w:numId w:val="9"/>
        </w:numPr>
        <w:jc w:val="both"/>
        <w:rPr>
          <w:rFonts w:ascii="Arial" w:hAnsi="Arial" w:cs="Arial"/>
          <w:sz w:val="24"/>
          <w:szCs w:val="24"/>
        </w:rPr>
      </w:pPr>
      <w:r w:rsidRPr="00D85A83">
        <w:rPr>
          <w:rFonts w:ascii="Arial" w:hAnsi="Arial" w:cs="Arial"/>
          <w:sz w:val="24"/>
          <w:szCs w:val="24"/>
        </w:rPr>
        <w:t xml:space="preserve">- </w:t>
      </w:r>
      <w:r w:rsidR="00990D99" w:rsidRPr="00D85A83">
        <w:rPr>
          <w:rFonts w:ascii="Arial" w:hAnsi="Arial" w:cs="Arial"/>
          <w:sz w:val="24"/>
          <w:szCs w:val="24"/>
        </w:rPr>
        <w:t xml:space="preserve">A declaração da </w:t>
      </w:r>
      <w:r w:rsidR="00990D99" w:rsidRPr="00D85A83">
        <w:rPr>
          <w:rFonts w:ascii="Arial" w:hAnsi="Arial" w:cs="Arial"/>
          <w:sz w:val="24"/>
          <w:szCs w:val="24"/>
          <w:lang w:val="pt"/>
        </w:rPr>
        <w:t xml:space="preserve">licitante </w:t>
      </w:r>
      <w:r w:rsidR="00990D99" w:rsidRPr="00D85A83">
        <w:rPr>
          <w:rFonts w:ascii="Arial" w:hAnsi="Arial" w:cs="Arial"/>
          <w:sz w:val="24"/>
          <w:szCs w:val="24"/>
        </w:rPr>
        <w:t xml:space="preserve">vencedora somente se dará após a comprovação de atendimento dos requisitos técnicos (item 9.18) e posterior verificação das exigências </w:t>
      </w:r>
      <w:proofErr w:type="spellStart"/>
      <w:r w:rsidR="00990D99" w:rsidRPr="00D85A83">
        <w:rPr>
          <w:rFonts w:ascii="Arial" w:hAnsi="Arial" w:cs="Arial"/>
          <w:sz w:val="24"/>
          <w:szCs w:val="24"/>
        </w:rPr>
        <w:t>habilitatórias</w:t>
      </w:r>
      <w:proofErr w:type="spellEnd"/>
      <w:r w:rsidR="00990D99" w:rsidRPr="00D85A83">
        <w:rPr>
          <w:rFonts w:ascii="Arial" w:hAnsi="Arial" w:cs="Arial"/>
          <w:sz w:val="24"/>
          <w:szCs w:val="24"/>
        </w:rPr>
        <w:t xml:space="preserve"> (item 9.11.2), sendo-lhe então, adjudicado o objeto para o qual apresentou proposta, após transcurso da competente fase recursal.</w:t>
      </w:r>
    </w:p>
    <w:p w:rsidR="00147D34" w:rsidRPr="00D85A83" w:rsidRDefault="00147D34" w:rsidP="00EA58EF">
      <w:pPr>
        <w:jc w:val="both"/>
        <w:rPr>
          <w:rFonts w:ascii="Arial" w:hAnsi="Arial" w:cs="Arial"/>
          <w:sz w:val="24"/>
          <w:szCs w:val="24"/>
        </w:rPr>
      </w:pPr>
    </w:p>
    <w:p w:rsidR="00990D99" w:rsidRPr="00D85A83" w:rsidRDefault="00147D34" w:rsidP="00EA58EF">
      <w:pPr>
        <w:numPr>
          <w:ilvl w:val="0"/>
          <w:numId w:val="9"/>
        </w:numPr>
        <w:jc w:val="both"/>
        <w:rPr>
          <w:rFonts w:ascii="Arial" w:hAnsi="Arial" w:cs="Arial"/>
          <w:sz w:val="24"/>
          <w:szCs w:val="24"/>
        </w:rPr>
      </w:pPr>
      <w:r w:rsidRPr="00D85A83">
        <w:rPr>
          <w:rFonts w:ascii="Arial" w:hAnsi="Arial" w:cs="Arial"/>
          <w:sz w:val="24"/>
          <w:szCs w:val="24"/>
        </w:rPr>
        <w:t xml:space="preserve">- </w:t>
      </w:r>
      <w:r w:rsidR="00990D99" w:rsidRPr="00D85A83">
        <w:rPr>
          <w:rFonts w:ascii="Arial" w:hAnsi="Arial" w:cs="Arial"/>
          <w:sz w:val="24"/>
          <w:szCs w:val="24"/>
        </w:rPr>
        <w:t xml:space="preserve">Se a proponente que apresentou o menor preço não atender aos requisitos do ANEXO I, o </w:t>
      </w:r>
      <w:r w:rsidR="00990D99" w:rsidRPr="00D85A83">
        <w:rPr>
          <w:rFonts w:ascii="Arial" w:hAnsi="Arial" w:cs="Arial"/>
          <w:sz w:val="24"/>
          <w:szCs w:val="24"/>
          <w:lang w:val="pt"/>
        </w:rPr>
        <w:t xml:space="preserve">pregoeiro examinará as ofertas subsequentes, na ordem de classificação, até a </w:t>
      </w:r>
      <w:r w:rsidR="00990D99" w:rsidRPr="00D85A83">
        <w:rPr>
          <w:rFonts w:ascii="Arial" w:hAnsi="Arial" w:cs="Arial"/>
          <w:sz w:val="24"/>
          <w:szCs w:val="24"/>
        </w:rPr>
        <w:t xml:space="preserve">apuração </w:t>
      </w:r>
      <w:r w:rsidR="00990D99" w:rsidRPr="00D85A83">
        <w:rPr>
          <w:rFonts w:ascii="Arial" w:hAnsi="Arial" w:cs="Arial"/>
          <w:sz w:val="24"/>
          <w:szCs w:val="24"/>
          <w:lang w:val="pt"/>
        </w:rPr>
        <w:t xml:space="preserve">de uma </w:t>
      </w:r>
      <w:r w:rsidR="00990D99" w:rsidRPr="00D85A83">
        <w:rPr>
          <w:rFonts w:ascii="Arial" w:hAnsi="Arial" w:cs="Arial"/>
          <w:sz w:val="24"/>
          <w:szCs w:val="24"/>
        </w:rPr>
        <w:t xml:space="preserve">proposta, </w:t>
      </w:r>
      <w:r w:rsidR="00990D99" w:rsidRPr="00D85A83">
        <w:rPr>
          <w:rFonts w:ascii="Arial" w:hAnsi="Arial" w:cs="Arial"/>
          <w:sz w:val="24"/>
          <w:szCs w:val="24"/>
          <w:lang w:val="pt"/>
        </w:rPr>
        <w:t xml:space="preserve">sendo a respectiva preponente convocada para a apresentação dos sistemas posteriormente </w:t>
      </w:r>
      <w:r w:rsidRPr="00D85A83">
        <w:rPr>
          <w:rFonts w:ascii="Arial" w:hAnsi="Arial" w:cs="Arial"/>
          <w:sz w:val="24"/>
          <w:szCs w:val="24"/>
          <w:lang w:val="pt"/>
        </w:rPr>
        <w:t>a verificação d</w:t>
      </w:r>
      <w:r w:rsidR="00990D99" w:rsidRPr="00D85A83">
        <w:rPr>
          <w:rFonts w:ascii="Arial" w:hAnsi="Arial" w:cs="Arial"/>
          <w:sz w:val="24"/>
          <w:szCs w:val="24"/>
          <w:lang w:val="pt"/>
        </w:rPr>
        <w:t xml:space="preserve">a </w:t>
      </w:r>
      <w:r w:rsidR="00990D99" w:rsidRPr="00D85A83">
        <w:rPr>
          <w:rFonts w:ascii="Arial" w:hAnsi="Arial" w:cs="Arial"/>
          <w:sz w:val="24"/>
          <w:szCs w:val="24"/>
        </w:rPr>
        <w:t>documentação</w:t>
      </w:r>
      <w:r w:rsidRPr="00D85A83">
        <w:rPr>
          <w:rFonts w:ascii="Arial" w:hAnsi="Arial" w:cs="Arial"/>
          <w:sz w:val="24"/>
          <w:szCs w:val="24"/>
        </w:rPr>
        <w:t xml:space="preserve"> de habilitação.</w:t>
      </w:r>
    </w:p>
    <w:p w:rsidR="00147D34" w:rsidRPr="00D85A83" w:rsidRDefault="00147D34" w:rsidP="00EA58EF">
      <w:pPr>
        <w:jc w:val="both"/>
        <w:rPr>
          <w:rFonts w:ascii="Arial" w:hAnsi="Arial" w:cs="Arial"/>
          <w:sz w:val="24"/>
          <w:szCs w:val="24"/>
        </w:rPr>
      </w:pPr>
    </w:p>
    <w:p w:rsidR="00990D99" w:rsidRPr="00D85A83" w:rsidRDefault="00147D34" w:rsidP="00EA58EF">
      <w:pPr>
        <w:numPr>
          <w:ilvl w:val="0"/>
          <w:numId w:val="9"/>
        </w:numPr>
        <w:jc w:val="both"/>
        <w:rPr>
          <w:rFonts w:ascii="Arial" w:hAnsi="Arial" w:cs="Arial"/>
          <w:sz w:val="24"/>
          <w:szCs w:val="24"/>
        </w:rPr>
      </w:pPr>
      <w:r w:rsidRPr="00D85A83">
        <w:rPr>
          <w:rFonts w:ascii="Arial" w:hAnsi="Arial" w:cs="Arial"/>
          <w:sz w:val="24"/>
          <w:szCs w:val="24"/>
        </w:rPr>
        <w:t xml:space="preserve">- </w:t>
      </w:r>
      <w:r w:rsidR="00990D99" w:rsidRPr="00D85A83">
        <w:rPr>
          <w:rFonts w:ascii="Arial" w:hAnsi="Arial" w:cs="Arial"/>
          <w:sz w:val="24"/>
          <w:szCs w:val="24"/>
        </w:rPr>
        <w:t xml:space="preserve">Da reunião lavrar-se-á ata circunstanciada, na qual serão registradas todas as ocorrências e que, ao final, será assinada pelo </w:t>
      </w:r>
      <w:r w:rsidR="00990D99" w:rsidRPr="00D85A83">
        <w:rPr>
          <w:rFonts w:ascii="Arial" w:hAnsi="Arial" w:cs="Arial"/>
          <w:sz w:val="24"/>
          <w:szCs w:val="24"/>
          <w:lang w:val="pt"/>
        </w:rPr>
        <w:t xml:space="preserve">pregoeiro, </w:t>
      </w:r>
      <w:r w:rsidR="00990D99" w:rsidRPr="00D85A83">
        <w:rPr>
          <w:rFonts w:ascii="Arial" w:hAnsi="Arial" w:cs="Arial"/>
          <w:sz w:val="24"/>
          <w:szCs w:val="24"/>
        </w:rPr>
        <w:t xml:space="preserve">equipe de apoio e </w:t>
      </w:r>
      <w:r w:rsidR="00990D99" w:rsidRPr="00D85A83">
        <w:rPr>
          <w:rFonts w:ascii="Arial" w:hAnsi="Arial" w:cs="Arial"/>
          <w:sz w:val="24"/>
          <w:szCs w:val="24"/>
          <w:lang w:val="pt"/>
        </w:rPr>
        <w:t xml:space="preserve">licitantes </w:t>
      </w:r>
      <w:r w:rsidR="00990D99" w:rsidRPr="00D85A83">
        <w:rPr>
          <w:rFonts w:ascii="Arial" w:hAnsi="Arial" w:cs="Arial"/>
          <w:sz w:val="24"/>
          <w:szCs w:val="24"/>
        </w:rPr>
        <w:t>presentes.</w:t>
      </w:r>
    </w:p>
    <w:p w:rsidR="00990D99" w:rsidRPr="00D85A83" w:rsidRDefault="00990D99" w:rsidP="00EA58EF">
      <w:pPr>
        <w:jc w:val="both"/>
        <w:rPr>
          <w:rFonts w:ascii="Arial" w:hAnsi="Arial" w:cs="Arial"/>
          <w:sz w:val="24"/>
          <w:szCs w:val="24"/>
        </w:rPr>
      </w:pPr>
    </w:p>
    <w:p w:rsidR="00990D99" w:rsidRPr="00D85A83" w:rsidRDefault="00990D99" w:rsidP="00EA58EF">
      <w:pPr>
        <w:jc w:val="both"/>
        <w:rPr>
          <w:rFonts w:ascii="Arial" w:hAnsi="Arial" w:cs="Arial"/>
          <w:b/>
          <w:sz w:val="24"/>
          <w:szCs w:val="24"/>
        </w:rPr>
      </w:pPr>
      <w:bookmarkStart w:id="9" w:name="bookmark16"/>
      <w:r w:rsidRPr="00D85A83">
        <w:rPr>
          <w:rFonts w:ascii="Arial" w:hAnsi="Arial" w:cs="Arial"/>
          <w:b/>
          <w:sz w:val="24"/>
          <w:szCs w:val="24"/>
        </w:rPr>
        <w:t>10 - DO RECURSO, DA ADJUDICAÇÃO E DA HOMOLOGAÇÃO</w:t>
      </w:r>
      <w:bookmarkEnd w:id="9"/>
    </w:p>
    <w:p w:rsidR="00147D34" w:rsidRPr="00D85A83" w:rsidRDefault="00147D34" w:rsidP="00EA58EF">
      <w:pPr>
        <w:jc w:val="both"/>
        <w:rPr>
          <w:rFonts w:ascii="Arial" w:hAnsi="Arial" w:cs="Arial"/>
          <w:b/>
          <w:sz w:val="24"/>
          <w:szCs w:val="24"/>
        </w:rPr>
      </w:pPr>
    </w:p>
    <w:p w:rsidR="00990D99" w:rsidRDefault="00990D99" w:rsidP="00EA58EF">
      <w:pPr>
        <w:numPr>
          <w:ilvl w:val="0"/>
          <w:numId w:val="10"/>
        </w:numPr>
        <w:jc w:val="both"/>
        <w:rPr>
          <w:rFonts w:ascii="Arial" w:hAnsi="Arial" w:cs="Arial"/>
          <w:sz w:val="24"/>
          <w:szCs w:val="24"/>
        </w:rPr>
      </w:pPr>
      <w:r w:rsidRPr="00D85A83">
        <w:rPr>
          <w:rFonts w:ascii="Arial" w:hAnsi="Arial" w:cs="Arial"/>
          <w:sz w:val="24"/>
          <w:szCs w:val="24"/>
        </w:rPr>
        <w:t xml:space="preserve">- Declarado o vencedor, os </w:t>
      </w:r>
      <w:r w:rsidRPr="00D85A83">
        <w:rPr>
          <w:rFonts w:ascii="Arial" w:hAnsi="Arial" w:cs="Arial"/>
          <w:sz w:val="24"/>
          <w:szCs w:val="24"/>
          <w:lang w:val="pt"/>
        </w:rPr>
        <w:t xml:space="preserve">licitantes </w:t>
      </w:r>
      <w:r w:rsidRPr="00D85A83">
        <w:rPr>
          <w:rFonts w:ascii="Arial" w:hAnsi="Arial" w:cs="Arial"/>
          <w:sz w:val="24"/>
          <w:szCs w:val="24"/>
        </w:rPr>
        <w:t xml:space="preserve">presentes poderão manifestar imediata e motivadamente a intenção de recorrer, sendo concedido o prazo de 03 (três) dias para apresentação das razões e de igual prazo para as </w:t>
      </w:r>
      <w:r w:rsidR="00147D34" w:rsidRPr="00D85A83">
        <w:rPr>
          <w:rFonts w:ascii="Arial" w:hAnsi="Arial" w:cs="Arial"/>
          <w:sz w:val="24"/>
          <w:szCs w:val="24"/>
        </w:rPr>
        <w:t>contrarrazões</w:t>
      </w:r>
      <w:r w:rsidRPr="00D85A83">
        <w:rPr>
          <w:rFonts w:ascii="Arial" w:hAnsi="Arial" w:cs="Arial"/>
          <w:sz w:val="24"/>
          <w:szCs w:val="24"/>
        </w:rPr>
        <w:t>, contados a partir do término do prazo do(s) recorrente(s), independentemente de qualquer comunicado, sendo-lhes assegurada vista dos autos.</w:t>
      </w:r>
    </w:p>
    <w:p w:rsidR="00B91A25" w:rsidRPr="00D85A83" w:rsidRDefault="00B91A25" w:rsidP="00B91A25">
      <w:pPr>
        <w:jc w:val="both"/>
        <w:rPr>
          <w:rFonts w:ascii="Arial" w:hAnsi="Arial" w:cs="Arial"/>
          <w:sz w:val="24"/>
          <w:szCs w:val="24"/>
        </w:rPr>
      </w:pPr>
    </w:p>
    <w:p w:rsidR="00990D99" w:rsidRPr="00D85A83" w:rsidRDefault="00990D99" w:rsidP="00EA58EF">
      <w:pPr>
        <w:numPr>
          <w:ilvl w:val="0"/>
          <w:numId w:val="10"/>
        </w:numPr>
        <w:jc w:val="both"/>
        <w:rPr>
          <w:rFonts w:ascii="Arial" w:hAnsi="Arial" w:cs="Arial"/>
          <w:sz w:val="24"/>
          <w:szCs w:val="24"/>
        </w:rPr>
      </w:pPr>
      <w:r w:rsidRPr="00D85A83">
        <w:rPr>
          <w:rFonts w:ascii="Arial" w:hAnsi="Arial" w:cs="Arial"/>
          <w:sz w:val="24"/>
          <w:szCs w:val="24"/>
        </w:rPr>
        <w:t xml:space="preserve">- As razões de recurso deverão ser protocoladas, no prazo supra, </w:t>
      </w:r>
      <w:r w:rsidR="00147D34" w:rsidRPr="00D85A83">
        <w:rPr>
          <w:rFonts w:ascii="Arial" w:hAnsi="Arial" w:cs="Arial"/>
          <w:sz w:val="24"/>
          <w:szCs w:val="24"/>
        </w:rPr>
        <w:t>no setor de protocolo</w:t>
      </w:r>
      <w:r w:rsidRPr="00D85A83">
        <w:rPr>
          <w:rFonts w:ascii="Arial" w:hAnsi="Arial" w:cs="Arial"/>
          <w:sz w:val="24"/>
          <w:szCs w:val="24"/>
        </w:rPr>
        <w:t xml:space="preserve"> da Câmara Municipal de São Miguel Arcanjo, das 09h00min </w:t>
      </w:r>
      <w:r w:rsidR="00147D34" w:rsidRPr="00D85A83">
        <w:rPr>
          <w:rFonts w:ascii="Arial" w:hAnsi="Arial" w:cs="Arial"/>
          <w:sz w:val="24"/>
          <w:szCs w:val="24"/>
        </w:rPr>
        <w:t xml:space="preserve">às 11h00min e das 13h00min </w:t>
      </w:r>
      <w:r w:rsidRPr="00D85A83">
        <w:rPr>
          <w:rFonts w:ascii="Arial" w:hAnsi="Arial" w:cs="Arial"/>
          <w:sz w:val="24"/>
          <w:szCs w:val="24"/>
        </w:rPr>
        <w:t>às 17h00min, nos dias úteis, sob pena de configurar-se a desistência da intenção de recurso manifestada na sessão pública.</w:t>
      </w:r>
    </w:p>
    <w:p w:rsidR="00147D34" w:rsidRPr="00D85A83" w:rsidRDefault="00147D34" w:rsidP="00EA58EF">
      <w:pPr>
        <w:jc w:val="both"/>
        <w:rPr>
          <w:rFonts w:ascii="Arial" w:hAnsi="Arial" w:cs="Arial"/>
          <w:sz w:val="24"/>
          <w:szCs w:val="24"/>
        </w:rPr>
      </w:pPr>
    </w:p>
    <w:p w:rsidR="00990D99" w:rsidRPr="00D85A83" w:rsidRDefault="00990D99" w:rsidP="00EA58EF">
      <w:pPr>
        <w:numPr>
          <w:ilvl w:val="0"/>
          <w:numId w:val="10"/>
        </w:numPr>
        <w:jc w:val="both"/>
        <w:rPr>
          <w:rFonts w:ascii="Arial" w:hAnsi="Arial" w:cs="Arial"/>
          <w:sz w:val="24"/>
          <w:szCs w:val="24"/>
        </w:rPr>
      </w:pPr>
      <w:r w:rsidRPr="00D85A83">
        <w:rPr>
          <w:rFonts w:ascii="Arial" w:hAnsi="Arial" w:cs="Arial"/>
          <w:sz w:val="24"/>
          <w:szCs w:val="24"/>
        </w:rPr>
        <w:t xml:space="preserve">- A falta de manifestação imediata e motivada do </w:t>
      </w:r>
      <w:r w:rsidRPr="00D85A83">
        <w:rPr>
          <w:rFonts w:ascii="Arial" w:hAnsi="Arial" w:cs="Arial"/>
          <w:sz w:val="24"/>
          <w:szCs w:val="24"/>
          <w:lang w:val="pt"/>
        </w:rPr>
        <w:t xml:space="preserve">licitante </w:t>
      </w:r>
      <w:r w:rsidRPr="00D85A83">
        <w:rPr>
          <w:rFonts w:ascii="Arial" w:hAnsi="Arial" w:cs="Arial"/>
          <w:sz w:val="24"/>
          <w:szCs w:val="24"/>
        </w:rPr>
        <w:t>na sess</w:t>
      </w:r>
      <w:r w:rsidR="00147D34" w:rsidRPr="00D85A83">
        <w:rPr>
          <w:rFonts w:ascii="Arial" w:hAnsi="Arial" w:cs="Arial"/>
          <w:sz w:val="24"/>
          <w:szCs w:val="24"/>
        </w:rPr>
        <w:t>ão pública do pregão importará à</w:t>
      </w:r>
      <w:r w:rsidRPr="00D85A83">
        <w:rPr>
          <w:rFonts w:ascii="Arial" w:hAnsi="Arial" w:cs="Arial"/>
          <w:sz w:val="24"/>
          <w:szCs w:val="24"/>
        </w:rPr>
        <w:t xml:space="preserve"> dec</w:t>
      </w:r>
      <w:r w:rsidR="00147D34" w:rsidRPr="00D85A83">
        <w:rPr>
          <w:rFonts w:ascii="Arial" w:hAnsi="Arial" w:cs="Arial"/>
          <w:sz w:val="24"/>
          <w:szCs w:val="24"/>
        </w:rPr>
        <w:t>adência do direito de recurso, à</w:t>
      </w:r>
      <w:r w:rsidRPr="00D85A83">
        <w:rPr>
          <w:rFonts w:ascii="Arial" w:hAnsi="Arial" w:cs="Arial"/>
          <w:sz w:val="24"/>
          <w:szCs w:val="24"/>
        </w:rPr>
        <w:t xml:space="preserve"> adjudicação do objeto do certame pelo </w:t>
      </w:r>
      <w:r w:rsidRPr="00D85A83">
        <w:rPr>
          <w:rFonts w:ascii="Arial" w:hAnsi="Arial" w:cs="Arial"/>
          <w:sz w:val="24"/>
          <w:szCs w:val="24"/>
          <w:lang w:val="pt"/>
        </w:rPr>
        <w:t xml:space="preserve">Pregoeiro </w:t>
      </w:r>
      <w:r w:rsidRPr="00D85A83">
        <w:rPr>
          <w:rFonts w:ascii="Arial" w:hAnsi="Arial" w:cs="Arial"/>
          <w:sz w:val="24"/>
          <w:szCs w:val="24"/>
        </w:rPr>
        <w:t xml:space="preserve">ao </w:t>
      </w:r>
      <w:r w:rsidRPr="00D85A83">
        <w:rPr>
          <w:rFonts w:ascii="Arial" w:hAnsi="Arial" w:cs="Arial"/>
          <w:sz w:val="24"/>
          <w:szCs w:val="24"/>
          <w:lang w:val="pt"/>
        </w:rPr>
        <w:t xml:space="preserve">licitante </w:t>
      </w:r>
      <w:r w:rsidRPr="00D85A83">
        <w:rPr>
          <w:rFonts w:ascii="Arial" w:hAnsi="Arial" w:cs="Arial"/>
          <w:sz w:val="24"/>
          <w:szCs w:val="24"/>
        </w:rPr>
        <w:t>vencedor e o encaminhamento do processo à autoridade competente para a homologação.</w:t>
      </w:r>
    </w:p>
    <w:p w:rsidR="00147D34" w:rsidRPr="00D85A83" w:rsidRDefault="00147D34" w:rsidP="00EA58EF">
      <w:pPr>
        <w:jc w:val="both"/>
        <w:rPr>
          <w:rFonts w:ascii="Arial" w:hAnsi="Arial" w:cs="Arial"/>
          <w:sz w:val="24"/>
          <w:szCs w:val="24"/>
        </w:rPr>
      </w:pPr>
    </w:p>
    <w:p w:rsidR="00990D99" w:rsidRPr="00D85A83" w:rsidRDefault="00990D99" w:rsidP="00EA58EF">
      <w:pPr>
        <w:numPr>
          <w:ilvl w:val="0"/>
          <w:numId w:val="10"/>
        </w:numPr>
        <w:jc w:val="both"/>
        <w:rPr>
          <w:rFonts w:ascii="Arial" w:hAnsi="Arial" w:cs="Arial"/>
          <w:sz w:val="24"/>
          <w:szCs w:val="24"/>
        </w:rPr>
      </w:pPr>
      <w:r w:rsidRPr="00D85A83">
        <w:rPr>
          <w:rFonts w:ascii="Arial" w:hAnsi="Arial" w:cs="Arial"/>
          <w:sz w:val="24"/>
          <w:szCs w:val="24"/>
        </w:rPr>
        <w:t xml:space="preserve">- Interposto o recurso, o </w:t>
      </w:r>
      <w:r w:rsidRPr="00D85A83">
        <w:rPr>
          <w:rFonts w:ascii="Arial" w:hAnsi="Arial" w:cs="Arial"/>
          <w:sz w:val="24"/>
          <w:szCs w:val="24"/>
          <w:lang w:val="pt"/>
        </w:rPr>
        <w:t xml:space="preserve">Pregoeiro </w:t>
      </w:r>
      <w:r w:rsidRPr="00D85A83">
        <w:rPr>
          <w:rFonts w:ascii="Arial" w:hAnsi="Arial" w:cs="Arial"/>
          <w:sz w:val="24"/>
          <w:szCs w:val="24"/>
        </w:rPr>
        <w:t>poderá reconsiderar a sua decisão ou encaminhá-lo devidamente informado à autoridade competente.</w:t>
      </w:r>
    </w:p>
    <w:p w:rsidR="00147D34" w:rsidRPr="00D85A83" w:rsidRDefault="00147D34" w:rsidP="00EA58EF">
      <w:pPr>
        <w:jc w:val="both"/>
        <w:rPr>
          <w:rFonts w:ascii="Arial" w:hAnsi="Arial" w:cs="Arial"/>
          <w:sz w:val="24"/>
          <w:szCs w:val="24"/>
        </w:rPr>
      </w:pPr>
    </w:p>
    <w:p w:rsidR="00990D99" w:rsidRPr="00D85A83" w:rsidRDefault="00990D99" w:rsidP="00EA58EF">
      <w:pPr>
        <w:numPr>
          <w:ilvl w:val="0"/>
          <w:numId w:val="10"/>
        </w:numPr>
        <w:jc w:val="both"/>
        <w:rPr>
          <w:rFonts w:ascii="Arial" w:hAnsi="Arial" w:cs="Arial"/>
          <w:sz w:val="24"/>
          <w:szCs w:val="24"/>
        </w:rPr>
      </w:pPr>
      <w:r w:rsidRPr="00D85A83">
        <w:rPr>
          <w:rFonts w:ascii="Arial" w:hAnsi="Arial" w:cs="Arial"/>
          <w:sz w:val="24"/>
          <w:szCs w:val="24"/>
        </w:rPr>
        <w:t>- O acolhimento do recurso importará a invalidação apenas dos atos insuscetíveis de aproveitamento.</w:t>
      </w:r>
    </w:p>
    <w:p w:rsidR="00147D34" w:rsidRPr="00D85A83" w:rsidRDefault="00147D34" w:rsidP="00EA58EF">
      <w:pPr>
        <w:jc w:val="both"/>
        <w:rPr>
          <w:rFonts w:ascii="Arial" w:hAnsi="Arial" w:cs="Arial"/>
          <w:sz w:val="24"/>
          <w:szCs w:val="24"/>
        </w:rPr>
      </w:pPr>
    </w:p>
    <w:p w:rsidR="00990D99" w:rsidRPr="00D85A83" w:rsidRDefault="00990D99" w:rsidP="00EA58EF">
      <w:pPr>
        <w:jc w:val="both"/>
        <w:rPr>
          <w:rFonts w:ascii="Arial" w:hAnsi="Arial" w:cs="Arial"/>
          <w:b/>
          <w:sz w:val="24"/>
          <w:szCs w:val="24"/>
        </w:rPr>
      </w:pPr>
      <w:bookmarkStart w:id="10" w:name="bookmark17"/>
      <w:r w:rsidRPr="00D85A83">
        <w:rPr>
          <w:rFonts w:ascii="Arial" w:hAnsi="Arial" w:cs="Arial"/>
          <w:b/>
          <w:sz w:val="24"/>
          <w:szCs w:val="24"/>
        </w:rPr>
        <w:t>11 - DA FORMALIZAÇÃO DO CONTRATO</w:t>
      </w:r>
      <w:bookmarkEnd w:id="10"/>
    </w:p>
    <w:p w:rsidR="00147D34" w:rsidRPr="00D85A83" w:rsidRDefault="00147D34" w:rsidP="00EA58EF">
      <w:pPr>
        <w:jc w:val="both"/>
        <w:rPr>
          <w:rFonts w:ascii="Arial" w:hAnsi="Arial" w:cs="Arial"/>
          <w:b/>
          <w:sz w:val="24"/>
          <w:szCs w:val="24"/>
        </w:rPr>
      </w:pPr>
    </w:p>
    <w:p w:rsidR="00990D99" w:rsidRPr="00D85A83" w:rsidRDefault="00147D34" w:rsidP="00EA58EF">
      <w:pPr>
        <w:jc w:val="both"/>
        <w:rPr>
          <w:rFonts w:ascii="Arial" w:hAnsi="Arial" w:cs="Arial"/>
          <w:sz w:val="24"/>
          <w:szCs w:val="24"/>
        </w:rPr>
      </w:pPr>
      <w:r w:rsidRPr="00D85A83">
        <w:rPr>
          <w:rFonts w:ascii="Arial" w:hAnsi="Arial" w:cs="Arial"/>
          <w:sz w:val="24"/>
          <w:szCs w:val="24"/>
        </w:rPr>
        <w:t xml:space="preserve">11.1 </w:t>
      </w:r>
      <w:r w:rsidR="00990D99" w:rsidRPr="00D85A83">
        <w:rPr>
          <w:rFonts w:ascii="Arial" w:hAnsi="Arial" w:cs="Arial"/>
          <w:sz w:val="24"/>
          <w:szCs w:val="24"/>
        </w:rPr>
        <w:t>- Na ocasião da formalização do contrato, as certidões de regularidade de débito do(s) adjudicatário(s) perante o Sistema de Seguridade Social (INSS), o Fundo de Garantia por Tempo de Serviço (FGTS) e a Fazenda Nacional (Receita Federal), estiverem com os prazos de validade vencidos, a Administração verificará a situação por meio eletrônico hábil de informações, certificando nos autos do processo a regularidade e anexando os documentos passíveis de obtenção por tais meios, salvo impossibilidade devidamente justificada.</w:t>
      </w:r>
    </w:p>
    <w:p w:rsidR="00147D34" w:rsidRPr="00D85A83" w:rsidRDefault="00147D34" w:rsidP="00EA58EF">
      <w:pPr>
        <w:jc w:val="both"/>
        <w:rPr>
          <w:rFonts w:ascii="Arial" w:hAnsi="Arial" w:cs="Arial"/>
          <w:sz w:val="24"/>
          <w:szCs w:val="24"/>
        </w:rPr>
      </w:pPr>
    </w:p>
    <w:p w:rsidR="00990D99" w:rsidRPr="00D85A83" w:rsidRDefault="00990D99" w:rsidP="00EA58EF">
      <w:pPr>
        <w:numPr>
          <w:ilvl w:val="0"/>
          <w:numId w:val="11"/>
        </w:numPr>
        <w:jc w:val="both"/>
        <w:rPr>
          <w:rFonts w:ascii="Arial" w:hAnsi="Arial" w:cs="Arial"/>
          <w:sz w:val="24"/>
          <w:szCs w:val="24"/>
        </w:rPr>
      </w:pPr>
      <w:r w:rsidRPr="00D85A83">
        <w:rPr>
          <w:rFonts w:ascii="Arial" w:hAnsi="Arial" w:cs="Arial"/>
          <w:sz w:val="24"/>
          <w:szCs w:val="24"/>
        </w:rPr>
        <w:t xml:space="preserve">- Se não for possível atualizá-las por meio eletrônico hábil de informação, o </w:t>
      </w:r>
      <w:r w:rsidRPr="00D85A83">
        <w:rPr>
          <w:rFonts w:ascii="Arial" w:hAnsi="Arial" w:cs="Arial"/>
          <w:sz w:val="24"/>
          <w:szCs w:val="24"/>
          <w:lang w:val="pt"/>
        </w:rPr>
        <w:t xml:space="preserve">adjudicatário </w:t>
      </w:r>
      <w:r w:rsidRPr="00D85A83">
        <w:rPr>
          <w:rFonts w:ascii="Arial" w:hAnsi="Arial" w:cs="Arial"/>
          <w:sz w:val="24"/>
          <w:szCs w:val="24"/>
        </w:rPr>
        <w:t xml:space="preserve">será notificado para, no prazo de </w:t>
      </w:r>
      <w:r w:rsidRPr="00B91A25">
        <w:rPr>
          <w:rFonts w:ascii="Arial" w:hAnsi="Arial" w:cs="Arial"/>
          <w:b/>
          <w:sz w:val="24"/>
          <w:szCs w:val="24"/>
        </w:rPr>
        <w:t>02 (dois) dias úteis</w:t>
      </w:r>
      <w:r w:rsidRPr="00D85A83">
        <w:rPr>
          <w:rFonts w:ascii="Arial" w:hAnsi="Arial" w:cs="Arial"/>
          <w:sz w:val="24"/>
          <w:szCs w:val="24"/>
        </w:rPr>
        <w:t>, comprovar a sua situação de regularidade, mediante a apresentação das certidões respectivas, com prazos de validade em vigência, sob pena de a contratação não se realizar.</w:t>
      </w:r>
    </w:p>
    <w:p w:rsidR="00147D34" w:rsidRPr="00D85A83" w:rsidRDefault="00147D34" w:rsidP="00EA58EF">
      <w:pPr>
        <w:jc w:val="both"/>
        <w:rPr>
          <w:rFonts w:ascii="Arial" w:hAnsi="Arial" w:cs="Arial"/>
          <w:sz w:val="24"/>
          <w:szCs w:val="24"/>
        </w:rPr>
      </w:pPr>
    </w:p>
    <w:p w:rsidR="00990D99" w:rsidRPr="00D85A83" w:rsidRDefault="00990D99" w:rsidP="00EA58EF">
      <w:pPr>
        <w:numPr>
          <w:ilvl w:val="0"/>
          <w:numId w:val="11"/>
        </w:numPr>
        <w:jc w:val="both"/>
        <w:rPr>
          <w:rFonts w:ascii="Arial" w:hAnsi="Arial" w:cs="Arial"/>
          <w:sz w:val="24"/>
          <w:szCs w:val="24"/>
        </w:rPr>
      </w:pPr>
      <w:r w:rsidRPr="00D85A83">
        <w:rPr>
          <w:rFonts w:ascii="Arial" w:hAnsi="Arial" w:cs="Arial"/>
          <w:sz w:val="24"/>
          <w:szCs w:val="24"/>
        </w:rPr>
        <w:t xml:space="preserve">- Quando o </w:t>
      </w:r>
      <w:r w:rsidRPr="00D85A83">
        <w:rPr>
          <w:rFonts w:ascii="Arial" w:hAnsi="Arial" w:cs="Arial"/>
          <w:sz w:val="24"/>
          <w:szCs w:val="24"/>
          <w:lang w:val="pt"/>
        </w:rPr>
        <w:t xml:space="preserve">adjudicatário, </w:t>
      </w:r>
      <w:r w:rsidRPr="00D85A83">
        <w:rPr>
          <w:rFonts w:ascii="Arial" w:hAnsi="Arial" w:cs="Arial"/>
          <w:sz w:val="24"/>
          <w:szCs w:val="24"/>
        </w:rPr>
        <w:t>convocado dentro do prazo de validade de sua proposta, não apresentar a situação regular de que trata o subitem 11.2, ou se recusar a assinar o contrato, serão convocados, pela ordem de classificação das propostas, os demais licitantes classificados, com vistas à celebração da contratação, sem prejuízo da aplicação das sanções ao licitante faltante.</w:t>
      </w:r>
    </w:p>
    <w:p w:rsidR="00147D34" w:rsidRPr="00D85A83" w:rsidRDefault="00147D34" w:rsidP="00EA58EF">
      <w:pPr>
        <w:jc w:val="both"/>
        <w:rPr>
          <w:rFonts w:ascii="Arial" w:hAnsi="Arial" w:cs="Arial"/>
          <w:sz w:val="24"/>
          <w:szCs w:val="24"/>
        </w:rPr>
      </w:pPr>
    </w:p>
    <w:p w:rsidR="00990D99" w:rsidRPr="00D85A83" w:rsidRDefault="00990D99" w:rsidP="00EA58EF">
      <w:pPr>
        <w:jc w:val="both"/>
        <w:rPr>
          <w:rFonts w:ascii="Arial" w:hAnsi="Arial" w:cs="Arial"/>
          <w:sz w:val="24"/>
          <w:szCs w:val="24"/>
        </w:rPr>
      </w:pPr>
      <w:r w:rsidRPr="00D85A83">
        <w:rPr>
          <w:rFonts w:ascii="Arial" w:hAnsi="Arial" w:cs="Arial"/>
          <w:sz w:val="24"/>
          <w:szCs w:val="24"/>
        </w:rPr>
        <w:t xml:space="preserve">11.4 - O </w:t>
      </w:r>
      <w:r w:rsidRPr="00D85A83">
        <w:rPr>
          <w:rFonts w:ascii="Arial" w:hAnsi="Arial" w:cs="Arial"/>
          <w:sz w:val="24"/>
          <w:szCs w:val="24"/>
          <w:lang w:val="pt"/>
        </w:rPr>
        <w:t xml:space="preserve">adjudicatário </w:t>
      </w:r>
      <w:r w:rsidRPr="00D85A83">
        <w:rPr>
          <w:rFonts w:ascii="Arial" w:hAnsi="Arial" w:cs="Arial"/>
          <w:sz w:val="24"/>
          <w:szCs w:val="24"/>
        </w:rPr>
        <w:t>deverá, no prazo de 05 (cinco) dias corridos contados da data da convocação, comparecer para assinar o termo de contrato.</w:t>
      </w:r>
    </w:p>
    <w:p w:rsidR="00147D34" w:rsidRPr="00D85A83" w:rsidRDefault="00147D34" w:rsidP="00EA58EF">
      <w:pPr>
        <w:jc w:val="both"/>
        <w:rPr>
          <w:rFonts w:ascii="Arial" w:hAnsi="Arial" w:cs="Arial"/>
          <w:sz w:val="24"/>
          <w:szCs w:val="24"/>
        </w:rPr>
      </w:pPr>
    </w:p>
    <w:p w:rsidR="00990D99" w:rsidRPr="00D85A83" w:rsidRDefault="00990D99" w:rsidP="00EA58EF">
      <w:pPr>
        <w:numPr>
          <w:ilvl w:val="0"/>
          <w:numId w:val="12"/>
        </w:numPr>
        <w:jc w:val="both"/>
        <w:rPr>
          <w:rFonts w:ascii="Arial" w:hAnsi="Arial" w:cs="Arial"/>
          <w:sz w:val="24"/>
          <w:szCs w:val="24"/>
        </w:rPr>
      </w:pPr>
      <w:r w:rsidRPr="00D85A83">
        <w:rPr>
          <w:rFonts w:ascii="Arial" w:hAnsi="Arial" w:cs="Arial"/>
          <w:sz w:val="24"/>
          <w:szCs w:val="24"/>
        </w:rPr>
        <w:t>Tratando-se</w:t>
      </w:r>
      <w:r w:rsidR="00D11BFB" w:rsidRPr="00D85A83">
        <w:rPr>
          <w:rFonts w:ascii="Arial" w:hAnsi="Arial" w:cs="Arial"/>
          <w:sz w:val="24"/>
          <w:szCs w:val="24"/>
        </w:rPr>
        <w:t xml:space="preserve"> </w:t>
      </w:r>
      <w:r w:rsidRPr="00D85A83">
        <w:rPr>
          <w:rFonts w:ascii="Arial" w:hAnsi="Arial" w:cs="Arial"/>
          <w:sz w:val="24"/>
          <w:szCs w:val="24"/>
        </w:rPr>
        <w:t xml:space="preserve">de microempresa ou empresa de pequeno porte, cuja documentação de regularidade fiscal </w:t>
      </w:r>
      <w:r w:rsidR="00D11BFB" w:rsidRPr="00D85A83">
        <w:rPr>
          <w:rFonts w:ascii="Arial" w:hAnsi="Arial" w:cs="Arial"/>
          <w:sz w:val="24"/>
          <w:szCs w:val="24"/>
        </w:rPr>
        <w:t xml:space="preserve">e trabalhista </w:t>
      </w:r>
      <w:r w:rsidRPr="00D85A83">
        <w:rPr>
          <w:rFonts w:ascii="Arial" w:hAnsi="Arial" w:cs="Arial"/>
          <w:sz w:val="24"/>
          <w:szCs w:val="24"/>
        </w:rPr>
        <w:t xml:space="preserve">tenha indicado restrições à época da fase de habilitação, deverá comprovar, previamente à assinatura do contrato, a </w:t>
      </w:r>
      <w:r w:rsidR="00D11BFB" w:rsidRPr="00D85A83">
        <w:rPr>
          <w:rFonts w:ascii="Arial" w:hAnsi="Arial" w:cs="Arial"/>
          <w:sz w:val="24"/>
          <w:szCs w:val="24"/>
        </w:rPr>
        <w:t xml:space="preserve">sua </w:t>
      </w:r>
      <w:r w:rsidRPr="00D85A83">
        <w:rPr>
          <w:rFonts w:ascii="Arial" w:hAnsi="Arial" w:cs="Arial"/>
          <w:sz w:val="24"/>
          <w:szCs w:val="24"/>
        </w:rPr>
        <w:t xml:space="preserve">regularidade, no prazo de </w:t>
      </w:r>
      <w:r w:rsidR="00B91A25" w:rsidRPr="00B91A25">
        <w:rPr>
          <w:rFonts w:ascii="Arial" w:hAnsi="Arial" w:cs="Arial"/>
          <w:b/>
          <w:sz w:val="24"/>
          <w:szCs w:val="24"/>
        </w:rPr>
        <w:t>05 (</w:t>
      </w:r>
      <w:r w:rsidR="00D11BFB" w:rsidRPr="00B91A25">
        <w:rPr>
          <w:rFonts w:ascii="Arial" w:hAnsi="Arial" w:cs="Arial"/>
          <w:b/>
          <w:sz w:val="24"/>
          <w:szCs w:val="24"/>
        </w:rPr>
        <w:t>cinco</w:t>
      </w:r>
      <w:r w:rsidR="00B91A25" w:rsidRPr="00B91A25">
        <w:rPr>
          <w:rFonts w:ascii="Arial" w:hAnsi="Arial" w:cs="Arial"/>
          <w:b/>
          <w:sz w:val="24"/>
          <w:szCs w:val="24"/>
        </w:rPr>
        <w:t>)</w:t>
      </w:r>
      <w:r w:rsidRPr="00B91A25">
        <w:rPr>
          <w:rFonts w:ascii="Arial" w:hAnsi="Arial" w:cs="Arial"/>
          <w:b/>
          <w:sz w:val="24"/>
          <w:szCs w:val="24"/>
        </w:rPr>
        <w:t xml:space="preserve"> dias úteis</w:t>
      </w:r>
      <w:r w:rsidRPr="00D85A83">
        <w:rPr>
          <w:rFonts w:ascii="Arial" w:hAnsi="Arial" w:cs="Arial"/>
          <w:sz w:val="24"/>
          <w:szCs w:val="24"/>
        </w:rPr>
        <w:t>, a contar da data da homologação do certame, prorrogável por igual período, a critério desta Câmara, sob pena de a contratação não se realizar, decaindo do direito à contratação, sem prejuízo das sanções previstas neste edital;</w:t>
      </w:r>
    </w:p>
    <w:p w:rsidR="00D11BFB" w:rsidRPr="00D85A83" w:rsidRDefault="00D11BFB" w:rsidP="00EA58EF">
      <w:pPr>
        <w:jc w:val="both"/>
        <w:rPr>
          <w:rFonts w:ascii="Arial" w:hAnsi="Arial" w:cs="Arial"/>
          <w:sz w:val="24"/>
          <w:szCs w:val="24"/>
        </w:rPr>
      </w:pPr>
    </w:p>
    <w:p w:rsidR="00990D99" w:rsidRPr="00D85A83" w:rsidRDefault="00990D99" w:rsidP="00EA58EF">
      <w:pPr>
        <w:numPr>
          <w:ilvl w:val="0"/>
          <w:numId w:val="12"/>
        </w:numPr>
        <w:jc w:val="both"/>
        <w:rPr>
          <w:rFonts w:ascii="Arial" w:hAnsi="Arial" w:cs="Arial"/>
          <w:sz w:val="24"/>
          <w:szCs w:val="24"/>
        </w:rPr>
      </w:pPr>
      <w:r w:rsidRPr="00D85A83">
        <w:rPr>
          <w:rFonts w:ascii="Arial" w:hAnsi="Arial" w:cs="Arial"/>
          <w:sz w:val="24"/>
          <w:szCs w:val="24"/>
        </w:rPr>
        <w:t>Não</w:t>
      </w:r>
      <w:r w:rsidR="00D11BFB" w:rsidRPr="00D85A83">
        <w:rPr>
          <w:rFonts w:ascii="Arial" w:hAnsi="Arial" w:cs="Arial"/>
          <w:sz w:val="24"/>
          <w:szCs w:val="24"/>
        </w:rPr>
        <w:t xml:space="preserve"> </w:t>
      </w:r>
      <w:r w:rsidRPr="00D85A83">
        <w:rPr>
          <w:rFonts w:ascii="Arial" w:hAnsi="Arial" w:cs="Arial"/>
          <w:sz w:val="24"/>
          <w:szCs w:val="24"/>
        </w:rPr>
        <w:t>ocorrendo a regularização prevista no subitem anterior, retomar-se-ão, em sessão pública, os procedimentos relativos a esta licitação, sendo assegurado o exercício do direito de preferência na hipótese de haver participação de demais microempresas e empresas de pequeno porte, cujas propostas de preços se encontrem no intervalo estabelecido neste edital;</w:t>
      </w:r>
    </w:p>
    <w:p w:rsidR="00D11BFB" w:rsidRPr="00D85A83" w:rsidRDefault="00D11BFB" w:rsidP="00EA58EF">
      <w:pPr>
        <w:jc w:val="both"/>
        <w:rPr>
          <w:rFonts w:ascii="Arial" w:hAnsi="Arial" w:cs="Arial"/>
          <w:sz w:val="24"/>
          <w:szCs w:val="24"/>
        </w:rPr>
      </w:pPr>
    </w:p>
    <w:p w:rsidR="00990D99" w:rsidRPr="00D85A83" w:rsidRDefault="00990D99" w:rsidP="00EA58EF">
      <w:pPr>
        <w:numPr>
          <w:ilvl w:val="0"/>
          <w:numId w:val="12"/>
        </w:numPr>
        <w:jc w:val="both"/>
        <w:rPr>
          <w:rFonts w:ascii="Arial" w:hAnsi="Arial" w:cs="Arial"/>
          <w:sz w:val="24"/>
          <w:szCs w:val="24"/>
        </w:rPr>
      </w:pPr>
      <w:r w:rsidRPr="00D85A83">
        <w:rPr>
          <w:rFonts w:ascii="Arial" w:hAnsi="Arial" w:cs="Arial"/>
          <w:sz w:val="24"/>
          <w:szCs w:val="24"/>
        </w:rPr>
        <w:t>Na</w:t>
      </w:r>
      <w:r w:rsidR="00D11BFB" w:rsidRPr="00D85A83">
        <w:rPr>
          <w:rFonts w:ascii="Arial" w:hAnsi="Arial" w:cs="Arial"/>
          <w:sz w:val="24"/>
          <w:szCs w:val="24"/>
        </w:rPr>
        <w:t xml:space="preserve"> </w:t>
      </w:r>
      <w:r w:rsidRPr="00D85A83">
        <w:rPr>
          <w:rFonts w:ascii="Arial" w:hAnsi="Arial" w:cs="Arial"/>
          <w:sz w:val="24"/>
          <w:szCs w:val="24"/>
        </w:rPr>
        <w:t>hipótese de nenhuma microempresa e empresa de pequeno porte atenderem aos requisitos deste Edital, será convocada outra empresa na ordem de classificação das ofertas, com vistas à contratação.</w:t>
      </w:r>
    </w:p>
    <w:p w:rsidR="00D11BFB" w:rsidRPr="00D85A83" w:rsidRDefault="00D11BFB" w:rsidP="00EA58EF">
      <w:pPr>
        <w:jc w:val="both"/>
        <w:rPr>
          <w:rFonts w:ascii="Arial" w:hAnsi="Arial" w:cs="Arial"/>
          <w:sz w:val="24"/>
          <w:szCs w:val="24"/>
        </w:rPr>
      </w:pPr>
    </w:p>
    <w:p w:rsidR="00990D99" w:rsidRPr="00D85A83" w:rsidRDefault="00990D99" w:rsidP="00EA58EF">
      <w:pPr>
        <w:numPr>
          <w:ilvl w:val="0"/>
          <w:numId w:val="13"/>
        </w:numPr>
        <w:jc w:val="both"/>
        <w:rPr>
          <w:rFonts w:ascii="Arial" w:hAnsi="Arial" w:cs="Arial"/>
          <w:sz w:val="24"/>
          <w:szCs w:val="24"/>
        </w:rPr>
      </w:pPr>
      <w:r w:rsidRPr="00D85A83">
        <w:rPr>
          <w:rFonts w:ascii="Arial" w:hAnsi="Arial" w:cs="Arial"/>
          <w:sz w:val="24"/>
          <w:szCs w:val="24"/>
        </w:rPr>
        <w:t>- A Administração poderá obrigar a Contratada a corrigir ou substituir, à</w:t>
      </w:r>
      <w:r w:rsidR="00171A1F" w:rsidRPr="00D85A83">
        <w:rPr>
          <w:rFonts w:ascii="Arial" w:hAnsi="Arial" w:cs="Arial"/>
          <w:sz w:val="24"/>
          <w:szCs w:val="24"/>
        </w:rPr>
        <w:t>s</w:t>
      </w:r>
      <w:r w:rsidRPr="00D85A83">
        <w:rPr>
          <w:rFonts w:ascii="Arial" w:hAnsi="Arial" w:cs="Arial"/>
          <w:sz w:val="24"/>
          <w:szCs w:val="24"/>
        </w:rPr>
        <w:t xml:space="preserve"> suas </w:t>
      </w:r>
      <w:r w:rsidRPr="00D85A83">
        <w:rPr>
          <w:rFonts w:ascii="Arial" w:hAnsi="Arial" w:cs="Arial"/>
          <w:sz w:val="24"/>
          <w:szCs w:val="24"/>
          <w:lang w:val="pt"/>
        </w:rPr>
        <w:t xml:space="preserve">expensas, </w:t>
      </w:r>
      <w:r w:rsidRPr="00D85A83">
        <w:rPr>
          <w:rFonts w:ascii="Arial" w:hAnsi="Arial" w:cs="Arial"/>
          <w:sz w:val="24"/>
          <w:szCs w:val="24"/>
        </w:rPr>
        <w:t>no todo ou em parte, o objeto do contrato, se verificar incorreções relacionados à quantidade e qualidade dos produtos contratados.</w:t>
      </w:r>
    </w:p>
    <w:p w:rsidR="00171A1F" w:rsidRPr="00D85A83" w:rsidRDefault="00171A1F" w:rsidP="00EA58EF">
      <w:pPr>
        <w:jc w:val="both"/>
        <w:rPr>
          <w:rFonts w:ascii="Arial" w:hAnsi="Arial" w:cs="Arial"/>
          <w:sz w:val="24"/>
          <w:szCs w:val="24"/>
        </w:rPr>
      </w:pPr>
    </w:p>
    <w:p w:rsidR="00990D99" w:rsidRPr="00D85A83" w:rsidRDefault="00990D99" w:rsidP="00EA58EF">
      <w:pPr>
        <w:numPr>
          <w:ilvl w:val="0"/>
          <w:numId w:val="13"/>
        </w:numPr>
        <w:jc w:val="both"/>
        <w:rPr>
          <w:rFonts w:ascii="Arial" w:hAnsi="Arial" w:cs="Arial"/>
          <w:sz w:val="24"/>
          <w:szCs w:val="24"/>
        </w:rPr>
      </w:pPr>
      <w:r w:rsidRPr="00D85A83">
        <w:rPr>
          <w:rFonts w:ascii="Arial" w:hAnsi="Arial" w:cs="Arial"/>
          <w:sz w:val="24"/>
          <w:szCs w:val="24"/>
        </w:rPr>
        <w:t>- O contrato poderá ser rescindido nas hipóteses previstas no art. 78 da Lei Federal n° 8.666/93, com as</w:t>
      </w:r>
      <w:r w:rsidR="00D31E6C" w:rsidRPr="00D85A83">
        <w:rPr>
          <w:rFonts w:ascii="Arial" w:hAnsi="Arial" w:cs="Arial"/>
          <w:sz w:val="24"/>
          <w:szCs w:val="24"/>
        </w:rPr>
        <w:t xml:space="preserve"> </w:t>
      </w:r>
      <w:r w:rsidRPr="00D85A83">
        <w:rPr>
          <w:rFonts w:ascii="Arial" w:hAnsi="Arial" w:cs="Arial"/>
          <w:sz w:val="24"/>
          <w:szCs w:val="24"/>
          <w:lang w:val="pt"/>
        </w:rPr>
        <w:t xml:space="preserve">consequências </w:t>
      </w:r>
      <w:r w:rsidRPr="00D85A83">
        <w:rPr>
          <w:rFonts w:ascii="Arial" w:hAnsi="Arial" w:cs="Arial"/>
          <w:sz w:val="24"/>
          <w:szCs w:val="24"/>
        </w:rPr>
        <w:t>indicadas no art. 80, sem prejuízo das sanções previstas naquela Lei e neste ato</w:t>
      </w:r>
      <w:r w:rsidR="00D31E6C" w:rsidRPr="00D85A83">
        <w:rPr>
          <w:rFonts w:ascii="Arial" w:hAnsi="Arial" w:cs="Arial"/>
          <w:sz w:val="24"/>
          <w:szCs w:val="24"/>
        </w:rPr>
        <w:t xml:space="preserve"> </w:t>
      </w:r>
      <w:r w:rsidRPr="00D85A83">
        <w:rPr>
          <w:rFonts w:ascii="Arial" w:hAnsi="Arial" w:cs="Arial"/>
          <w:sz w:val="24"/>
          <w:szCs w:val="24"/>
        </w:rPr>
        <w:t>convocatório.</w:t>
      </w:r>
    </w:p>
    <w:p w:rsidR="00171A1F" w:rsidRPr="00D85A83" w:rsidRDefault="00171A1F" w:rsidP="00EA58EF">
      <w:pPr>
        <w:jc w:val="both"/>
        <w:rPr>
          <w:rFonts w:ascii="Arial" w:hAnsi="Arial" w:cs="Arial"/>
          <w:sz w:val="24"/>
          <w:szCs w:val="24"/>
        </w:rPr>
      </w:pPr>
    </w:p>
    <w:p w:rsidR="00990D99" w:rsidRPr="00D85A83" w:rsidRDefault="00990D99" w:rsidP="00EA58EF">
      <w:pPr>
        <w:numPr>
          <w:ilvl w:val="0"/>
          <w:numId w:val="13"/>
        </w:numPr>
        <w:jc w:val="both"/>
        <w:rPr>
          <w:rFonts w:ascii="Arial" w:hAnsi="Arial" w:cs="Arial"/>
          <w:sz w:val="24"/>
          <w:szCs w:val="24"/>
        </w:rPr>
      </w:pPr>
      <w:r w:rsidRPr="00D85A83">
        <w:rPr>
          <w:rFonts w:ascii="Arial" w:hAnsi="Arial" w:cs="Arial"/>
          <w:sz w:val="24"/>
          <w:szCs w:val="24"/>
        </w:rPr>
        <w:t xml:space="preserve">- O Contrato terá vigência de </w:t>
      </w:r>
      <w:r w:rsidRPr="00B91A25">
        <w:rPr>
          <w:rFonts w:ascii="Arial" w:hAnsi="Arial" w:cs="Arial"/>
          <w:b/>
          <w:sz w:val="24"/>
          <w:szCs w:val="24"/>
        </w:rPr>
        <w:t>12 (doze) meses</w:t>
      </w:r>
      <w:r w:rsidRPr="00D85A83">
        <w:rPr>
          <w:rFonts w:ascii="Arial" w:hAnsi="Arial" w:cs="Arial"/>
          <w:sz w:val="24"/>
          <w:szCs w:val="24"/>
        </w:rPr>
        <w:t xml:space="preserve"> consecutivos e ininterruptos a partir de sua assinatura, podendo ser prorrogado por iguais e sucessivos períodos até o limite facultado pela Lei de Licitações, nos termos e condições previstas neste Edital.</w:t>
      </w:r>
    </w:p>
    <w:p w:rsidR="00171A1F" w:rsidRPr="00D85A83" w:rsidRDefault="00171A1F" w:rsidP="00EA58EF">
      <w:pPr>
        <w:jc w:val="both"/>
        <w:rPr>
          <w:rFonts w:ascii="Arial" w:hAnsi="Arial" w:cs="Arial"/>
          <w:sz w:val="24"/>
          <w:szCs w:val="24"/>
        </w:rPr>
      </w:pPr>
    </w:p>
    <w:p w:rsidR="00990D99" w:rsidRPr="00D85A83" w:rsidRDefault="00990D99" w:rsidP="00EA58EF">
      <w:pPr>
        <w:numPr>
          <w:ilvl w:val="0"/>
          <w:numId w:val="13"/>
        </w:numPr>
        <w:jc w:val="both"/>
        <w:rPr>
          <w:rFonts w:ascii="Arial" w:hAnsi="Arial" w:cs="Arial"/>
          <w:sz w:val="24"/>
          <w:szCs w:val="24"/>
        </w:rPr>
      </w:pPr>
      <w:r w:rsidRPr="00D85A83">
        <w:rPr>
          <w:rFonts w:ascii="Arial" w:hAnsi="Arial" w:cs="Arial"/>
          <w:sz w:val="24"/>
          <w:szCs w:val="24"/>
        </w:rPr>
        <w:t>- A Administração poderá suprimir ou acrescer o objeto do contrato em até 25% (vinte e cinco por cento) do seu valor inicial atualizado, a critério exclusivo, de acordo com o disposto no art. 65, I e § 1°, da Lei Federal n° 8.666/93.</w:t>
      </w:r>
    </w:p>
    <w:p w:rsidR="00171A1F" w:rsidRPr="00D85A83" w:rsidRDefault="00171A1F" w:rsidP="00EA58EF">
      <w:pPr>
        <w:jc w:val="both"/>
        <w:rPr>
          <w:rFonts w:ascii="Arial" w:hAnsi="Arial" w:cs="Arial"/>
          <w:sz w:val="24"/>
          <w:szCs w:val="24"/>
        </w:rPr>
      </w:pPr>
    </w:p>
    <w:p w:rsidR="00990D99" w:rsidRPr="00D85A83" w:rsidRDefault="00990D99" w:rsidP="00EA58EF">
      <w:pPr>
        <w:numPr>
          <w:ilvl w:val="0"/>
          <w:numId w:val="13"/>
        </w:numPr>
        <w:jc w:val="both"/>
        <w:rPr>
          <w:rFonts w:ascii="Arial" w:hAnsi="Arial" w:cs="Arial"/>
          <w:sz w:val="24"/>
          <w:szCs w:val="24"/>
        </w:rPr>
      </w:pPr>
      <w:r w:rsidRPr="00D85A83">
        <w:rPr>
          <w:rFonts w:ascii="Arial" w:hAnsi="Arial" w:cs="Arial"/>
          <w:sz w:val="24"/>
          <w:szCs w:val="24"/>
        </w:rPr>
        <w:t>- A Contratada manterá, durante toda a execução do contrato, as condições de habilitação e qualificação que lhe forem exigidas na licitação.</w:t>
      </w:r>
    </w:p>
    <w:p w:rsidR="00171A1F" w:rsidRPr="00D85A83" w:rsidRDefault="00171A1F" w:rsidP="00EA58EF">
      <w:pPr>
        <w:jc w:val="both"/>
        <w:rPr>
          <w:rFonts w:ascii="Arial" w:hAnsi="Arial" w:cs="Arial"/>
          <w:sz w:val="24"/>
          <w:szCs w:val="24"/>
        </w:rPr>
      </w:pPr>
    </w:p>
    <w:p w:rsidR="00990D99" w:rsidRPr="00D85A83" w:rsidRDefault="00990D99" w:rsidP="00EA58EF">
      <w:pPr>
        <w:numPr>
          <w:ilvl w:val="0"/>
          <w:numId w:val="13"/>
        </w:numPr>
        <w:jc w:val="both"/>
        <w:rPr>
          <w:rFonts w:ascii="Arial" w:hAnsi="Arial" w:cs="Arial"/>
          <w:sz w:val="24"/>
          <w:szCs w:val="24"/>
        </w:rPr>
      </w:pPr>
      <w:r w:rsidRPr="00D85A83">
        <w:rPr>
          <w:rFonts w:ascii="Arial" w:hAnsi="Arial" w:cs="Arial"/>
          <w:sz w:val="24"/>
          <w:szCs w:val="24"/>
        </w:rPr>
        <w:t>- O foro do contrato será o da C</w:t>
      </w:r>
      <w:r w:rsidR="00171A1F" w:rsidRPr="00D85A83">
        <w:rPr>
          <w:rFonts w:ascii="Arial" w:hAnsi="Arial" w:cs="Arial"/>
          <w:sz w:val="24"/>
          <w:szCs w:val="24"/>
        </w:rPr>
        <w:t>omarca de São Miguel Arcanjo/SP.</w:t>
      </w:r>
    </w:p>
    <w:p w:rsidR="00171A1F" w:rsidRPr="00D85A83" w:rsidRDefault="00171A1F" w:rsidP="00EA58EF">
      <w:pPr>
        <w:jc w:val="both"/>
        <w:rPr>
          <w:rFonts w:ascii="Arial" w:hAnsi="Arial" w:cs="Arial"/>
          <w:sz w:val="24"/>
          <w:szCs w:val="24"/>
        </w:rPr>
      </w:pPr>
    </w:p>
    <w:p w:rsidR="00990D99" w:rsidRPr="00D85A83" w:rsidRDefault="00990D99" w:rsidP="00EA58EF">
      <w:pPr>
        <w:jc w:val="both"/>
        <w:rPr>
          <w:rFonts w:ascii="Arial" w:hAnsi="Arial" w:cs="Arial"/>
          <w:b/>
          <w:bCs/>
          <w:sz w:val="24"/>
          <w:szCs w:val="24"/>
        </w:rPr>
      </w:pPr>
      <w:r w:rsidRPr="00D85A83">
        <w:rPr>
          <w:rFonts w:ascii="Arial" w:hAnsi="Arial" w:cs="Arial"/>
          <w:b/>
          <w:bCs/>
          <w:sz w:val="24"/>
          <w:szCs w:val="24"/>
        </w:rPr>
        <w:t>12 - DO PAGAMENTO E REAJUSTE</w:t>
      </w:r>
    </w:p>
    <w:p w:rsidR="00990D99" w:rsidRPr="00D85A83" w:rsidRDefault="00990D99" w:rsidP="00EA58EF">
      <w:pPr>
        <w:jc w:val="both"/>
        <w:rPr>
          <w:rFonts w:ascii="Arial" w:hAnsi="Arial" w:cs="Arial"/>
          <w:sz w:val="24"/>
          <w:szCs w:val="24"/>
        </w:rPr>
      </w:pPr>
    </w:p>
    <w:p w:rsidR="00990D99" w:rsidRPr="00D85A83" w:rsidRDefault="00990D99" w:rsidP="00EA58EF">
      <w:pPr>
        <w:jc w:val="both"/>
        <w:rPr>
          <w:rFonts w:ascii="Arial" w:hAnsi="Arial" w:cs="Arial"/>
          <w:sz w:val="24"/>
          <w:szCs w:val="24"/>
        </w:rPr>
      </w:pPr>
      <w:r w:rsidRPr="00D85A83">
        <w:rPr>
          <w:rFonts w:ascii="Arial" w:hAnsi="Arial" w:cs="Arial"/>
          <w:sz w:val="24"/>
          <w:szCs w:val="24"/>
          <w:lang w:val="pt"/>
        </w:rPr>
        <w:t>12.1</w:t>
      </w:r>
      <w:r w:rsidR="00D31E6C" w:rsidRPr="00D85A83">
        <w:rPr>
          <w:rFonts w:ascii="Arial" w:hAnsi="Arial" w:cs="Arial"/>
          <w:sz w:val="24"/>
          <w:szCs w:val="24"/>
          <w:lang w:val="pt"/>
        </w:rPr>
        <w:t xml:space="preserve"> </w:t>
      </w:r>
      <w:r w:rsidRPr="00D85A83">
        <w:rPr>
          <w:rFonts w:ascii="Arial" w:hAnsi="Arial" w:cs="Arial"/>
          <w:sz w:val="24"/>
          <w:szCs w:val="24"/>
          <w:lang w:val="pt"/>
        </w:rPr>
        <w:t>-</w:t>
      </w:r>
      <w:r w:rsidR="00D31E6C" w:rsidRPr="00D85A83">
        <w:rPr>
          <w:rFonts w:ascii="Arial" w:hAnsi="Arial" w:cs="Arial"/>
          <w:sz w:val="24"/>
          <w:szCs w:val="24"/>
          <w:lang w:val="pt"/>
        </w:rPr>
        <w:t xml:space="preserve"> </w:t>
      </w:r>
      <w:r w:rsidRPr="00D85A83">
        <w:rPr>
          <w:rFonts w:ascii="Arial" w:hAnsi="Arial" w:cs="Arial"/>
          <w:sz w:val="24"/>
          <w:szCs w:val="24"/>
          <w:lang w:val="pt"/>
        </w:rPr>
        <w:t xml:space="preserve">O </w:t>
      </w:r>
      <w:r w:rsidRPr="00D85A83">
        <w:rPr>
          <w:rFonts w:ascii="Arial" w:hAnsi="Arial" w:cs="Arial"/>
          <w:sz w:val="24"/>
          <w:szCs w:val="24"/>
        </w:rPr>
        <w:t xml:space="preserve">pagamento será efetuado através de crédito em conta corrente da CONTRATADA a ser informada junto com a sua documentação, em até </w:t>
      </w:r>
      <w:r w:rsidRPr="00B91A25">
        <w:rPr>
          <w:rFonts w:ascii="Arial" w:hAnsi="Arial" w:cs="Arial"/>
          <w:b/>
          <w:sz w:val="24"/>
          <w:szCs w:val="24"/>
        </w:rPr>
        <w:t xml:space="preserve">05 (cinco) dias </w:t>
      </w:r>
      <w:r w:rsidRPr="00D85A83">
        <w:rPr>
          <w:rFonts w:ascii="Arial" w:hAnsi="Arial" w:cs="Arial"/>
          <w:sz w:val="24"/>
          <w:szCs w:val="24"/>
        </w:rPr>
        <w:t>após o recebimento e aceite da Nota Fiscal correspondente aos serviços prestados.</w:t>
      </w:r>
    </w:p>
    <w:p w:rsidR="00D31E6C" w:rsidRPr="00D85A83" w:rsidRDefault="00D31E6C" w:rsidP="00EA58EF">
      <w:pPr>
        <w:jc w:val="both"/>
        <w:rPr>
          <w:rFonts w:ascii="Arial" w:hAnsi="Arial" w:cs="Arial"/>
          <w:sz w:val="24"/>
          <w:szCs w:val="24"/>
        </w:rPr>
      </w:pPr>
    </w:p>
    <w:p w:rsidR="00990D99" w:rsidRDefault="00990D99" w:rsidP="00EA58EF">
      <w:pPr>
        <w:jc w:val="both"/>
        <w:rPr>
          <w:rFonts w:ascii="Arial" w:hAnsi="Arial" w:cs="Arial"/>
          <w:sz w:val="24"/>
          <w:szCs w:val="24"/>
        </w:rPr>
      </w:pPr>
      <w:r w:rsidRPr="00D85A83">
        <w:rPr>
          <w:rFonts w:ascii="Arial" w:hAnsi="Arial" w:cs="Arial"/>
          <w:sz w:val="24"/>
          <w:szCs w:val="24"/>
        </w:rPr>
        <w:t>12.2</w:t>
      </w:r>
      <w:r w:rsidR="00D31E6C" w:rsidRPr="00D85A83">
        <w:rPr>
          <w:rFonts w:ascii="Arial" w:hAnsi="Arial" w:cs="Arial"/>
          <w:sz w:val="24"/>
          <w:szCs w:val="24"/>
        </w:rPr>
        <w:t xml:space="preserve"> - </w:t>
      </w:r>
      <w:r w:rsidRPr="00D85A83">
        <w:rPr>
          <w:rFonts w:ascii="Arial" w:hAnsi="Arial" w:cs="Arial"/>
          <w:sz w:val="24"/>
          <w:szCs w:val="24"/>
        </w:rPr>
        <w:t xml:space="preserve">As notas fiscais/faturas que apresentarem incorreções serão devolvidas à CONTRATADA e seu novo vencimento ocorrerá, obedecendo ao </w:t>
      </w:r>
      <w:r w:rsidRPr="00D85A83">
        <w:rPr>
          <w:rFonts w:ascii="Arial" w:hAnsi="Arial" w:cs="Arial"/>
          <w:sz w:val="24"/>
          <w:szCs w:val="24"/>
          <w:lang w:val="pt"/>
        </w:rPr>
        <w:t xml:space="preserve">cronograma </w:t>
      </w:r>
      <w:r w:rsidRPr="00D85A83">
        <w:rPr>
          <w:rFonts w:ascii="Arial" w:hAnsi="Arial" w:cs="Arial"/>
          <w:sz w:val="24"/>
          <w:szCs w:val="24"/>
        </w:rPr>
        <w:t>acima citado.</w:t>
      </w:r>
    </w:p>
    <w:p w:rsidR="00B91A25" w:rsidRPr="00D85A83" w:rsidRDefault="00B91A25" w:rsidP="00EA58EF">
      <w:pPr>
        <w:jc w:val="both"/>
        <w:rPr>
          <w:rFonts w:ascii="Arial" w:hAnsi="Arial" w:cs="Arial"/>
          <w:sz w:val="24"/>
          <w:szCs w:val="24"/>
        </w:rPr>
      </w:pPr>
    </w:p>
    <w:p w:rsidR="00990D99" w:rsidRPr="00D85A83" w:rsidRDefault="00990D99" w:rsidP="00EA58EF">
      <w:pPr>
        <w:jc w:val="both"/>
        <w:rPr>
          <w:rFonts w:ascii="Arial" w:hAnsi="Arial" w:cs="Arial"/>
          <w:sz w:val="24"/>
          <w:szCs w:val="24"/>
        </w:rPr>
      </w:pPr>
      <w:r w:rsidRPr="00D85A83">
        <w:rPr>
          <w:rFonts w:ascii="Arial" w:hAnsi="Arial" w:cs="Arial"/>
          <w:sz w:val="24"/>
          <w:szCs w:val="24"/>
        </w:rPr>
        <w:t xml:space="preserve">12.3 </w:t>
      </w:r>
      <w:r w:rsidR="00D31E6C" w:rsidRPr="00D85A83">
        <w:rPr>
          <w:rFonts w:ascii="Arial" w:hAnsi="Arial" w:cs="Arial"/>
          <w:sz w:val="24"/>
          <w:szCs w:val="24"/>
        </w:rPr>
        <w:t xml:space="preserve">- </w:t>
      </w:r>
      <w:r w:rsidRPr="00D85A83">
        <w:rPr>
          <w:rFonts w:ascii="Arial" w:hAnsi="Arial" w:cs="Arial"/>
          <w:sz w:val="24"/>
          <w:szCs w:val="24"/>
        </w:rPr>
        <w:t>Caso o dia do pagamento coincida com sábados, domingos, feriados, ou pontos facultativos, o mesmo será efetuado no primeiro dia útil subsequente sem qualquer incidência de juros ou correção monetária.</w:t>
      </w:r>
    </w:p>
    <w:p w:rsidR="00D31E6C" w:rsidRPr="00D85A83" w:rsidRDefault="00D31E6C" w:rsidP="00EA58EF">
      <w:pPr>
        <w:jc w:val="both"/>
        <w:rPr>
          <w:rFonts w:ascii="Arial" w:hAnsi="Arial" w:cs="Arial"/>
          <w:sz w:val="24"/>
          <w:szCs w:val="24"/>
        </w:rPr>
      </w:pPr>
    </w:p>
    <w:p w:rsidR="00990D99" w:rsidRPr="00D85A83" w:rsidRDefault="00D31E6C" w:rsidP="00EA58EF">
      <w:pPr>
        <w:numPr>
          <w:ilvl w:val="0"/>
          <w:numId w:val="14"/>
        </w:numPr>
        <w:jc w:val="both"/>
        <w:rPr>
          <w:rFonts w:ascii="Arial" w:hAnsi="Arial" w:cs="Arial"/>
          <w:sz w:val="24"/>
          <w:szCs w:val="24"/>
        </w:rPr>
      </w:pPr>
      <w:r w:rsidRPr="00D85A83">
        <w:rPr>
          <w:rFonts w:ascii="Arial" w:hAnsi="Arial" w:cs="Arial"/>
          <w:sz w:val="24"/>
          <w:szCs w:val="24"/>
        </w:rPr>
        <w:t xml:space="preserve">- </w:t>
      </w:r>
      <w:r w:rsidR="00990D99" w:rsidRPr="00D85A83">
        <w:rPr>
          <w:rFonts w:ascii="Arial" w:hAnsi="Arial" w:cs="Arial"/>
          <w:sz w:val="24"/>
          <w:szCs w:val="24"/>
        </w:rPr>
        <w:t xml:space="preserve">Havendo interesse da Contratante em optar pela prorrogação do contrato, os preços </w:t>
      </w:r>
      <w:r w:rsidRPr="00D85A83">
        <w:rPr>
          <w:rFonts w:ascii="Arial" w:hAnsi="Arial" w:cs="Arial"/>
          <w:sz w:val="24"/>
          <w:szCs w:val="24"/>
        </w:rPr>
        <w:t>poderão ser</w:t>
      </w:r>
      <w:r w:rsidR="00990D99" w:rsidRPr="00D85A83">
        <w:rPr>
          <w:rFonts w:ascii="Arial" w:hAnsi="Arial" w:cs="Arial"/>
          <w:sz w:val="24"/>
          <w:szCs w:val="24"/>
        </w:rPr>
        <w:t xml:space="preserve"> reajustados pelo índice IPCA, ou outro índice que o Governo Federal ou a Administração Municipal venha a adotar para os Contratos da espécie.</w:t>
      </w:r>
    </w:p>
    <w:p w:rsidR="00D31E6C" w:rsidRPr="00D85A83" w:rsidRDefault="00D31E6C" w:rsidP="00EA58EF">
      <w:pPr>
        <w:jc w:val="both"/>
        <w:rPr>
          <w:rFonts w:ascii="Arial" w:hAnsi="Arial" w:cs="Arial"/>
          <w:sz w:val="24"/>
          <w:szCs w:val="24"/>
        </w:rPr>
      </w:pPr>
    </w:p>
    <w:p w:rsidR="00990D99" w:rsidRPr="00D85A83" w:rsidRDefault="00D31E6C" w:rsidP="00EA58EF">
      <w:pPr>
        <w:numPr>
          <w:ilvl w:val="0"/>
          <w:numId w:val="14"/>
        </w:numPr>
        <w:jc w:val="both"/>
        <w:rPr>
          <w:rFonts w:ascii="Arial" w:hAnsi="Arial" w:cs="Arial"/>
          <w:sz w:val="24"/>
          <w:szCs w:val="24"/>
        </w:rPr>
      </w:pPr>
      <w:r w:rsidRPr="00D85A83">
        <w:rPr>
          <w:rFonts w:ascii="Arial" w:hAnsi="Arial" w:cs="Arial"/>
          <w:sz w:val="24"/>
          <w:szCs w:val="24"/>
        </w:rPr>
        <w:t xml:space="preserve">- </w:t>
      </w:r>
      <w:r w:rsidR="00990D99" w:rsidRPr="00D85A83">
        <w:rPr>
          <w:rFonts w:ascii="Arial" w:hAnsi="Arial" w:cs="Arial"/>
          <w:sz w:val="24"/>
          <w:szCs w:val="24"/>
        </w:rPr>
        <w:t>Este contrato poderá ser reajustado, anualmente, após o período de doze (12) meses de vigência do contrato, desde que seja acordado entre as partes, pleiteado pela Contratada e aprovada pela Contratante, e condicionado à variação dos preços de mercado.</w:t>
      </w:r>
    </w:p>
    <w:p w:rsidR="00D31E6C" w:rsidRPr="00D85A83" w:rsidRDefault="00D31E6C" w:rsidP="00EA58EF">
      <w:pPr>
        <w:jc w:val="both"/>
        <w:rPr>
          <w:rFonts w:ascii="Arial" w:hAnsi="Arial" w:cs="Arial"/>
          <w:sz w:val="24"/>
          <w:szCs w:val="24"/>
        </w:rPr>
      </w:pPr>
    </w:p>
    <w:p w:rsidR="00990D99" w:rsidRPr="00D85A83" w:rsidRDefault="00990D99" w:rsidP="00EA58EF">
      <w:pPr>
        <w:numPr>
          <w:ilvl w:val="1"/>
          <w:numId w:val="14"/>
        </w:numPr>
        <w:jc w:val="both"/>
        <w:rPr>
          <w:rFonts w:ascii="Arial" w:hAnsi="Arial" w:cs="Arial"/>
          <w:b/>
          <w:sz w:val="24"/>
          <w:szCs w:val="24"/>
        </w:rPr>
      </w:pPr>
      <w:bookmarkStart w:id="11" w:name="bookmark18"/>
      <w:r w:rsidRPr="00D85A83">
        <w:rPr>
          <w:rFonts w:ascii="Arial" w:hAnsi="Arial" w:cs="Arial"/>
          <w:b/>
          <w:sz w:val="24"/>
          <w:szCs w:val="24"/>
        </w:rPr>
        <w:t>- DAS SANÇÕES</w:t>
      </w:r>
      <w:bookmarkEnd w:id="11"/>
    </w:p>
    <w:p w:rsidR="00D31E6C" w:rsidRPr="00D85A83" w:rsidRDefault="00D31E6C" w:rsidP="00EA58EF">
      <w:pPr>
        <w:jc w:val="both"/>
        <w:rPr>
          <w:rFonts w:ascii="Arial" w:hAnsi="Arial" w:cs="Arial"/>
          <w:sz w:val="24"/>
          <w:szCs w:val="24"/>
        </w:rPr>
      </w:pPr>
    </w:p>
    <w:p w:rsidR="00990D99" w:rsidRPr="00D85A83" w:rsidRDefault="00990D99" w:rsidP="00EA58EF">
      <w:pPr>
        <w:numPr>
          <w:ilvl w:val="2"/>
          <w:numId w:val="14"/>
        </w:numPr>
        <w:jc w:val="both"/>
        <w:rPr>
          <w:rFonts w:ascii="Arial" w:hAnsi="Arial" w:cs="Arial"/>
          <w:sz w:val="24"/>
          <w:szCs w:val="24"/>
        </w:rPr>
      </w:pPr>
      <w:r w:rsidRPr="00D85A83">
        <w:rPr>
          <w:rFonts w:ascii="Arial" w:hAnsi="Arial" w:cs="Arial"/>
          <w:sz w:val="24"/>
          <w:szCs w:val="24"/>
        </w:rPr>
        <w:t>- O atraso injustificado na execução do contrato, após assinado, sem prejuízo do disposto no parágrafo 1° do artigo 86 da Lei n° 8.666/93, sujeitará a Contratada à multa de mora de 1% (um por cento), calculado por dia de atraso, até no máximo de 10% (dez por cento), sobre o valor global do contrato;</w:t>
      </w:r>
    </w:p>
    <w:p w:rsidR="00D31E6C" w:rsidRPr="00D85A83" w:rsidRDefault="00D31E6C" w:rsidP="00EA58EF">
      <w:pPr>
        <w:jc w:val="both"/>
        <w:rPr>
          <w:rFonts w:ascii="Arial" w:hAnsi="Arial" w:cs="Arial"/>
          <w:sz w:val="24"/>
          <w:szCs w:val="24"/>
        </w:rPr>
      </w:pPr>
    </w:p>
    <w:p w:rsidR="00990D99" w:rsidRPr="00D85A83" w:rsidRDefault="00990D99" w:rsidP="00EA58EF">
      <w:pPr>
        <w:numPr>
          <w:ilvl w:val="2"/>
          <w:numId w:val="14"/>
        </w:numPr>
        <w:jc w:val="both"/>
        <w:rPr>
          <w:rFonts w:ascii="Arial" w:hAnsi="Arial" w:cs="Arial"/>
          <w:sz w:val="24"/>
          <w:szCs w:val="24"/>
        </w:rPr>
      </w:pPr>
      <w:r w:rsidRPr="00D85A83">
        <w:rPr>
          <w:rFonts w:ascii="Arial" w:hAnsi="Arial" w:cs="Arial"/>
          <w:sz w:val="24"/>
          <w:szCs w:val="24"/>
        </w:rPr>
        <w:t xml:space="preserve">- Pela </w:t>
      </w:r>
      <w:r w:rsidRPr="00D85A83">
        <w:rPr>
          <w:rFonts w:ascii="Arial" w:hAnsi="Arial" w:cs="Arial"/>
          <w:sz w:val="24"/>
          <w:szCs w:val="24"/>
          <w:lang w:val="pt"/>
        </w:rPr>
        <w:t xml:space="preserve">inexecução </w:t>
      </w:r>
      <w:r w:rsidRPr="00D85A83">
        <w:rPr>
          <w:rFonts w:ascii="Arial" w:hAnsi="Arial" w:cs="Arial"/>
          <w:sz w:val="24"/>
          <w:szCs w:val="24"/>
        </w:rPr>
        <w:t>total ou parcial do contrato a administração aplicará a Contratada as seguintes penalidades (art. 86 e 87, da Lei n ° 8.666/93):</w:t>
      </w:r>
    </w:p>
    <w:p w:rsidR="00D31E6C" w:rsidRPr="00D85A83" w:rsidRDefault="00D31E6C" w:rsidP="00EA58EF">
      <w:pPr>
        <w:jc w:val="both"/>
        <w:rPr>
          <w:rFonts w:ascii="Arial" w:hAnsi="Arial" w:cs="Arial"/>
          <w:sz w:val="24"/>
          <w:szCs w:val="24"/>
        </w:rPr>
      </w:pPr>
    </w:p>
    <w:p w:rsidR="00990D99" w:rsidRPr="00D85A83" w:rsidRDefault="00D31E6C" w:rsidP="00B91A25">
      <w:pPr>
        <w:numPr>
          <w:ilvl w:val="3"/>
          <w:numId w:val="14"/>
        </w:numPr>
        <w:spacing w:after="120"/>
        <w:ind w:left="567"/>
        <w:jc w:val="both"/>
        <w:rPr>
          <w:rFonts w:ascii="Arial" w:hAnsi="Arial" w:cs="Arial"/>
          <w:sz w:val="24"/>
          <w:szCs w:val="24"/>
        </w:rPr>
      </w:pPr>
      <w:r w:rsidRPr="00D85A83">
        <w:rPr>
          <w:rFonts w:ascii="Arial" w:hAnsi="Arial" w:cs="Arial"/>
          <w:sz w:val="24"/>
          <w:szCs w:val="24"/>
        </w:rPr>
        <w:t>Advertência</w:t>
      </w:r>
      <w:r w:rsidR="00990D99" w:rsidRPr="00D85A83">
        <w:rPr>
          <w:rFonts w:ascii="Arial" w:hAnsi="Arial" w:cs="Arial"/>
          <w:sz w:val="24"/>
          <w:szCs w:val="24"/>
        </w:rPr>
        <w:t>;</w:t>
      </w:r>
    </w:p>
    <w:p w:rsidR="00990D99" w:rsidRPr="00D85A83" w:rsidRDefault="00D31E6C" w:rsidP="00B91A25">
      <w:pPr>
        <w:numPr>
          <w:ilvl w:val="3"/>
          <w:numId w:val="14"/>
        </w:numPr>
        <w:spacing w:after="120"/>
        <w:ind w:left="567"/>
        <w:jc w:val="both"/>
        <w:rPr>
          <w:rFonts w:ascii="Arial" w:hAnsi="Arial" w:cs="Arial"/>
          <w:sz w:val="24"/>
          <w:szCs w:val="24"/>
        </w:rPr>
      </w:pPr>
      <w:r w:rsidRPr="00D85A83">
        <w:rPr>
          <w:rFonts w:ascii="Arial" w:hAnsi="Arial" w:cs="Arial"/>
          <w:sz w:val="24"/>
          <w:szCs w:val="24"/>
        </w:rPr>
        <w:t>Multa</w:t>
      </w:r>
      <w:r w:rsidR="00990D99" w:rsidRPr="00D85A83">
        <w:rPr>
          <w:rFonts w:ascii="Arial" w:hAnsi="Arial" w:cs="Arial"/>
          <w:sz w:val="24"/>
          <w:szCs w:val="24"/>
        </w:rPr>
        <w:t xml:space="preserve"> de 10% (dez por cento), sobre o valor global do contrato;</w:t>
      </w:r>
    </w:p>
    <w:p w:rsidR="00990D99" w:rsidRPr="00D85A83" w:rsidRDefault="00D31E6C" w:rsidP="00B91A25">
      <w:pPr>
        <w:numPr>
          <w:ilvl w:val="3"/>
          <w:numId w:val="14"/>
        </w:numPr>
        <w:spacing w:after="120"/>
        <w:ind w:left="567"/>
        <w:jc w:val="both"/>
        <w:rPr>
          <w:rFonts w:ascii="Arial" w:hAnsi="Arial" w:cs="Arial"/>
          <w:sz w:val="24"/>
          <w:szCs w:val="24"/>
        </w:rPr>
      </w:pPr>
      <w:r w:rsidRPr="00D85A83">
        <w:rPr>
          <w:rFonts w:ascii="Arial" w:hAnsi="Arial" w:cs="Arial"/>
          <w:sz w:val="24"/>
          <w:szCs w:val="24"/>
        </w:rPr>
        <w:t>A</w:t>
      </w:r>
      <w:r w:rsidR="00990D99" w:rsidRPr="00D85A83">
        <w:rPr>
          <w:rFonts w:ascii="Arial" w:hAnsi="Arial" w:cs="Arial"/>
          <w:sz w:val="24"/>
          <w:szCs w:val="24"/>
        </w:rPr>
        <w:t xml:space="preserve"> aplicação de suspensão temporária para licitar e contratar com a Municipalidade pelo prazo de 02 (dois) anos;</w:t>
      </w:r>
    </w:p>
    <w:p w:rsidR="00990D99" w:rsidRPr="00D85A83" w:rsidRDefault="00D31E6C" w:rsidP="00B91A25">
      <w:pPr>
        <w:numPr>
          <w:ilvl w:val="3"/>
          <w:numId w:val="14"/>
        </w:numPr>
        <w:ind w:left="567"/>
        <w:jc w:val="both"/>
        <w:rPr>
          <w:rFonts w:ascii="Arial" w:hAnsi="Arial" w:cs="Arial"/>
          <w:sz w:val="24"/>
          <w:szCs w:val="24"/>
        </w:rPr>
      </w:pPr>
      <w:r w:rsidRPr="00D85A83">
        <w:rPr>
          <w:rFonts w:ascii="Arial" w:hAnsi="Arial" w:cs="Arial"/>
          <w:sz w:val="24"/>
          <w:szCs w:val="24"/>
        </w:rPr>
        <w:t>Declaração</w:t>
      </w:r>
      <w:r w:rsidR="00990D99" w:rsidRPr="00D85A83">
        <w:rPr>
          <w:rFonts w:ascii="Arial" w:hAnsi="Arial" w:cs="Arial"/>
          <w:sz w:val="24"/>
          <w:szCs w:val="24"/>
        </w:rPr>
        <w:t xml:space="preserve"> de inidoneidade para licitar ou contratar com a Administração Pública enquanto perdurarem os motivos determinantes da punição ou até que seja promovida sua reabilitação perante a própria autoridade que aplicou a penalidade, que será concedida sempre que a Contratada ressarcir a Administração pelos prejuízos resultantes e após decorrido o prazo da sanção, aplicada com base na alínea anterior.</w:t>
      </w:r>
    </w:p>
    <w:p w:rsidR="00D31E6C" w:rsidRPr="00D85A83" w:rsidRDefault="00D31E6C" w:rsidP="00EA58EF">
      <w:pPr>
        <w:jc w:val="both"/>
        <w:rPr>
          <w:rFonts w:ascii="Arial" w:hAnsi="Arial" w:cs="Arial"/>
          <w:sz w:val="24"/>
          <w:szCs w:val="24"/>
        </w:rPr>
      </w:pPr>
    </w:p>
    <w:p w:rsidR="00990D99" w:rsidRPr="00D85A83" w:rsidRDefault="00990D99" w:rsidP="00EA58EF">
      <w:pPr>
        <w:numPr>
          <w:ilvl w:val="2"/>
          <w:numId w:val="14"/>
        </w:numPr>
        <w:jc w:val="both"/>
        <w:rPr>
          <w:rFonts w:ascii="Arial" w:hAnsi="Arial" w:cs="Arial"/>
          <w:sz w:val="24"/>
          <w:szCs w:val="24"/>
        </w:rPr>
      </w:pPr>
      <w:r w:rsidRPr="00D85A83">
        <w:rPr>
          <w:rFonts w:ascii="Arial" w:hAnsi="Arial" w:cs="Arial"/>
          <w:sz w:val="24"/>
          <w:szCs w:val="24"/>
        </w:rPr>
        <w:t>- A aplicação das penalidades previstas nesta cláusula, ocorrerá na forma e nos procedimentos previstos nos § § 1°, 2° e 3°, no art. 87, da Lei n ° 8.666/93 e atualizações.</w:t>
      </w:r>
    </w:p>
    <w:p w:rsidR="00D31E6C" w:rsidRPr="00D85A83" w:rsidRDefault="00D31E6C" w:rsidP="00EA58EF">
      <w:pPr>
        <w:jc w:val="both"/>
        <w:rPr>
          <w:rFonts w:ascii="Arial" w:hAnsi="Arial" w:cs="Arial"/>
          <w:sz w:val="24"/>
          <w:szCs w:val="24"/>
        </w:rPr>
      </w:pPr>
    </w:p>
    <w:p w:rsidR="00990D99" w:rsidRPr="00D85A83" w:rsidRDefault="00990D99" w:rsidP="00EA58EF">
      <w:pPr>
        <w:jc w:val="both"/>
        <w:rPr>
          <w:rFonts w:ascii="Arial" w:hAnsi="Arial" w:cs="Arial"/>
          <w:sz w:val="24"/>
          <w:szCs w:val="24"/>
          <w:lang w:val="pt"/>
        </w:rPr>
      </w:pPr>
      <w:r w:rsidRPr="00D85A83">
        <w:rPr>
          <w:rFonts w:ascii="Arial" w:hAnsi="Arial" w:cs="Arial"/>
          <w:sz w:val="24"/>
          <w:szCs w:val="24"/>
        </w:rPr>
        <w:t>13.4</w:t>
      </w:r>
      <w:r w:rsidR="00D31E6C" w:rsidRPr="00D85A83">
        <w:rPr>
          <w:rFonts w:ascii="Arial" w:hAnsi="Arial" w:cs="Arial"/>
          <w:sz w:val="24"/>
          <w:szCs w:val="24"/>
        </w:rPr>
        <w:t xml:space="preserve"> </w:t>
      </w:r>
      <w:r w:rsidRPr="00D85A83">
        <w:rPr>
          <w:rFonts w:ascii="Arial" w:hAnsi="Arial" w:cs="Arial"/>
          <w:sz w:val="24"/>
          <w:szCs w:val="24"/>
        </w:rPr>
        <w:t xml:space="preserve">- O valor das multas deverá ser recolhido aos cofres Municipais, a ser descontado de possíveis créditos que a Contratada possa ter com a Administração, ou dentro de 03 (três) dias úteis da data de sua </w:t>
      </w:r>
      <w:r w:rsidRPr="00D85A83">
        <w:rPr>
          <w:rFonts w:ascii="Arial" w:hAnsi="Arial" w:cs="Arial"/>
          <w:sz w:val="24"/>
          <w:szCs w:val="24"/>
          <w:lang w:val="pt"/>
        </w:rPr>
        <w:t xml:space="preserve">cominação, </w:t>
      </w:r>
      <w:r w:rsidRPr="00D85A83">
        <w:rPr>
          <w:rFonts w:ascii="Arial" w:hAnsi="Arial" w:cs="Arial"/>
          <w:sz w:val="24"/>
          <w:szCs w:val="24"/>
        </w:rPr>
        <w:t xml:space="preserve">mediante </w:t>
      </w:r>
      <w:r w:rsidRPr="00D85A83">
        <w:rPr>
          <w:rFonts w:ascii="Arial" w:hAnsi="Arial" w:cs="Arial"/>
          <w:sz w:val="24"/>
          <w:szCs w:val="24"/>
          <w:lang w:val="pt"/>
        </w:rPr>
        <w:t>guia de recolhimento oficial.</w:t>
      </w:r>
    </w:p>
    <w:p w:rsidR="00D31E6C" w:rsidRDefault="00990D99" w:rsidP="00EA58EF">
      <w:pPr>
        <w:jc w:val="both"/>
        <w:rPr>
          <w:rFonts w:ascii="Arial" w:hAnsi="Arial" w:cs="Arial"/>
          <w:sz w:val="24"/>
          <w:szCs w:val="24"/>
        </w:rPr>
      </w:pPr>
      <w:r w:rsidRPr="00D85A83">
        <w:rPr>
          <w:rFonts w:ascii="Arial" w:hAnsi="Arial" w:cs="Arial"/>
          <w:sz w:val="24"/>
          <w:szCs w:val="24"/>
        </w:rPr>
        <w:t xml:space="preserve">13.5 - A Contratada receberá as notificações e atos correspondentes, através de </w:t>
      </w:r>
      <w:r w:rsidRPr="00D85A83">
        <w:rPr>
          <w:rFonts w:ascii="Arial" w:hAnsi="Arial" w:cs="Arial"/>
          <w:sz w:val="24"/>
          <w:szCs w:val="24"/>
          <w:lang w:val="pt"/>
        </w:rPr>
        <w:t>e-mail</w:t>
      </w:r>
      <w:r w:rsidRPr="00D85A83">
        <w:rPr>
          <w:rFonts w:ascii="Arial" w:hAnsi="Arial" w:cs="Arial"/>
          <w:sz w:val="24"/>
          <w:szCs w:val="24"/>
        </w:rPr>
        <w:t xml:space="preserve"> que deverá fornecer, sem prejuízo de utilização de outros meios de comunicação, que a critério da administração poderá ser adotado.</w:t>
      </w:r>
    </w:p>
    <w:p w:rsidR="00B91A25" w:rsidRPr="00D85A83" w:rsidRDefault="00B91A25" w:rsidP="00EA58EF">
      <w:pPr>
        <w:jc w:val="both"/>
        <w:rPr>
          <w:rFonts w:ascii="Arial" w:hAnsi="Arial" w:cs="Arial"/>
          <w:sz w:val="24"/>
          <w:szCs w:val="24"/>
        </w:rPr>
      </w:pPr>
    </w:p>
    <w:p w:rsidR="00990D99" w:rsidRPr="00B91A25" w:rsidRDefault="00990D99" w:rsidP="00B91A25">
      <w:pPr>
        <w:numPr>
          <w:ilvl w:val="1"/>
          <w:numId w:val="14"/>
        </w:numPr>
        <w:jc w:val="both"/>
        <w:rPr>
          <w:rFonts w:ascii="Arial" w:hAnsi="Arial" w:cs="Arial"/>
          <w:b/>
          <w:sz w:val="24"/>
          <w:szCs w:val="24"/>
        </w:rPr>
      </w:pPr>
      <w:bookmarkStart w:id="12" w:name="bookmark19"/>
      <w:r w:rsidRPr="00B91A25">
        <w:rPr>
          <w:rFonts w:ascii="Arial" w:hAnsi="Arial" w:cs="Arial"/>
          <w:b/>
          <w:sz w:val="24"/>
          <w:szCs w:val="24"/>
        </w:rPr>
        <w:t>- DAS INFORMAÇÕES</w:t>
      </w:r>
      <w:bookmarkEnd w:id="12"/>
    </w:p>
    <w:p w:rsidR="00990D99" w:rsidRPr="00D85A83" w:rsidRDefault="00990D99" w:rsidP="00EA58EF">
      <w:pPr>
        <w:jc w:val="both"/>
        <w:rPr>
          <w:rFonts w:ascii="Arial" w:hAnsi="Arial" w:cs="Arial"/>
          <w:sz w:val="24"/>
          <w:szCs w:val="24"/>
        </w:rPr>
      </w:pPr>
    </w:p>
    <w:p w:rsidR="00990D99" w:rsidRPr="00D85A83" w:rsidRDefault="00990D99" w:rsidP="00EA58EF">
      <w:pPr>
        <w:jc w:val="both"/>
        <w:rPr>
          <w:rFonts w:ascii="Arial" w:hAnsi="Arial" w:cs="Arial"/>
          <w:sz w:val="24"/>
          <w:szCs w:val="24"/>
        </w:rPr>
      </w:pPr>
      <w:r w:rsidRPr="00D85A83">
        <w:rPr>
          <w:rFonts w:ascii="Arial" w:hAnsi="Arial" w:cs="Arial"/>
          <w:sz w:val="24"/>
          <w:szCs w:val="24"/>
        </w:rPr>
        <w:t xml:space="preserve">14.1 - As informações administrativas relativas ao presente certame poderão ser obtidas junto ao Setor de Licitações, por escrito, na Secretária da Câmara Municipal de São Miguel Arcanjo, das 09h00min às 17h00min, </w:t>
      </w:r>
      <w:r w:rsidR="00B91A25">
        <w:rPr>
          <w:rFonts w:ascii="Arial" w:hAnsi="Arial" w:cs="Arial"/>
          <w:sz w:val="24"/>
          <w:szCs w:val="24"/>
        </w:rPr>
        <w:t xml:space="preserve">ou encaminhada para o e-mail: </w:t>
      </w:r>
      <w:hyperlink r:id="rId11" w:history="1">
        <w:r w:rsidR="00E9553F" w:rsidRPr="0041477E">
          <w:rPr>
            <w:rStyle w:val="Hyperlink"/>
            <w:rFonts w:ascii="Arial" w:hAnsi="Arial" w:cs="Arial"/>
            <w:sz w:val="24"/>
            <w:szCs w:val="24"/>
          </w:rPr>
          <w:t>legislativo@camarasma.sp.gov.br</w:t>
        </w:r>
      </w:hyperlink>
      <w:r w:rsidR="00B91A25">
        <w:rPr>
          <w:rFonts w:ascii="Arial" w:hAnsi="Arial" w:cs="Arial"/>
          <w:sz w:val="24"/>
          <w:szCs w:val="24"/>
        </w:rPr>
        <w:t xml:space="preserve"> </w:t>
      </w:r>
      <w:r w:rsidRPr="00D85A83">
        <w:rPr>
          <w:rFonts w:ascii="Arial" w:hAnsi="Arial" w:cs="Arial"/>
          <w:sz w:val="24"/>
          <w:szCs w:val="24"/>
        </w:rPr>
        <w:t xml:space="preserve">até 48 horas da data marcada para a abertura do certame. As respostas serão encaminhadas via </w:t>
      </w:r>
      <w:r w:rsidR="00D31E6C" w:rsidRPr="00D85A83">
        <w:rPr>
          <w:rFonts w:ascii="Arial" w:hAnsi="Arial" w:cs="Arial"/>
          <w:sz w:val="24"/>
          <w:szCs w:val="24"/>
          <w:lang w:val="pt"/>
        </w:rPr>
        <w:t>e-mail</w:t>
      </w:r>
      <w:r w:rsidRPr="00D85A83">
        <w:rPr>
          <w:rFonts w:ascii="Arial" w:hAnsi="Arial" w:cs="Arial"/>
          <w:sz w:val="24"/>
          <w:szCs w:val="24"/>
          <w:lang w:val="pt"/>
        </w:rPr>
        <w:t xml:space="preserve"> </w:t>
      </w:r>
      <w:r w:rsidRPr="00D85A83">
        <w:rPr>
          <w:rFonts w:ascii="Arial" w:hAnsi="Arial" w:cs="Arial"/>
          <w:sz w:val="24"/>
          <w:szCs w:val="24"/>
        </w:rPr>
        <w:t xml:space="preserve">a todos os </w:t>
      </w:r>
      <w:r w:rsidRPr="00D85A83">
        <w:rPr>
          <w:rFonts w:ascii="Arial" w:hAnsi="Arial" w:cs="Arial"/>
          <w:sz w:val="24"/>
          <w:szCs w:val="24"/>
          <w:lang w:val="pt"/>
        </w:rPr>
        <w:t xml:space="preserve">licitantes </w:t>
      </w:r>
      <w:r w:rsidRPr="00D85A83">
        <w:rPr>
          <w:rFonts w:ascii="Arial" w:hAnsi="Arial" w:cs="Arial"/>
          <w:sz w:val="24"/>
          <w:szCs w:val="24"/>
        </w:rPr>
        <w:t>que retiraram o Edital e farão parte integrante do processo.</w:t>
      </w:r>
    </w:p>
    <w:p w:rsidR="00D31E6C" w:rsidRPr="00D85A83" w:rsidRDefault="00D31E6C" w:rsidP="00EA58EF">
      <w:pPr>
        <w:jc w:val="both"/>
        <w:rPr>
          <w:rFonts w:ascii="Arial" w:hAnsi="Arial" w:cs="Arial"/>
          <w:sz w:val="24"/>
          <w:szCs w:val="24"/>
        </w:rPr>
      </w:pPr>
    </w:p>
    <w:p w:rsidR="00990D99" w:rsidRPr="00D85A83" w:rsidRDefault="00990D99" w:rsidP="00EA58EF">
      <w:pPr>
        <w:jc w:val="both"/>
        <w:rPr>
          <w:rFonts w:ascii="Arial" w:hAnsi="Arial" w:cs="Arial"/>
          <w:b/>
          <w:sz w:val="24"/>
          <w:szCs w:val="24"/>
        </w:rPr>
      </w:pPr>
      <w:bookmarkStart w:id="13" w:name="bookmark20"/>
      <w:r w:rsidRPr="00D85A83">
        <w:rPr>
          <w:rFonts w:ascii="Arial" w:hAnsi="Arial" w:cs="Arial"/>
          <w:b/>
          <w:sz w:val="24"/>
          <w:szCs w:val="24"/>
        </w:rPr>
        <w:t>15 - DAS DISPOSIÇÕES GERAIS</w:t>
      </w:r>
      <w:bookmarkEnd w:id="13"/>
    </w:p>
    <w:p w:rsidR="00D31E6C" w:rsidRPr="00D85A83" w:rsidRDefault="00D31E6C" w:rsidP="00EA58EF">
      <w:pPr>
        <w:jc w:val="both"/>
        <w:rPr>
          <w:rFonts w:ascii="Arial" w:hAnsi="Arial" w:cs="Arial"/>
          <w:sz w:val="24"/>
          <w:szCs w:val="24"/>
        </w:rPr>
      </w:pPr>
    </w:p>
    <w:p w:rsidR="00990D99" w:rsidRPr="00D85A83" w:rsidRDefault="00990D99" w:rsidP="00EA58EF">
      <w:pPr>
        <w:jc w:val="both"/>
        <w:rPr>
          <w:rFonts w:ascii="Arial" w:hAnsi="Arial" w:cs="Arial"/>
          <w:sz w:val="24"/>
          <w:szCs w:val="24"/>
        </w:rPr>
      </w:pPr>
      <w:r w:rsidRPr="00D85A83">
        <w:rPr>
          <w:rFonts w:ascii="Arial" w:hAnsi="Arial" w:cs="Arial"/>
          <w:sz w:val="24"/>
          <w:szCs w:val="24"/>
        </w:rPr>
        <w:t xml:space="preserve">15.1 - Decairá do direito de impugnar os termos do Edital de licitação perante o Setor de Licitações, o </w:t>
      </w:r>
      <w:r w:rsidRPr="00D85A83">
        <w:rPr>
          <w:rFonts w:ascii="Arial" w:hAnsi="Arial" w:cs="Arial"/>
          <w:sz w:val="24"/>
          <w:szCs w:val="24"/>
          <w:lang w:val="pt"/>
        </w:rPr>
        <w:t xml:space="preserve">licitante que não o </w:t>
      </w:r>
      <w:r w:rsidRPr="00D85A83">
        <w:rPr>
          <w:rFonts w:ascii="Arial" w:hAnsi="Arial" w:cs="Arial"/>
          <w:sz w:val="24"/>
          <w:szCs w:val="24"/>
        </w:rPr>
        <w:t xml:space="preserve">fizer </w:t>
      </w:r>
      <w:r w:rsidRPr="00D85A83">
        <w:rPr>
          <w:rFonts w:ascii="Arial" w:hAnsi="Arial" w:cs="Arial"/>
          <w:sz w:val="24"/>
          <w:szCs w:val="24"/>
          <w:lang w:val="pt"/>
        </w:rPr>
        <w:t xml:space="preserve">até o segundo dia </w:t>
      </w:r>
      <w:r w:rsidRPr="00D85A83">
        <w:rPr>
          <w:rFonts w:ascii="Arial" w:hAnsi="Arial" w:cs="Arial"/>
          <w:sz w:val="24"/>
          <w:szCs w:val="24"/>
        </w:rPr>
        <w:t xml:space="preserve">útil </w:t>
      </w:r>
      <w:r w:rsidRPr="00D85A83">
        <w:rPr>
          <w:rFonts w:ascii="Arial" w:hAnsi="Arial" w:cs="Arial"/>
          <w:sz w:val="24"/>
          <w:szCs w:val="24"/>
          <w:lang w:val="pt"/>
        </w:rPr>
        <w:t xml:space="preserve">da </w:t>
      </w:r>
      <w:r w:rsidRPr="00D85A83">
        <w:rPr>
          <w:rFonts w:ascii="Arial" w:hAnsi="Arial" w:cs="Arial"/>
          <w:sz w:val="24"/>
          <w:szCs w:val="24"/>
        </w:rPr>
        <w:t xml:space="preserve">data </w:t>
      </w:r>
      <w:r w:rsidRPr="00D85A83">
        <w:rPr>
          <w:rFonts w:ascii="Arial" w:hAnsi="Arial" w:cs="Arial"/>
          <w:sz w:val="24"/>
          <w:szCs w:val="24"/>
          <w:lang w:val="pt"/>
        </w:rPr>
        <w:t xml:space="preserve">fixada </w:t>
      </w:r>
      <w:r w:rsidRPr="00D85A83">
        <w:rPr>
          <w:rFonts w:ascii="Arial" w:hAnsi="Arial" w:cs="Arial"/>
          <w:sz w:val="24"/>
          <w:szCs w:val="24"/>
        </w:rPr>
        <w:t xml:space="preserve">para </w:t>
      </w:r>
      <w:r w:rsidRPr="00D85A83">
        <w:rPr>
          <w:rFonts w:ascii="Arial" w:hAnsi="Arial" w:cs="Arial"/>
          <w:sz w:val="24"/>
          <w:szCs w:val="24"/>
          <w:lang w:val="pt"/>
        </w:rPr>
        <w:t xml:space="preserve">o recebimento </w:t>
      </w:r>
      <w:r w:rsidRPr="00D85A83">
        <w:rPr>
          <w:rFonts w:ascii="Arial" w:hAnsi="Arial" w:cs="Arial"/>
          <w:sz w:val="24"/>
          <w:szCs w:val="24"/>
        </w:rPr>
        <w:t xml:space="preserve">das </w:t>
      </w:r>
      <w:r w:rsidRPr="00D85A83">
        <w:rPr>
          <w:rFonts w:ascii="Arial" w:hAnsi="Arial" w:cs="Arial"/>
          <w:sz w:val="24"/>
          <w:szCs w:val="24"/>
          <w:lang w:val="pt"/>
        </w:rPr>
        <w:t xml:space="preserve">propostas, nos </w:t>
      </w:r>
      <w:r w:rsidRPr="00D85A83">
        <w:rPr>
          <w:rFonts w:ascii="Arial" w:hAnsi="Arial" w:cs="Arial"/>
          <w:sz w:val="24"/>
          <w:szCs w:val="24"/>
        </w:rPr>
        <w:t xml:space="preserve">termos </w:t>
      </w:r>
      <w:r w:rsidRPr="00D85A83">
        <w:rPr>
          <w:rFonts w:ascii="Arial" w:hAnsi="Arial" w:cs="Arial"/>
          <w:sz w:val="24"/>
          <w:szCs w:val="24"/>
          <w:lang w:val="pt"/>
        </w:rPr>
        <w:t xml:space="preserve">do </w:t>
      </w:r>
      <w:r w:rsidRPr="00D85A83">
        <w:rPr>
          <w:rFonts w:ascii="Arial" w:hAnsi="Arial" w:cs="Arial"/>
          <w:sz w:val="24"/>
          <w:szCs w:val="24"/>
        </w:rPr>
        <w:t>artigo 41 parágrafo 2° da Lei Federal 8.666/93.</w:t>
      </w:r>
    </w:p>
    <w:p w:rsidR="00CF3ED3" w:rsidRPr="00D85A83" w:rsidRDefault="00CF3ED3" w:rsidP="00EA58EF">
      <w:pPr>
        <w:jc w:val="both"/>
        <w:rPr>
          <w:rFonts w:ascii="Arial" w:hAnsi="Arial" w:cs="Arial"/>
          <w:sz w:val="24"/>
          <w:szCs w:val="24"/>
        </w:rPr>
      </w:pPr>
    </w:p>
    <w:p w:rsidR="00990D99" w:rsidRPr="00D85A83" w:rsidRDefault="00990D99" w:rsidP="00EA58EF">
      <w:pPr>
        <w:jc w:val="both"/>
        <w:rPr>
          <w:rFonts w:ascii="Arial" w:hAnsi="Arial" w:cs="Arial"/>
          <w:sz w:val="24"/>
          <w:szCs w:val="24"/>
        </w:rPr>
      </w:pPr>
      <w:r w:rsidRPr="00D85A83">
        <w:rPr>
          <w:rFonts w:ascii="Arial" w:hAnsi="Arial" w:cs="Arial"/>
          <w:sz w:val="24"/>
          <w:szCs w:val="24"/>
        </w:rPr>
        <w:t>15.2</w:t>
      </w:r>
      <w:r w:rsidR="00CF3ED3" w:rsidRPr="00D85A83">
        <w:rPr>
          <w:rFonts w:ascii="Arial" w:hAnsi="Arial" w:cs="Arial"/>
          <w:sz w:val="24"/>
          <w:szCs w:val="24"/>
        </w:rPr>
        <w:t xml:space="preserve"> </w:t>
      </w:r>
      <w:r w:rsidRPr="00D85A83">
        <w:rPr>
          <w:rFonts w:ascii="Arial" w:hAnsi="Arial" w:cs="Arial"/>
          <w:sz w:val="24"/>
          <w:szCs w:val="24"/>
        </w:rPr>
        <w:t>-</w:t>
      </w:r>
      <w:r w:rsidR="00CF3ED3" w:rsidRPr="00D85A83">
        <w:rPr>
          <w:rFonts w:ascii="Arial" w:hAnsi="Arial" w:cs="Arial"/>
          <w:sz w:val="24"/>
          <w:szCs w:val="24"/>
        </w:rPr>
        <w:t xml:space="preserve"> </w:t>
      </w:r>
      <w:r w:rsidRPr="00D85A83">
        <w:rPr>
          <w:rFonts w:ascii="Arial" w:hAnsi="Arial" w:cs="Arial"/>
          <w:sz w:val="24"/>
          <w:szCs w:val="24"/>
        </w:rPr>
        <w:t>As petiç</w:t>
      </w:r>
      <w:r w:rsidR="00CF3ED3" w:rsidRPr="00D85A83">
        <w:rPr>
          <w:rFonts w:ascii="Arial" w:hAnsi="Arial" w:cs="Arial"/>
          <w:sz w:val="24"/>
          <w:szCs w:val="24"/>
        </w:rPr>
        <w:t xml:space="preserve">ões deverão ser protocoladas no setor de protocolo </w:t>
      </w:r>
      <w:r w:rsidRPr="00D85A83">
        <w:rPr>
          <w:rFonts w:ascii="Arial" w:hAnsi="Arial" w:cs="Arial"/>
          <w:sz w:val="24"/>
          <w:szCs w:val="24"/>
        </w:rPr>
        <w:t xml:space="preserve">da Câmara Municipal de </w:t>
      </w:r>
      <w:r w:rsidR="00CF3ED3" w:rsidRPr="00D85A83">
        <w:rPr>
          <w:rFonts w:ascii="Arial" w:hAnsi="Arial" w:cs="Arial"/>
          <w:sz w:val="24"/>
          <w:szCs w:val="24"/>
        </w:rPr>
        <w:t>São Miguel Arcanjo, das 09h</w:t>
      </w:r>
      <w:r w:rsidRPr="00D85A83">
        <w:rPr>
          <w:rFonts w:ascii="Arial" w:hAnsi="Arial" w:cs="Arial"/>
          <w:sz w:val="24"/>
          <w:szCs w:val="24"/>
        </w:rPr>
        <w:t xml:space="preserve"> </w:t>
      </w:r>
      <w:r w:rsidR="00CF3ED3" w:rsidRPr="00D85A83">
        <w:rPr>
          <w:rFonts w:ascii="Arial" w:hAnsi="Arial" w:cs="Arial"/>
          <w:sz w:val="24"/>
          <w:szCs w:val="24"/>
        </w:rPr>
        <w:t xml:space="preserve">às 11h ou das 13h </w:t>
      </w:r>
      <w:r w:rsidRPr="00D85A83">
        <w:rPr>
          <w:rFonts w:ascii="Arial" w:hAnsi="Arial" w:cs="Arial"/>
          <w:sz w:val="24"/>
          <w:szCs w:val="24"/>
        </w:rPr>
        <w:t xml:space="preserve">às 17h localizado </w:t>
      </w:r>
      <w:r w:rsidR="00CF3ED3" w:rsidRPr="00D85A83">
        <w:rPr>
          <w:rFonts w:ascii="Arial" w:hAnsi="Arial" w:cs="Arial"/>
          <w:sz w:val="24"/>
          <w:szCs w:val="24"/>
        </w:rPr>
        <w:t>à</w:t>
      </w:r>
      <w:r w:rsidRPr="00D85A83">
        <w:rPr>
          <w:rFonts w:ascii="Arial" w:hAnsi="Arial" w:cs="Arial"/>
          <w:sz w:val="24"/>
          <w:szCs w:val="24"/>
        </w:rPr>
        <w:t xml:space="preserve"> Rua Manoel Fogaça de Almeida, n° 805, Centro, São Miguel Arcanjo</w:t>
      </w:r>
      <w:r w:rsidR="00CF3ED3" w:rsidRPr="00D85A83">
        <w:rPr>
          <w:rFonts w:ascii="Arial" w:hAnsi="Arial" w:cs="Arial"/>
          <w:sz w:val="24"/>
          <w:szCs w:val="24"/>
        </w:rPr>
        <w:t xml:space="preserve"> </w:t>
      </w:r>
      <w:r w:rsidRPr="00D85A83">
        <w:rPr>
          <w:rFonts w:ascii="Arial" w:hAnsi="Arial" w:cs="Arial"/>
          <w:sz w:val="24"/>
          <w:szCs w:val="24"/>
        </w:rPr>
        <w:t xml:space="preserve">- SP e dirigida à autoridade subscritora do Edital. O envio e recebimento poderá ser realizado por </w:t>
      </w:r>
      <w:r w:rsidRPr="00D85A83">
        <w:rPr>
          <w:rFonts w:ascii="Arial" w:hAnsi="Arial" w:cs="Arial"/>
          <w:sz w:val="24"/>
          <w:szCs w:val="24"/>
          <w:lang w:val="pt"/>
        </w:rPr>
        <w:t>e</w:t>
      </w:r>
      <w:r w:rsidR="00CF3ED3" w:rsidRPr="00D85A83">
        <w:rPr>
          <w:rFonts w:ascii="Arial" w:hAnsi="Arial" w:cs="Arial"/>
          <w:sz w:val="24"/>
          <w:szCs w:val="24"/>
          <w:lang w:val="pt"/>
        </w:rPr>
        <w:t>-</w:t>
      </w:r>
      <w:r w:rsidRPr="00D85A83">
        <w:rPr>
          <w:rFonts w:ascii="Arial" w:hAnsi="Arial" w:cs="Arial"/>
          <w:sz w:val="24"/>
          <w:szCs w:val="24"/>
          <w:lang w:val="pt"/>
        </w:rPr>
        <w:t xml:space="preserve">mail </w:t>
      </w:r>
      <w:r w:rsidRPr="00D85A83">
        <w:rPr>
          <w:rFonts w:ascii="Arial" w:hAnsi="Arial" w:cs="Arial"/>
          <w:sz w:val="24"/>
          <w:szCs w:val="24"/>
        </w:rPr>
        <w:t>(</w:t>
      </w:r>
      <w:hyperlink r:id="rId12" w:history="1">
        <w:r w:rsidR="00CF3ED3" w:rsidRPr="00D85A83">
          <w:rPr>
            <w:rStyle w:val="Hyperlink"/>
            <w:rFonts w:ascii="Arial" w:hAnsi="Arial" w:cs="Arial"/>
            <w:sz w:val="24"/>
            <w:szCs w:val="24"/>
          </w:rPr>
          <w:t>legislativo@camarasma.sp.gov.br</w:t>
        </w:r>
      </w:hyperlink>
      <w:r w:rsidR="00CF3ED3" w:rsidRPr="00D85A83">
        <w:rPr>
          <w:rFonts w:ascii="Arial" w:hAnsi="Arial" w:cs="Arial"/>
          <w:sz w:val="24"/>
          <w:szCs w:val="24"/>
        </w:rPr>
        <w:t>)</w:t>
      </w:r>
      <w:r w:rsidRPr="00D85A83">
        <w:rPr>
          <w:rFonts w:ascii="Arial" w:hAnsi="Arial" w:cs="Arial"/>
          <w:sz w:val="24"/>
          <w:szCs w:val="24"/>
        </w:rPr>
        <w:t>. A Câmara Municipal não se responsabilizará pelo recebimento ou legibilidade dos documentos, sendo de total responsabilidade do remetente. A petições recebidas 24 (vinte e quatro) horas antes da abertura dos envelopes não serão apreciadas, salvo quando versar sobre interesse público.</w:t>
      </w:r>
    </w:p>
    <w:p w:rsidR="00CF3ED3" w:rsidRPr="00D85A83" w:rsidRDefault="00CF3ED3" w:rsidP="00EA58EF">
      <w:pPr>
        <w:jc w:val="both"/>
        <w:rPr>
          <w:rFonts w:ascii="Arial" w:hAnsi="Arial" w:cs="Arial"/>
          <w:sz w:val="24"/>
          <w:szCs w:val="24"/>
        </w:rPr>
      </w:pPr>
    </w:p>
    <w:p w:rsidR="00990D99" w:rsidRPr="00D85A83" w:rsidRDefault="00990D99" w:rsidP="00EA58EF">
      <w:pPr>
        <w:numPr>
          <w:ilvl w:val="0"/>
          <w:numId w:val="15"/>
        </w:numPr>
        <w:jc w:val="both"/>
        <w:rPr>
          <w:rFonts w:ascii="Arial" w:hAnsi="Arial" w:cs="Arial"/>
          <w:sz w:val="24"/>
          <w:szCs w:val="24"/>
        </w:rPr>
      </w:pPr>
      <w:r w:rsidRPr="00D85A83">
        <w:rPr>
          <w:rFonts w:ascii="Arial" w:hAnsi="Arial" w:cs="Arial"/>
          <w:sz w:val="24"/>
          <w:szCs w:val="24"/>
        </w:rPr>
        <w:t xml:space="preserve">- Caberá ao Presidente da Câmara Municipal decidir sobre a </w:t>
      </w:r>
      <w:r w:rsidRPr="00D85A83">
        <w:rPr>
          <w:rFonts w:ascii="Arial" w:hAnsi="Arial" w:cs="Arial"/>
          <w:sz w:val="24"/>
          <w:szCs w:val="24"/>
          <w:lang w:val="pt"/>
        </w:rPr>
        <w:t>impugnação.</w:t>
      </w:r>
    </w:p>
    <w:p w:rsidR="00CF3ED3" w:rsidRPr="00D85A83" w:rsidRDefault="00CF3ED3" w:rsidP="00EA58EF">
      <w:pPr>
        <w:jc w:val="both"/>
        <w:rPr>
          <w:rFonts w:ascii="Arial" w:hAnsi="Arial" w:cs="Arial"/>
          <w:sz w:val="24"/>
          <w:szCs w:val="24"/>
        </w:rPr>
      </w:pPr>
    </w:p>
    <w:p w:rsidR="00990D99" w:rsidRPr="00D85A83" w:rsidRDefault="00990D99" w:rsidP="00EA58EF">
      <w:pPr>
        <w:numPr>
          <w:ilvl w:val="0"/>
          <w:numId w:val="15"/>
        </w:numPr>
        <w:jc w:val="both"/>
        <w:rPr>
          <w:rFonts w:ascii="Arial" w:hAnsi="Arial" w:cs="Arial"/>
          <w:sz w:val="24"/>
          <w:szCs w:val="24"/>
        </w:rPr>
      </w:pPr>
      <w:r w:rsidRPr="00D85A83">
        <w:rPr>
          <w:rFonts w:ascii="Arial" w:hAnsi="Arial" w:cs="Arial"/>
          <w:sz w:val="24"/>
          <w:szCs w:val="24"/>
        </w:rPr>
        <w:t xml:space="preserve">- Quando o deferimento da </w:t>
      </w:r>
      <w:r w:rsidRPr="00D85A83">
        <w:rPr>
          <w:rFonts w:ascii="Arial" w:hAnsi="Arial" w:cs="Arial"/>
          <w:sz w:val="24"/>
          <w:szCs w:val="24"/>
          <w:lang w:val="pt"/>
        </w:rPr>
        <w:t xml:space="preserve">impugnação, </w:t>
      </w:r>
      <w:r w:rsidRPr="00D85A83">
        <w:rPr>
          <w:rFonts w:ascii="Arial" w:hAnsi="Arial" w:cs="Arial"/>
          <w:sz w:val="24"/>
          <w:szCs w:val="24"/>
        </w:rPr>
        <w:t>implicar alteração do edital, capaz de afetar a formulação das propostas será designada nova data para a realização do certame.</w:t>
      </w:r>
    </w:p>
    <w:p w:rsidR="004F2B0E" w:rsidRPr="00D85A83" w:rsidRDefault="004F2B0E" w:rsidP="00EA58EF">
      <w:pPr>
        <w:jc w:val="both"/>
        <w:rPr>
          <w:rFonts w:ascii="Arial" w:hAnsi="Arial" w:cs="Arial"/>
          <w:sz w:val="24"/>
          <w:szCs w:val="24"/>
        </w:rPr>
      </w:pPr>
    </w:p>
    <w:p w:rsidR="00990D99" w:rsidRPr="00D85A83" w:rsidRDefault="00990D99" w:rsidP="00EA58EF">
      <w:pPr>
        <w:numPr>
          <w:ilvl w:val="0"/>
          <w:numId w:val="15"/>
        </w:numPr>
        <w:jc w:val="both"/>
        <w:rPr>
          <w:rFonts w:ascii="Arial" w:hAnsi="Arial" w:cs="Arial"/>
          <w:sz w:val="24"/>
          <w:szCs w:val="24"/>
        </w:rPr>
      </w:pPr>
      <w:r w:rsidRPr="00D85A83">
        <w:rPr>
          <w:rFonts w:ascii="Arial" w:hAnsi="Arial" w:cs="Arial"/>
          <w:sz w:val="24"/>
          <w:szCs w:val="24"/>
        </w:rPr>
        <w:t xml:space="preserve">- A </w:t>
      </w:r>
      <w:r w:rsidRPr="00D85A83">
        <w:rPr>
          <w:rFonts w:ascii="Arial" w:hAnsi="Arial" w:cs="Arial"/>
          <w:sz w:val="24"/>
          <w:szCs w:val="24"/>
          <w:lang w:val="pt"/>
        </w:rPr>
        <w:t xml:space="preserve">impugnação </w:t>
      </w:r>
      <w:r w:rsidRPr="00D85A83">
        <w:rPr>
          <w:rFonts w:ascii="Arial" w:hAnsi="Arial" w:cs="Arial"/>
          <w:sz w:val="24"/>
          <w:szCs w:val="24"/>
        </w:rPr>
        <w:t xml:space="preserve">feita tempestivamente pelo </w:t>
      </w:r>
      <w:r w:rsidRPr="00D85A83">
        <w:rPr>
          <w:rFonts w:ascii="Arial" w:hAnsi="Arial" w:cs="Arial"/>
          <w:sz w:val="24"/>
          <w:szCs w:val="24"/>
          <w:lang w:val="pt"/>
        </w:rPr>
        <w:t xml:space="preserve">licitante, </w:t>
      </w:r>
      <w:r w:rsidRPr="00D85A83">
        <w:rPr>
          <w:rFonts w:ascii="Arial" w:hAnsi="Arial" w:cs="Arial"/>
          <w:sz w:val="24"/>
          <w:szCs w:val="24"/>
        </w:rPr>
        <w:t>não o impedirá de participar deste Pregão.</w:t>
      </w:r>
    </w:p>
    <w:p w:rsidR="004F2B0E" w:rsidRPr="00D85A83" w:rsidRDefault="004F2B0E" w:rsidP="00EA58EF">
      <w:pPr>
        <w:jc w:val="both"/>
        <w:rPr>
          <w:rFonts w:ascii="Arial" w:hAnsi="Arial" w:cs="Arial"/>
          <w:sz w:val="24"/>
          <w:szCs w:val="24"/>
        </w:rPr>
      </w:pPr>
    </w:p>
    <w:p w:rsidR="000E2E95" w:rsidRPr="00D85A83" w:rsidRDefault="00990D99" w:rsidP="00EA58EF">
      <w:pPr>
        <w:numPr>
          <w:ilvl w:val="0"/>
          <w:numId w:val="15"/>
        </w:numPr>
        <w:jc w:val="both"/>
        <w:rPr>
          <w:rStyle w:val="Hyperlink"/>
          <w:rFonts w:ascii="Arial" w:hAnsi="Arial" w:cs="Arial"/>
          <w:color w:val="auto"/>
          <w:sz w:val="24"/>
          <w:szCs w:val="24"/>
          <w:u w:val="none"/>
        </w:rPr>
      </w:pPr>
      <w:r w:rsidRPr="00D85A83">
        <w:rPr>
          <w:rFonts w:ascii="Arial" w:hAnsi="Arial" w:cs="Arial"/>
          <w:sz w:val="24"/>
          <w:szCs w:val="24"/>
        </w:rPr>
        <w:t xml:space="preserve">- O Edital completo e anexos </w:t>
      </w:r>
      <w:r w:rsidR="004F2B0E" w:rsidRPr="00D85A83">
        <w:rPr>
          <w:rFonts w:ascii="Arial" w:hAnsi="Arial" w:cs="Arial"/>
          <w:sz w:val="24"/>
          <w:szCs w:val="24"/>
        </w:rPr>
        <w:t>serão</w:t>
      </w:r>
      <w:r w:rsidRPr="00D85A83">
        <w:rPr>
          <w:rFonts w:ascii="Arial" w:hAnsi="Arial" w:cs="Arial"/>
          <w:sz w:val="24"/>
          <w:szCs w:val="24"/>
        </w:rPr>
        <w:t xml:space="preserve"> retirado</w:t>
      </w:r>
      <w:r w:rsidR="004F2B0E" w:rsidRPr="00D85A83">
        <w:rPr>
          <w:rFonts w:ascii="Arial" w:hAnsi="Arial" w:cs="Arial"/>
          <w:sz w:val="24"/>
          <w:szCs w:val="24"/>
        </w:rPr>
        <w:t>s</w:t>
      </w:r>
      <w:r w:rsidRPr="00D85A83">
        <w:rPr>
          <w:rFonts w:ascii="Arial" w:hAnsi="Arial" w:cs="Arial"/>
          <w:sz w:val="24"/>
          <w:szCs w:val="24"/>
        </w:rPr>
        <w:t xml:space="preserve"> </w:t>
      </w:r>
      <w:r w:rsidR="004F2B0E" w:rsidRPr="00D85A83">
        <w:rPr>
          <w:rFonts w:ascii="Arial" w:hAnsi="Arial" w:cs="Arial"/>
          <w:sz w:val="24"/>
          <w:szCs w:val="24"/>
        </w:rPr>
        <w:t xml:space="preserve">exclusivamente </w:t>
      </w:r>
      <w:r w:rsidRPr="00D85A83">
        <w:rPr>
          <w:rFonts w:ascii="Arial" w:hAnsi="Arial" w:cs="Arial"/>
          <w:sz w:val="24"/>
          <w:szCs w:val="24"/>
        </w:rPr>
        <w:t xml:space="preserve">no site da Câmara Municipal no seguinte endereço: </w:t>
      </w:r>
      <w:hyperlink r:id="rId13" w:history="1">
        <w:r w:rsidR="004F2B0E" w:rsidRPr="00D85A83">
          <w:rPr>
            <w:rStyle w:val="Hyperlink"/>
            <w:rFonts w:ascii="Arial" w:hAnsi="Arial" w:cs="Arial"/>
            <w:sz w:val="24"/>
            <w:szCs w:val="24"/>
          </w:rPr>
          <w:t>www.camarasma.sp.gov.br</w:t>
        </w:r>
      </w:hyperlink>
      <w:r w:rsidR="004F2B0E" w:rsidRPr="00D85A83">
        <w:rPr>
          <w:rFonts w:ascii="Arial" w:hAnsi="Arial" w:cs="Arial"/>
          <w:sz w:val="24"/>
          <w:szCs w:val="24"/>
        </w:rPr>
        <w:t>,</w:t>
      </w:r>
      <w:r w:rsidR="004F2B0E" w:rsidRPr="00D85A83">
        <w:rPr>
          <w:rFonts w:ascii="Arial" w:hAnsi="Arial" w:cs="Arial"/>
          <w:color w:val="000000" w:themeColor="text1"/>
          <w:sz w:val="24"/>
          <w:szCs w:val="24"/>
        </w:rPr>
        <w:t xml:space="preserve"> n</w:t>
      </w:r>
      <w:r w:rsidR="004F2B0E" w:rsidRPr="00D85A83">
        <w:rPr>
          <w:rStyle w:val="Hyperlink"/>
          <w:rFonts w:ascii="Arial" w:hAnsi="Arial" w:cs="Arial"/>
          <w:color w:val="000000" w:themeColor="text1"/>
          <w:sz w:val="24"/>
          <w:szCs w:val="24"/>
          <w:u w:val="none"/>
        </w:rPr>
        <w:t>a seção licitação.</w:t>
      </w:r>
    </w:p>
    <w:p w:rsidR="004F2B0E" w:rsidRPr="00D85A83" w:rsidRDefault="004F2B0E" w:rsidP="00EA58EF">
      <w:pPr>
        <w:jc w:val="both"/>
        <w:rPr>
          <w:rFonts w:ascii="Arial" w:hAnsi="Arial" w:cs="Arial"/>
          <w:sz w:val="24"/>
          <w:szCs w:val="24"/>
        </w:rPr>
      </w:pPr>
    </w:p>
    <w:p w:rsidR="000E2E95" w:rsidRPr="00D85A83" w:rsidRDefault="000E2E95" w:rsidP="00EA58EF">
      <w:pPr>
        <w:ind w:left="567"/>
        <w:rPr>
          <w:rFonts w:ascii="Arial" w:hAnsi="Arial" w:cs="Arial"/>
          <w:sz w:val="24"/>
          <w:szCs w:val="24"/>
          <w:lang w:bidi="pt-BR"/>
        </w:rPr>
      </w:pPr>
      <w:r w:rsidRPr="00D85A83">
        <w:rPr>
          <w:rFonts w:ascii="Arial" w:hAnsi="Arial" w:cs="Arial"/>
          <w:sz w:val="24"/>
          <w:szCs w:val="24"/>
        </w:rPr>
        <w:t xml:space="preserve">15.6.1 - </w:t>
      </w:r>
      <w:r w:rsidRPr="00D85A83">
        <w:rPr>
          <w:rFonts w:ascii="Arial" w:hAnsi="Arial" w:cs="Arial"/>
          <w:b/>
          <w:sz w:val="24"/>
          <w:szCs w:val="24"/>
          <w:lang w:bidi="pt-BR"/>
        </w:rPr>
        <w:t>Ao retirarem cópia deste Edital, os interessados deverão encaminhar o Recibo de Retirada de Edital (</w:t>
      </w:r>
      <w:r w:rsidRPr="00D85A83">
        <w:rPr>
          <w:rFonts w:ascii="Arial" w:hAnsi="Arial" w:cs="Arial"/>
          <w:b/>
          <w:sz w:val="24"/>
          <w:szCs w:val="24"/>
          <w:highlight w:val="yellow"/>
          <w:lang w:bidi="pt-BR"/>
        </w:rPr>
        <w:t>ANEXO IX</w:t>
      </w:r>
      <w:r w:rsidRPr="00D85A83">
        <w:rPr>
          <w:rFonts w:ascii="Arial" w:hAnsi="Arial" w:cs="Arial"/>
          <w:b/>
          <w:sz w:val="24"/>
          <w:szCs w:val="24"/>
          <w:lang w:bidi="pt-BR"/>
        </w:rPr>
        <w:t xml:space="preserve">) à Comissão de Licitações através do e-mail: </w:t>
      </w:r>
      <w:hyperlink r:id="rId14" w:history="1">
        <w:r w:rsidR="00B8203F" w:rsidRPr="00D85A83">
          <w:rPr>
            <w:rStyle w:val="Hyperlink"/>
            <w:rFonts w:ascii="Arial" w:hAnsi="Arial" w:cs="Arial"/>
            <w:sz w:val="24"/>
            <w:szCs w:val="24"/>
            <w:lang w:bidi="pt-BR"/>
          </w:rPr>
          <w:t>legislativo@camarasma.sp.gov.br</w:t>
        </w:r>
      </w:hyperlink>
      <w:r w:rsidRPr="00D85A83">
        <w:rPr>
          <w:rFonts w:ascii="Arial" w:hAnsi="Arial" w:cs="Arial"/>
          <w:b/>
          <w:sz w:val="24"/>
          <w:szCs w:val="24"/>
          <w:lang w:bidi="pt-BR"/>
        </w:rPr>
        <w:t>.</w:t>
      </w:r>
    </w:p>
    <w:p w:rsidR="000E2E95" w:rsidRPr="00D85A83" w:rsidRDefault="000E2E95" w:rsidP="00EA58EF">
      <w:pPr>
        <w:ind w:left="567"/>
        <w:jc w:val="both"/>
        <w:rPr>
          <w:rFonts w:ascii="Arial" w:hAnsi="Arial" w:cs="Arial"/>
          <w:sz w:val="24"/>
          <w:szCs w:val="24"/>
          <w:lang w:bidi="pt-BR"/>
        </w:rPr>
      </w:pPr>
    </w:p>
    <w:p w:rsidR="000E2E95" w:rsidRPr="00D85A83" w:rsidRDefault="000E2E95" w:rsidP="00EA58EF">
      <w:pPr>
        <w:ind w:left="567"/>
        <w:jc w:val="both"/>
        <w:rPr>
          <w:rFonts w:ascii="Arial" w:hAnsi="Arial" w:cs="Arial"/>
          <w:sz w:val="24"/>
          <w:szCs w:val="24"/>
          <w:lang w:bidi="pt-BR"/>
        </w:rPr>
      </w:pPr>
      <w:r w:rsidRPr="00D85A83">
        <w:rPr>
          <w:rFonts w:ascii="Arial" w:hAnsi="Arial" w:cs="Arial"/>
          <w:b/>
          <w:sz w:val="24"/>
          <w:szCs w:val="24"/>
          <w:lang w:bidi="pt-BR"/>
        </w:rPr>
        <w:t xml:space="preserve">a) </w:t>
      </w:r>
      <w:r w:rsidRPr="00D85A83">
        <w:rPr>
          <w:rFonts w:ascii="Arial" w:hAnsi="Arial" w:cs="Arial"/>
          <w:sz w:val="24"/>
          <w:szCs w:val="24"/>
          <w:lang w:bidi="pt-BR"/>
        </w:rPr>
        <w:t>A não remessa do recibo exime a Câmara da comunicação, por meio de e-mail, de eventuais esclarecimentos e retificações ocorridas no instrumento convocatório, bem como de quaisquer informações adicionais, não cabendo posteriormente qualquer reclamação.</w:t>
      </w:r>
    </w:p>
    <w:p w:rsidR="000E2E95" w:rsidRPr="00D85A83" w:rsidRDefault="000E2E95" w:rsidP="00EA58EF">
      <w:pPr>
        <w:ind w:left="567"/>
        <w:jc w:val="both"/>
        <w:rPr>
          <w:rFonts w:ascii="Arial" w:hAnsi="Arial" w:cs="Arial"/>
          <w:sz w:val="24"/>
          <w:szCs w:val="24"/>
          <w:lang w:bidi="pt-BR"/>
        </w:rPr>
      </w:pPr>
    </w:p>
    <w:p w:rsidR="000E2E95" w:rsidRDefault="000E2E95" w:rsidP="00EA58EF">
      <w:pPr>
        <w:ind w:left="567"/>
        <w:jc w:val="both"/>
        <w:rPr>
          <w:rFonts w:ascii="Arial" w:hAnsi="Arial" w:cs="Arial"/>
          <w:sz w:val="24"/>
          <w:szCs w:val="24"/>
          <w:lang w:bidi="pt-BR"/>
        </w:rPr>
      </w:pPr>
      <w:r w:rsidRPr="00D85A83">
        <w:rPr>
          <w:rFonts w:ascii="Arial" w:hAnsi="Arial" w:cs="Arial"/>
          <w:b/>
          <w:sz w:val="24"/>
          <w:szCs w:val="24"/>
          <w:lang w:bidi="pt-BR"/>
        </w:rPr>
        <w:t>b)</w:t>
      </w:r>
      <w:r w:rsidRPr="00D85A83">
        <w:rPr>
          <w:rFonts w:ascii="Arial" w:hAnsi="Arial" w:cs="Arial"/>
          <w:sz w:val="24"/>
          <w:szCs w:val="24"/>
          <w:lang w:bidi="pt-BR"/>
        </w:rPr>
        <w:t xml:space="preserve"> </w:t>
      </w:r>
      <w:r w:rsidR="00B8203F" w:rsidRPr="00D85A83">
        <w:rPr>
          <w:rFonts w:ascii="Arial" w:hAnsi="Arial" w:cs="Arial"/>
          <w:sz w:val="24"/>
          <w:szCs w:val="24"/>
          <w:lang w:bidi="pt-BR"/>
        </w:rPr>
        <w:t>Recomenda-se</w:t>
      </w:r>
      <w:r w:rsidRPr="00D85A83">
        <w:rPr>
          <w:rFonts w:ascii="Arial" w:hAnsi="Arial" w:cs="Arial"/>
          <w:sz w:val="24"/>
          <w:szCs w:val="24"/>
          <w:lang w:bidi="pt-BR"/>
        </w:rPr>
        <w:t xml:space="preserve"> ainda consultas à referida página para eventuais comunicações e ou esclarecimentos disponibilizados acerca do processo licitatório.</w:t>
      </w:r>
    </w:p>
    <w:p w:rsidR="00352146" w:rsidRPr="00D85A83" w:rsidRDefault="00352146" w:rsidP="00EA58EF">
      <w:pPr>
        <w:ind w:left="567"/>
        <w:jc w:val="both"/>
        <w:rPr>
          <w:rFonts w:ascii="Arial" w:hAnsi="Arial" w:cs="Arial"/>
          <w:sz w:val="24"/>
          <w:szCs w:val="24"/>
          <w:lang w:bidi="pt-BR"/>
        </w:rPr>
      </w:pPr>
    </w:p>
    <w:p w:rsidR="00B8203F" w:rsidRPr="00D85A83" w:rsidRDefault="00990D99" w:rsidP="00EA58EF">
      <w:pPr>
        <w:numPr>
          <w:ilvl w:val="0"/>
          <w:numId w:val="15"/>
        </w:numPr>
        <w:jc w:val="both"/>
        <w:rPr>
          <w:rFonts w:ascii="Arial" w:hAnsi="Arial" w:cs="Arial"/>
          <w:sz w:val="24"/>
          <w:szCs w:val="24"/>
        </w:rPr>
      </w:pPr>
      <w:r w:rsidRPr="00D85A83">
        <w:rPr>
          <w:rFonts w:ascii="Arial" w:hAnsi="Arial" w:cs="Arial"/>
          <w:sz w:val="24"/>
          <w:szCs w:val="24"/>
        </w:rPr>
        <w:t xml:space="preserve">- </w:t>
      </w:r>
      <w:r w:rsidR="00B8203F" w:rsidRPr="00D85A83">
        <w:rPr>
          <w:rFonts w:ascii="Arial" w:hAnsi="Arial" w:cs="Arial"/>
          <w:color w:val="000000" w:themeColor="text1"/>
          <w:sz w:val="24"/>
          <w:szCs w:val="24"/>
        </w:rPr>
        <w:t>Todas as comunicações referentes a este certame serão disponibilizadas no site oficial da Câmara Municipal, na seção licitação, além de efetuadas diretamente aos interessados e no que couber, publicadas no Diário Oficial do Estado de São Paulo.</w:t>
      </w:r>
    </w:p>
    <w:p w:rsidR="00B8203F" w:rsidRPr="00D85A83" w:rsidRDefault="00B8203F" w:rsidP="00EA58EF">
      <w:pPr>
        <w:jc w:val="both"/>
        <w:rPr>
          <w:rFonts w:ascii="Arial" w:hAnsi="Arial" w:cs="Arial"/>
          <w:sz w:val="24"/>
          <w:szCs w:val="24"/>
        </w:rPr>
      </w:pPr>
    </w:p>
    <w:p w:rsidR="00B8203F" w:rsidRPr="00D85A83" w:rsidRDefault="00B8203F" w:rsidP="00EA58EF">
      <w:pPr>
        <w:numPr>
          <w:ilvl w:val="0"/>
          <w:numId w:val="15"/>
        </w:numPr>
        <w:jc w:val="both"/>
        <w:rPr>
          <w:rFonts w:ascii="Arial" w:hAnsi="Arial" w:cs="Arial"/>
          <w:sz w:val="24"/>
          <w:szCs w:val="24"/>
        </w:rPr>
      </w:pPr>
      <w:r w:rsidRPr="00D85A83">
        <w:rPr>
          <w:rFonts w:ascii="Arial" w:hAnsi="Arial" w:cs="Arial"/>
          <w:color w:val="000000" w:themeColor="text1"/>
          <w:sz w:val="24"/>
          <w:szCs w:val="24"/>
        </w:rPr>
        <w:t>- Os recursos administrativos serão dirigidos ao Presidente da Câmara do Município de São Miguel Arcanjo, por intermédio da Comissão Permanente de Licitações, devendo ser entregues em sua sede, sendo processados e julgados na conformidade do art. 109 da Lei Federal 8.666/93.</w:t>
      </w:r>
    </w:p>
    <w:p w:rsidR="00B8203F" w:rsidRPr="00D85A83" w:rsidRDefault="00B8203F" w:rsidP="00EA58EF">
      <w:pPr>
        <w:jc w:val="both"/>
        <w:rPr>
          <w:rFonts w:ascii="Arial" w:hAnsi="Arial" w:cs="Arial"/>
          <w:sz w:val="24"/>
          <w:szCs w:val="24"/>
        </w:rPr>
      </w:pPr>
    </w:p>
    <w:p w:rsidR="00B8203F" w:rsidRPr="00D85A83" w:rsidRDefault="00B8203F" w:rsidP="00EA58EF">
      <w:pPr>
        <w:numPr>
          <w:ilvl w:val="0"/>
          <w:numId w:val="15"/>
        </w:numPr>
        <w:jc w:val="both"/>
        <w:rPr>
          <w:rFonts w:ascii="Arial" w:hAnsi="Arial" w:cs="Arial"/>
          <w:sz w:val="24"/>
          <w:szCs w:val="24"/>
        </w:rPr>
      </w:pPr>
      <w:r w:rsidRPr="00D85A83">
        <w:rPr>
          <w:rFonts w:ascii="Arial" w:hAnsi="Arial" w:cs="Arial"/>
          <w:color w:val="000000" w:themeColor="text1"/>
          <w:sz w:val="24"/>
          <w:szCs w:val="24"/>
        </w:rPr>
        <w:t>- A eficácia suspensiva dos recursos hierárquicos que forem interpostos no curso da licitação estender-se-á ao prazo de convocação previsto no art. 64 § 3º Lei Federal nº 8.666/93.</w:t>
      </w:r>
    </w:p>
    <w:p w:rsidR="00B8203F" w:rsidRPr="00D85A83" w:rsidRDefault="00B8203F" w:rsidP="00EA58EF">
      <w:pPr>
        <w:jc w:val="both"/>
        <w:rPr>
          <w:rFonts w:ascii="Arial" w:hAnsi="Arial" w:cs="Arial"/>
          <w:sz w:val="24"/>
          <w:szCs w:val="24"/>
        </w:rPr>
      </w:pPr>
    </w:p>
    <w:p w:rsidR="00B8203F" w:rsidRPr="00D85A83" w:rsidRDefault="00B8203F" w:rsidP="00EA58EF">
      <w:pPr>
        <w:numPr>
          <w:ilvl w:val="0"/>
          <w:numId w:val="15"/>
        </w:numPr>
        <w:jc w:val="both"/>
        <w:rPr>
          <w:rFonts w:ascii="Arial" w:hAnsi="Arial" w:cs="Arial"/>
          <w:sz w:val="24"/>
          <w:szCs w:val="24"/>
        </w:rPr>
      </w:pPr>
      <w:r w:rsidRPr="00D85A83">
        <w:rPr>
          <w:rFonts w:ascii="Arial" w:hAnsi="Arial" w:cs="Arial"/>
          <w:color w:val="000000" w:themeColor="text1"/>
          <w:sz w:val="24"/>
          <w:szCs w:val="24"/>
        </w:rPr>
        <w:t xml:space="preserve">- O resultado do presente certame será divulgado no endereço eletrônico: </w:t>
      </w:r>
      <w:hyperlink r:id="rId15" w:history="1">
        <w:r w:rsidRPr="00D85A83">
          <w:rPr>
            <w:rStyle w:val="Hyperlink"/>
            <w:rFonts w:ascii="Arial" w:hAnsi="Arial" w:cs="Arial"/>
            <w:color w:val="000000" w:themeColor="text1"/>
            <w:sz w:val="24"/>
            <w:szCs w:val="24"/>
          </w:rPr>
          <w:t>http://www.camarasma.sp.gov.br/Licitacao</w:t>
        </w:r>
      </w:hyperlink>
      <w:r w:rsidRPr="00D85A83">
        <w:rPr>
          <w:rFonts w:ascii="Arial" w:hAnsi="Arial" w:cs="Arial"/>
          <w:color w:val="000000" w:themeColor="text1"/>
          <w:sz w:val="24"/>
          <w:szCs w:val="24"/>
        </w:rPr>
        <w:t>.</w:t>
      </w:r>
    </w:p>
    <w:p w:rsidR="00B8203F" w:rsidRPr="00D85A83" w:rsidRDefault="00B8203F" w:rsidP="00EA58EF">
      <w:pPr>
        <w:jc w:val="both"/>
        <w:rPr>
          <w:rFonts w:ascii="Arial" w:hAnsi="Arial" w:cs="Arial"/>
          <w:sz w:val="24"/>
          <w:szCs w:val="24"/>
        </w:rPr>
      </w:pPr>
    </w:p>
    <w:p w:rsidR="00B8203F" w:rsidRPr="00D85A83" w:rsidRDefault="00B8203F" w:rsidP="00EA58EF">
      <w:pPr>
        <w:numPr>
          <w:ilvl w:val="0"/>
          <w:numId w:val="15"/>
        </w:numPr>
        <w:jc w:val="both"/>
        <w:rPr>
          <w:rFonts w:ascii="Arial" w:hAnsi="Arial" w:cs="Arial"/>
          <w:sz w:val="24"/>
          <w:szCs w:val="24"/>
        </w:rPr>
      </w:pPr>
      <w:r w:rsidRPr="00D85A83">
        <w:rPr>
          <w:rFonts w:ascii="Arial" w:hAnsi="Arial" w:cs="Arial"/>
          <w:color w:val="000000" w:themeColor="text1"/>
          <w:sz w:val="24"/>
          <w:szCs w:val="24"/>
        </w:rPr>
        <w:t>- A Câmara Municipal de São Miguel Arcanjo poderá, a qualquer tempo, revogar a licitação por razões de interesse público superveniente, devendo invalidá-la por ilegalidade, de ofício ou por provocação de qualquer pessoa, mediante ato escrito e fundamentado, sem que caiba direito a qualquer</w:t>
      </w:r>
      <w:r w:rsidRPr="00D85A83">
        <w:rPr>
          <w:rFonts w:ascii="Arial" w:hAnsi="Arial" w:cs="Arial"/>
          <w:color w:val="000000" w:themeColor="text1"/>
          <w:spacing w:val="-9"/>
          <w:sz w:val="24"/>
          <w:szCs w:val="24"/>
        </w:rPr>
        <w:t xml:space="preserve"> </w:t>
      </w:r>
      <w:r w:rsidRPr="00D85A83">
        <w:rPr>
          <w:rFonts w:ascii="Arial" w:hAnsi="Arial" w:cs="Arial"/>
          <w:color w:val="000000" w:themeColor="text1"/>
          <w:sz w:val="24"/>
          <w:szCs w:val="24"/>
        </w:rPr>
        <w:t>indenização.</w:t>
      </w:r>
    </w:p>
    <w:p w:rsidR="00B8203F" w:rsidRPr="00D85A83" w:rsidRDefault="00B8203F" w:rsidP="00EA58EF">
      <w:pPr>
        <w:jc w:val="both"/>
        <w:rPr>
          <w:rFonts w:ascii="Arial" w:hAnsi="Arial" w:cs="Arial"/>
          <w:sz w:val="24"/>
          <w:szCs w:val="24"/>
        </w:rPr>
      </w:pPr>
    </w:p>
    <w:p w:rsidR="00B8203F" w:rsidRPr="00D85A83" w:rsidRDefault="00B8203F" w:rsidP="00EA58EF">
      <w:pPr>
        <w:numPr>
          <w:ilvl w:val="0"/>
          <w:numId w:val="15"/>
        </w:numPr>
        <w:jc w:val="both"/>
        <w:rPr>
          <w:rFonts w:ascii="Arial" w:hAnsi="Arial" w:cs="Arial"/>
          <w:sz w:val="24"/>
          <w:szCs w:val="24"/>
        </w:rPr>
      </w:pPr>
      <w:r w:rsidRPr="00D85A83">
        <w:rPr>
          <w:rFonts w:ascii="Arial" w:hAnsi="Arial" w:cs="Arial"/>
          <w:color w:val="000000" w:themeColor="text1"/>
          <w:sz w:val="24"/>
          <w:szCs w:val="24"/>
        </w:rPr>
        <w:t xml:space="preserve">- O desatendimento de exigências formais não essenciais deixará </w:t>
      </w:r>
      <w:r w:rsidRPr="00D85A83">
        <w:rPr>
          <w:rFonts w:ascii="Arial" w:hAnsi="Arial" w:cs="Arial"/>
          <w:color w:val="000000" w:themeColor="text1"/>
          <w:spacing w:val="1"/>
          <w:sz w:val="24"/>
          <w:szCs w:val="24"/>
        </w:rPr>
        <w:t xml:space="preserve">de </w:t>
      </w:r>
      <w:r w:rsidRPr="00D85A83">
        <w:rPr>
          <w:rFonts w:ascii="Arial" w:hAnsi="Arial" w:cs="Arial"/>
          <w:color w:val="000000" w:themeColor="text1"/>
          <w:sz w:val="24"/>
          <w:szCs w:val="24"/>
        </w:rPr>
        <w:t>importar no afastamento da proponente, desde que possíveis à exata compreensão de sua proposta e a aferição da sua qualificação, durante a realização da sessão pública do PREGÃO.</w:t>
      </w:r>
    </w:p>
    <w:p w:rsidR="00B8203F" w:rsidRPr="00D85A83" w:rsidRDefault="00B8203F" w:rsidP="00EA58EF">
      <w:pPr>
        <w:pStyle w:val="Corpodetexto"/>
        <w:rPr>
          <w:rFonts w:ascii="Arial" w:hAnsi="Arial" w:cs="Arial"/>
          <w:color w:val="000000" w:themeColor="text1"/>
          <w:sz w:val="24"/>
          <w:szCs w:val="24"/>
        </w:rPr>
      </w:pPr>
    </w:p>
    <w:p w:rsidR="00B8203F" w:rsidRPr="00D85A83" w:rsidRDefault="00B8203F" w:rsidP="00EA58EF">
      <w:pPr>
        <w:numPr>
          <w:ilvl w:val="0"/>
          <w:numId w:val="15"/>
        </w:numPr>
        <w:jc w:val="both"/>
        <w:rPr>
          <w:rFonts w:ascii="Arial" w:hAnsi="Arial" w:cs="Arial"/>
          <w:sz w:val="24"/>
          <w:szCs w:val="24"/>
        </w:rPr>
      </w:pPr>
      <w:r w:rsidRPr="00D85A83">
        <w:rPr>
          <w:rFonts w:ascii="Arial" w:hAnsi="Arial" w:cs="Arial"/>
          <w:color w:val="000000" w:themeColor="text1"/>
          <w:sz w:val="24"/>
          <w:szCs w:val="24"/>
        </w:rPr>
        <w:t xml:space="preserve">- A(s) proponente(s) assume(m) o(s) custo(s) para a preparação e apresentação de sua(s) proposta(s), sendo que o órgão licitante não se responsabilizará, </w:t>
      </w:r>
      <w:r w:rsidRPr="00D85A83">
        <w:rPr>
          <w:rFonts w:ascii="Arial" w:hAnsi="Arial" w:cs="Arial"/>
          <w:color w:val="000000" w:themeColor="text1"/>
          <w:spacing w:val="-3"/>
          <w:sz w:val="24"/>
          <w:szCs w:val="24"/>
        </w:rPr>
        <w:t xml:space="preserve">em </w:t>
      </w:r>
      <w:r w:rsidRPr="00D85A83">
        <w:rPr>
          <w:rFonts w:ascii="Arial" w:hAnsi="Arial" w:cs="Arial"/>
          <w:color w:val="000000" w:themeColor="text1"/>
          <w:sz w:val="24"/>
          <w:szCs w:val="24"/>
        </w:rPr>
        <w:t>qualquer hipótese, por esta(s) despesa(s), independentemente da condução ou do resultado do</w:t>
      </w:r>
      <w:r w:rsidRPr="00D85A83">
        <w:rPr>
          <w:rFonts w:ascii="Arial" w:hAnsi="Arial" w:cs="Arial"/>
          <w:color w:val="000000" w:themeColor="text1"/>
          <w:spacing w:val="-1"/>
          <w:sz w:val="24"/>
          <w:szCs w:val="24"/>
        </w:rPr>
        <w:t xml:space="preserve"> </w:t>
      </w:r>
      <w:r w:rsidRPr="00D85A83">
        <w:rPr>
          <w:rFonts w:ascii="Arial" w:hAnsi="Arial" w:cs="Arial"/>
          <w:color w:val="000000" w:themeColor="text1"/>
          <w:sz w:val="24"/>
          <w:szCs w:val="24"/>
        </w:rPr>
        <w:t>PREGÃO.</w:t>
      </w:r>
    </w:p>
    <w:p w:rsidR="004F2B0E" w:rsidRPr="00D85A83" w:rsidRDefault="004F2B0E" w:rsidP="00EA58EF">
      <w:pPr>
        <w:jc w:val="both"/>
        <w:rPr>
          <w:rFonts w:ascii="Arial" w:hAnsi="Arial" w:cs="Arial"/>
          <w:sz w:val="24"/>
          <w:szCs w:val="24"/>
        </w:rPr>
      </w:pPr>
    </w:p>
    <w:p w:rsidR="00823C05" w:rsidRPr="00D85A83" w:rsidRDefault="00990D99" w:rsidP="00EA58EF">
      <w:pPr>
        <w:numPr>
          <w:ilvl w:val="0"/>
          <w:numId w:val="15"/>
        </w:numPr>
        <w:jc w:val="both"/>
        <w:rPr>
          <w:rFonts w:ascii="Arial" w:hAnsi="Arial" w:cs="Arial"/>
          <w:sz w:val="24"/>
          <w:szCs w:val="24"/>
        </w:rPr>
      </w:pPr>
      <w:r w:rsidRPr="00D85A83">
        <w:rPr>
          <w:rFonts w:ascii="Arial" w:hAnsi="Arial" w:cs="Arial"/>
          <w:sz w:val="24"/>
          <w:szCs w:val="24"/>
        </w:rPr>
        <w:t xml:space="preserve">- Fica o </w:t>
      </w:r>
      <w:r w:rsidRPr="00D85A83">
        <w:rPr>
          <w:rFonts w:ascii="Arial" w:hAnsi="Arial" w:cs="Arial"/>
          <w:sz w:val="24"/>
          <w:szCs w:val="24"/>
          <w:lang w:val="pt"/>
        </w:rPr>
        <w:t xml:space="preserve">licitante </w:t>
      </w:r>
      <w:r w:rsidRPr="00D85A83">
        <w:rPr>
          <w:rFonts w:ascii="Arial" w:hAnsi="Arial" w:cs="Arial"/>
          <w:sz w:val="24"/>
          <w:szCs w:val="24"/>
        </w:rPr>
        <w:t>ciente que a simples apresentação da proposta implica na aceitação de todas as condições estabelecidas neste Edital, não podendo invocar nenhum desconhecimento, como elemento impeditivo da formulação de sua proposta ou do perfeito cumprimento do ajuste.</w:t>
      </w:r>
    </w:p>
    <w:p w:rsidR="00823C05" w:rsidRPr="00D85A83" w:rsidRDefault="00823C05" w:rsidP="00EA58EF">
      <w:pPr>
        <w:jc w:val="both"/>
        <w:rPr>
          <w:rFonts w:ascii="Arial" w:hAnsi="Arial" w:cs="Arial"/>
          <w:sz w:val="24"/>
          <w:szCs w:val="24"/>
        </w:rPr>
      </w:pPr>
    </w:p>
    <w:p w:rsidR="00823C05" w:rsidRPr="00D85A83" w:rsidRDefault="00823C05" w:rsidP="00EA58EF">
      <w:pPr>
        <w:numPr>
          <w:ilvl w:val="0"/>
          <w:numId w:val="15"/>
        </w:numPr>
        <w:jc w:val="both"/>
        <w:rPr>
          <w:rFonts w:ascii="Arial" w:hAnsi="Arial" w:cs="Arial"/>
          <w:sz w:val="24"/>
          <w:szCs w:val="24"/>
        </w:rPr>
      </w:pPr>
      <w:r w:rsidRPr="00D85A83">
        <w:rPr>
          <w:rFonts w:ascii="Arial" w:hAnsi="Arial" w:cs="Arial"/>
          <w:sz w:val="24"/>
          <w:szCs w:val="24"/>
        </w:rPr>
        <w:t xml:space="preserve">- </w:t>
      </w:r>
      <w:r w:rsidR="00990D99" w:rsidRPr="00D85A83">
        <w:rPr>
          <w:rFonts w:ascii="Arial" w:hAnsi="Arial" w:cs="Arial"/>
          <w:sz w:val="24"/>
          <w:szCs w:val="24"/>
        </w:rPr>
        <w:t xml:space="preserve">A Administração reserva-se o direito de exigir documentação </w:t>
      </w:r>
      <w:r w:rsidR="00990D99" w:rsidRPr="00D85A83">
        <w:rPr>
          <w:rFonts w:ascii="Arial" w:hAnsi="Arial" w:cs="Arial"/>
          <w:sz w:val="24"/>
          <w:szCs w:val="24"/>
          <w:lang w:val="pt"/>
        </w:rPr>
        <w:t xml:space="preserve">comprobatória </w:t>
      </w:r>
      <w:r w:rsidR="00990D99" w:rsidRPr="00D85A83">
        <w:rPr>
          <w:rFonts w:ascii="Arial" w:hAnsi="Arial" w:cs="Arial"/>
          <w:sz w:val="24"/>
          <w:szCs w:val="24"/>
        </w:rPr>
        <w:t>do cumprimento de todas as exigências legais provenientes da licitação, bem como a promoção de diligência destinada a esclarecer a instrução do processo (§ 3° do artigo 43 da Lei 8666/93).</w:t>
      </w:r>
    </w:p>
    <w:p w:rsidR="00B8203F" w:rsidRPr="00D85A83" w:rsidRDefault="00823C05" w:rsidP="00EA58EF">
      <w:pPr>
        <w:numPr>
          <w:ilvl w:val="0"/>
          <w:numId w:val="15"/>
        </w:numPr>
        <w:jc w:val="both"/>
        <w:rPr>
          <w:rFonts w:ascii="Arial" w:hAnsi="Arial" w:cs="Arial"/>
          <w:sz w:val="24"/>
          <w:szCs w:val="24"/>
        </w:rPr>
      </w:pPr>
      <w:r w:rsidRPr="00D85A83">
        <w:rPr>
          <w:rFonts w:ascii="Arial" w:hAnsi="Arial" w:cs="Arial"/>
          <w:color w:val="000000" w:themeColor="text1"/>
          <w:sz w:val="24"/>
          <w:szCs w:val="24"/>
        </w:rPr>
        <w:t xml:space="preserve">- </w:t>
      </w:r>
      <w:r w:rsidR="00B8203F" w:rsidRPr="00D85A83">
        <w:rPr>
          <w:rFonts w:ascii="Arial" w:hAnsi="Arial" w:cs="Arial"/>
          <w:color w:val="000000" w:themeColor="text1"/>
          <w:sz w:val="24"/>
          <w:szCs w:val="24"/>
        </w:rPr>
        <w:t>As normas disciplinadoras desta licitação serão interpretadas em favor da ampliação da disputa, respeitada a igualdade de oportunidade entre os licitantes, desde que não se comprometam o interesse público, a finalidade e a segurança da contratação.</w:t>
      </w:r>
    </w:p>
    <w:p w:rsidR="00B8203F" w:rsidRPr="00D85A83" w:rsidRDefault="00B8203F" w:rsidP="00EA58EF">
      <w:pPr>
        <w:pStyle w:val="PargrafodaLista"/>
        <w:ind w:left="0"/>
        <w:rPr>
          <w:rFonts w:ascii="Arial" w:hAnsi="Arial" w:cs="Arial"/>
          <w:color w:val="000000" w:themeColor="text1"/>
          <w:sz w:val="24"/>
          <w:szCs w:val="24"/>
        </w:rPr>
      </w:pPr>
    </w:p>
    <w:p w:rsidR="00823C05" w:rsidRPr="00D85A83" w:rsidRDefault="00B8203F" w:rsidP="00EA58EF">
      <w:pPr>
        <w:numPr>
          <w:ilvl w:val="0"/>
          <w:numId w:val="15"/>
        </w:numPr>
        <w:jc w:val="both"/>
        <w:rPr>
          <w:rFonts w:ascii="Arial" w:hAnsi="Arial" w:cs="Arial"/>
          <w:sz w:val="24"/>
          <w:szCs w:val="24"/>
        </w:rPr>
      </w:pPr>
      <w:r w:rsidRPr="00D85A83">
        <w:rPr>
          <w:rFonts w:ascii="Arial" w:hAnsi="Arial" w:cs="Arial"/>
          <w:color w:val="000000" w:themeColor="text1"/>
          <w:sz w:val="24"/>
          <w:szCs w:val="24"/>
        </w:rPr>
        <w:t xml:space="preserve">- Após a celebração do contrato, os envelopes contendo os documentos de habilitação dos demais licitantes ficarão </w:t>
      </w:r>
      <w:r w:rsidR="00823C05" w:rsidRPr="00D85A83">
        <w:rPr>
          <w:rFonts w:ascii="Arial" w:hAnsi="Arial" w:cs="Arial"/>
          <w:color w:val="000000" w:themeColor="text1"/>
          <w:sz w:val="24"/>
          <w:szCs w:val="24"/>
        </w:rPr>
        <w:t>à</w:t>
      </w:r>
      <w:r w:rsidRPr="00D85A83">
        <w:rPr>
          <w:rFonts w:ascii="Arial" w:hAnsi="Arial" w:cs="Arial"/>
          <w:color w:val="000000" w:themeColor="text1"/>
          <w:sz w:val="24"/>
          <w:szCs w:val="24"/>
        </w:rPr>
        <w:t xml:space="preserve"> disposição para retirada, pelo prazo de 05 (cinco) dias, após, serão inutilizados.</w:t>
      </w:r>
    </w:p>
    <w:p w:rsidR="00823C05" w:rsidRPr="00D85A83" w:rsidRDefault="00823C05" w:rsidP="00EA58EF">
      <w:pPr>
        <w:jc w:val="both"/>
        <w:rPr>
          <w:rFonts w:ascii="Arial" w:hAnsi="Arial" w:cs="Arial"/>
          <w:sz w:val="24"/>
          <w:szCs w:val="24"/>
        </w:rPr>
      </w:pPr>
    </w:p>
    <w:p w:rsidR="00823C05" w:rsidRPr="00D85A83" w:rsidRDefault="00823C05" w:rsidP="00EA58EF">
      <w:pPr>
        <w:numPr>
          <w:ilvl w:val="0"/>
          <w:numId w:val="15"/>
        </w:numPr>
        <w:jc w:val="both"/>
        <w:rPr>
          <w:rFonts w:ascii="Arial" w:hAnsi="Arial" w:cs="Arial"/>
          <w:sz w:val="24"/>
          <w:szCs w:val="24"/>
        </w:rPr>
      </w:pPr>
      <w:r w:rsidRPr="00D85A83">
        <w:rPr>
          <w:rFonts w:ascii="Arial" w:hAnsi="Arial" w:cs="Arial"/>
          <w:color w:val="000000" w:themeColor="text1"/>
          <w:sz w:val="24"/>
          <w:szCs w:val="24"/>
        </w:rPr>
        <w:t>- Será competente o foro da Comarca de São Miguel Arcanjo, com renúncia expressa a qualquer outro, por mais privilegiado que seja, para solução de questões oriundas deste</w:t>
      </w:r>
      <w:r w:rsidRPr="00D85A83">
        <w:rPr>
          <w:rFonts w:ascii="Arial" w:hAnsi="Arial" w:cs="Arial"/>
          <w:color w:val="000000" w:themeColor="text1"/>
          <w:spacing w:val="-8"/>
          <w:sz w:val="24"/>
          <w:szCs w:val="24"/>
        </w:rPr>
        <w:t xml:space="preserve"> </w:t>
      </w:r>
      <w:r w:rsidRPr="00D85A83">
        <w:rPr>
          <w:rFonts w:ascii="Arial" w:hAnsi="Arial" w:cs="Arial"/>
          <w:color w:val="000000" w:themeColor="text1"/>
          <w:sz w:val="24"/>
          <w:szCs w:val="24"/>
        </w:rPr>
        <w:t>PREGÃO.</w:t>
      </w:r>
    </w:p>
    <w:p w:rsidR="00823C05" w:rsidRDefault="00823C05" w:rsidP="00EA58EF">
      <w:pPr>
        <w:jc w:val="both"/>
        <w:rPr>
          <w:rFonts w:ascii="Arial" w:hAnsi="Arial" w:cs="Arial"/>
          <w:sz w:val="24"/>
          <w:szCs w:val="24"/>
        </w:rPr>
      </w:pPr>
    </w:p>
    <w:p w:rsidR="00B357E6" w:rsidRDefault="00B357E6" w:rsidP="00EA58EF">
      <w:pPr>
        <w:jc w:val="both"/>
        <w:rPr>
          <w:rFonts w:ascii="Arial" w:hAnsi="Arial" w:cs="Arial"/>
          <w:sz w:val="24"/>
          <w:szCs w:val="24"/>
        </w:rPr>
      </w:pPr>
    </w:p>
    <w:p w:rsidR="00B357E6" w:rsidRDefault="00B357E6" w:rsidP="00EA58EF">
      <w:pPr>
        <w:jc w:val="both"/>
        <w:rPr>
          <w:rFonts w:ascii="Arial" w:hAnsi="Arial" w:cs="Arial"/>
          <w:sz w:val="24"/>
          <w:szCs w:val="24"/>
        </w:rPr>
      </w:pPr>
    </w:p>
    <w:p w:rsidR="00B357E6" w:rsidRDefault="00B357E6" w:rsidP="00EA58EF">
      <w:pPr>
        <w:jc w:val="both"/>
        <w:rPr>
          <w:rFonts w:ascii="Arial" w:hAnsi="Arial" w:cs="Arial"/>
          <w:sz w:val="24"/>
          <w:szCs w:val="24"/>
        </w:rPr>
      </w:pPr>
    </w:p>
    <w:p w:rsidR="00B357E6" w:rsidRPr="00D85A83" w:rsidRDefault="00B357E6" w:rsidP="00EA58EF">
      <w:pPr>
        <w:jc w:val="both"/>
        <w:rPr>
          <w:rFonts w:ascii="Arial" w:hAnsi="Arial" w:cs="Arial"/>
          <w:sz w:val="24"/>
          <w:szCs w:val="24"/>
        </w:rPr>
      </w:pPr>
    </w:p>
    <w:p w:rsidR="00990D99" w:rsidRPr="00D85A83" w:rsidRDefault="00B357E6" w:rsidP="00EA58EF">
      <w:pPr>
        <w:jc w:val="both"/>
        <w:rPr>
          <w:rFonts w:ascii="Arial" w:hAnsi="Arial" w:cs="Arial"/>
          <w:sz w:val="24"/>
          <w:szCs w:val="24"/>
        </w:rPr>
      </w:pPr>
      <w:r>
        <w:rPr>
          <w:rFonts w:ascii="Arial" w:hAnsi="Arial" w:cs="Arial"/>
          <w:sz w:val="24"/>
          <w:szCs w:val="24"/>
        </w:rPr>
        <w:t xml:space="preserve">                                                                     </w:t>
      </w:r>
      <w:r w:rsidR="00990D99" w:rsidRPr="00D85A83">
        <w:rPr>
          <w:rFonts w:ascii="Arial" w:hAnsi="Arial" w:cs="Arial"/>
          <w:sz w:val="24"/>
          <w:szCs w:val="24"/>
        </w:rPr>
        <w:t xml:space="preserve">São Miguel Arcanjo, </w:t>
      </w:r>
      <w:r w:rsidR="003E7251">
        <w:rPr>
          <w:rFonts w:ascii="Arial" w:hAnsi="Arial" w:cs="Arial"/>
          <w:sz w:val="24"/>
          <w:szCs w:val="24"/>
        </w:rPr>
        <w:t>28</w:t>
      </w:r>
      <w:r>
        <w:rPr>
          <w:rFonts w:ascii="Arial" w:hAnsi="Arial" w:cs="Arial"/>
          <w:sz w:val="24"/>
          <w:szCs w:val="24"/>
        </w:rPr>
        <w:t xml:space="preserve"> de junho </w:t>
      </w:r>
      <w:r w:rsidRPr="00D85A83">
        <w:rPr>
          <w:rFonts w:ascii="Arial" w:hAnsi="Arial" w:cs="Arial"/>
          <w:sz w:val="24"/>
          <w:szCs w:val="24"/>
        </w:rPr>
        <w:t>de</w:t>
      </w:r>
      <w:r w:rsidR="00990D99" w:rsidRPr="00D85A83">
        <w:rPr>
          <w:rFonts w:ascii="Arial" w:hAnsi="Arial" w:cs="Arial"/>
          <w:sz w:val="24"/>
          <w:szCs w:val="24"/>
        </w:rPr>
        <w:t xml:space="preserve"> </w:t>
      </w:r>
      <w:r w:rsidR="00352146">
        <w:rPr>
          <w:rFonts w:ascii="Arial" w:hAnsi="Arial" w:cs="Arial"/>
          <w:sz w:val="24"/>
          <w:szCs w:val="24"/>
        </w:rPr>
        <w:t>2018</w:t>
      </w:r>
      <w:r w:rsidR="00823C05" w:rsidRPr="00D85A83">
        <w:rPr>
          <w:rFonts w:ascii="Arial" w:hAnsi="Arial" w:cs="Arial"/>
          <w:sz w:val="24"/>
          <w:szCs w:val="24"/>
        </w:rPr>
        <w:t>.</w:t>
      </w:r>
    </w:p>
    <w:p w:rsidR="00823C05" w:rsidRPr="00D85A83" w:rsidRDefault="00823C05" w:rsidP="00EA58EF">
      <w:pPr>
        <w:jc w:val="both"/>
        <w:rPr>
          <w:rFonts w:ascii="Arial" w:hAnsi="Arial" w:cs="Arial"/>
          <w:sz w:val="24"/>
          <w:szCs w:val="24"/>
        </w:rPr>
      </w:pPr>
    </w:p>
    <w:p w:rsidR="00823C05" w:rsidRPr="00D85A83" w:rsidRDefault="00823C05" w:rsidP="00EA58EF">
      <w:pPr>
        <w:jc w:val="both"/>
        <w:rPr>
          <w:rFonts w:ascii="Arial" w:hAnsi="Arial" w:cs="Arial"/>
          <w:sz w:val="24"/>
          <w:szCs w:val="24"/>
        </w:rPr>
      </w:pPr>
    </w:p>
    <w:p w:rsidR="00823C05" w:rsidRDefault="00823C05" w:rsidP="00EA58EF">
      <w:pPr>
        <w:jc w:val="both"/>
        <w:rPr>
          <w:rFonts w:ascii="Arial" w:hAnsi="Arial" w:cs="Arial"/>
          <w:sz w:val="24"/>
          <w:szCs w:val="24"/>
        </w:rPr>
      </w:pPr>
    </w:p>
    <w:p w:rsidR="00B357E6" w:rsidRDefault="00B357E6" w:rsidP="00EA58EF">
      <w:pPr>
        <w:jc w:val="both"/>
        <w:rPr>
          <w:rFonts w:ascii="Arial" w:hAnsi="Arial" w:cs="Arial"/>
          <w:sz w:val="24"/>
          <w:szCs w:val="24"/>
        </w:rPr>
      </w:pPr>
    </w:p>
    <w:p w:rsidR="00B357E6" w:rsidRDefault="00B357E6" w:rsidP="00EA58EF">
      <w:pPr>
        <w:jc w:val="both"/>
        <w:rPr>
          <w:rFonts w:ascii="Arial" w:hAnsi="Arial" w:cs="Arial"/>
          <w:sz w:val="24"/>
          <w:szCs w:val="24"/>
        </w:rPr>
      </w:pPr>
    </w:p>
    <w:p w:rsidR="00B357E6" w:rsidRDefault="00B357E6" w:rsidP="00EA58EF">
      <w:pPr>
        <w:jc w:val="both"/>
        <w:rPr>
          <w:rFonts w:ascii="Arial" w:hAnsi="Arial" w:cs="Arial"/>
          <w:sz w:val="24"/>
          <w:szCs w:val="24"/>
        </w:rPr>
      </w:pPr>
    </w:p>
    <w:p w:rsidR="00B357E6" w:rsidRDefault="00B357E6" w:rsidP="00EA58EF">
      <w:pPr>
        <w:jc w:val="both"/>
        <w:rPr>
          <w:rFonts w:ascii="Arial" w:hAnsi="Arial" w:cs="Arial"/>
          <w:sz w:val="24"/>
          <w:szCs w:val="24"/>
        </w:rPr>
      </w:pPr>
    </w:p>
    <w:p w:rsidR="00B357E6" w:rsidRDefault="00B357E6" w:rsidP="00EA58EF">
      <w:pPr>
        <w:jc w:val="both"/>
        <w:rPr>
          <w:rFonts w:ascii="Arial" w:hAnsi="Arial" w:cs="Arial"/>
          <w:sz w:val="24"/>
          <w:szCs w:val="24"/>
        </w:rPr>
      </w:pPr>
    </w:p>
    <w:p w:rsidR="00B357E6" w:rsidRDefault="00B357E6" w:rsidP="00EA58EF">
      <w:pPr>
        <w:jc w:val="both"/>
        <w:rPr>
          <w:rFonts w:ascii="Arial" w:hAnsi="Arial" w:cs="Arial"/>
          <w:sz w:val="24"/>
          <w:szCs w:val="24"/>
        </w:rPr>
      </w:pPr>
    </w:p>
    <w:p w:rsidR="00E27BE3" w:rsidRPr="00D85A83" w:rsidRDefault="00E27BE3" w:rsidP="00EA58EF">
      <w:pPr>
        <w:jc w:val="both"/>
        <w:rPr>
          <w:rFonts w:ascii="Arial" w:hAnsi="Arial" w:cs="Arial"/>
          <w:sz w:val="24"/>
          <w:szCs w:val="24"/>
        </w:rPr>
      </w:pPr>
    </w:p>
    <w:p w:rsidR="00990D99" w:rsidRPr="00D85A83" w:rsidRDefault="00823C05" w:rsidP="00EA58EF">
      <w:pPr>
        <w:jc w:val="center"/>
        <w:rPr>
          <w:rFonts w:ascii="Arial" w:hAnsi="Arial" w:cs="Arial"/>
          <w:b/>
          <w:sz w:val="24"/>
          <w:szCs w:val="24"/>
        </w:rPr>
      </w:pPr>
      <w:bookmarkStart w:id="14" w:name="bookmark21"/>
      <w:r w:rsidRPr="00D85A83">
        <w:rPr>
          <w:rFonts w:ascii="Arial" w:hAnsi="Arial" w:cs="Arial"/>
          <w:b/>
          <w:sz w:val="24"/>
          <w:szCs w:val="24"/>
        </w:rPr>
        <w:t>JOÃO GILBERTO SALES ALBACH</w:t>
      </w:r>
    </w:p>
    <w:p w:rsidR="007F2FBE" w:rsidRPr="00D85A83" w:rsidRDefault="00990D99" w:rsidP="00EA58EF">
      <w:pPr>
        <w:jc w:val="center"/>
        <w:rPr>
          <w:rFonts w:ascii="Arial" w:hAnsi="Arial" w:cs="Arial"/>
          <w:sz w:val="24"/>
          <w:szCs w:val="24"/>
        </w:rPr>
      </w:pPr>
      <w:r w:rsidRPr="00D85A83">
        <w:rPr>
          <w:rFonts w:ascii="Arial" w:hAnsi="Arial" w:cs="Arial"/>
          <w:sz w:val="24"/>
          <w:szCs w:val="24"/>
        </w:rPr>
        <w:t>Presidente Câmara Municipal de São Miguel Arcanjo</w:t>
      </w:r>
      <w:bookmarkEnd w:id="14"/>
    </w:p>
    <w:p w:rsidR="007F2FBE" w:rsidRPr="00D85A83" w:rsidRDefault="007F2FBE" w:rsidP="00EA58EF">
      <w:pPr>
        <w:rPr>
          <w:rFonts w:ascii="Arial" w:hAnsi="Arial" w:cs="Arial"/>
          <w:sz w:val="24"/>
          <w:szCs w:val="24"/>
        </w:rPr>
      </w:pPr>
      <w:r w:rsidRPr="00D85A83">
        <w:rPr>
          <w:rFonts w:ascii="Arial" w:hAnsi="Arial" w:cs="Arial"/>
          <w:sz w:val="24"/>
          <w:szCs w:val="24"/>
        </w:rPr>
        <w:br w:type="page"/>
      </w:r>
    </w:p>
    <w:p w:rsidR="007F2FBE" w:rsidRPr="00D85A83" w:rsidRDefault="007F2FBE" w:rsidP="00EA58EF">
      <w:pPr>
        <w:pStyle w:val="SemEspaamento"/>
        <w:jc w:val="center"/>
        <w:rPr>
          <w:rFonts w:ascii="Arial" w:hAnsi="Arial" w:cs="Arial"/>
          <w:b/>
          <w:sz w:val="24"/>
          <w:szCs w:val="24"/>
          <w:u w:val="single"/>
        </w:rPr>
      </w:pPr>
      <w:r w:rsidRPr="00D85A83">
        <w:rPr>
          <w:rStyle w:val="Ttulo30"/>
          <w:rFonts w:ascii="Arial" w:hAnsi="Arial" w:cs="Arial"/>
          <w:b/>
          <w:sz w:val="24"/>
          <w:szCs w:val="24"/>
        </w:rPr>
        <w:t>ANEXO I -</w:t>
      </w:r>
      <w:r w:rsidRPr="00D85A83">
        <w:rPr>
          <w:rFonts w:ascii="Arial" w:hAnsi="Arial" w:cs="Arial"/>
          <w:b/>
          <w:sz w:val="24"/>
          <w:szCs w:val="24"/>
          <w:u w:val="single"/>
        </w:rPr>
        <w:t xml:space="preserve"> TERMO DE REFERÊNCIA</w:t>
      </w:r>
    </w:p>
    <w:p w:rsidR="007F2FBE" w:rsidRPr="00D85A83" w:rsidRDefault="007F2FBE" w:rsidP="00EA58EF">
      <w:pPr>
        <w:pStyle w:val="SemEspaamento"/>
        <w:jc w:val="center"/>
        <w:rPr>
          <w:rFonts w:ascii="Arial" w:hAnsi="Arial" w:cs="Arial"/>
          <w:sz w:val="24"/>
          <w:szCs w:val="24"/>
          <w:u w:val="single"/>
        </w:rPr>
      </w:pPr>
    </w:p>
    <w:p w:rsidR="007F2FBE" w:rsidRPr="00352146" w:rsidRDefault="007F2FBE" w:rsidP="00EA58EF">
      <w:pPr>
        <w:pStyle w:val="SemEspaamento"/>
        <w:jc w:val="both"/>
        <w:rPr>
          <w:rStyle w:val="Ttulo30"/>
          <w:rFonts w:ascii="Arial" w:hAnsi="Arial" w:cs="Arial"/>
          <w:b/>
          <w:sz w:val="24"/>
          <w:szCs w:val="24"/>
        </w:rPr>
      </w:pPr>
      <w:r w:rsidRPr="00352146">
        <w:rPr>
          <w:rStyle w:val="Ttulo30"/>
          <w:rFonts w:ascii="Arial" w:hAnsi="Arial" w:cs="Arial"/>
          <w:b/>
          <w:sz w:val="24"/>
          <w:szCs w:val="24"/>
        </w:rPr>
        <w:t>PREGÃO PRESENCIAL N° 02/2018</w:t>
      </w:r>
    </w:p>
    <w:p w:rsidR="007F2FBE" w:rsidRPr="00D85A83" w:rsidRDefault="007F2FBE" w:rsidP="00EA58EF">
      <w:pPr>
        <w:pStyle w:val="SemEspaamento"/>
        <w:rPr>
          <w:rFonts w:ascii="Arial" w:hAnsi="Arial" w:cs="Arial"/>
          <w:sz w:val="24"/>
          <w:szCs w:val="24"/>
          <w:u w:val="single"/>
        </w:rPr>
      </w:pPr>
    </w:p>
    <w:p w:rsidR="007F2FBE" w:rsidRPr="00D85A83" w:rsidRDefault="007F2FBE" w:rsidP="00EA58EF">
      <w:pPr>
        <w:pStyle w:val="SemEspaamento"/>
        <w:jc w:val="both"/>
        <w:rPr>
          <w:rFonts w:ascii="Arial" w:hAnsi="Arial" w:cs="Arial"/>
          <w:sz w:val="24"/>
          <w:szCs w:val="24"/>
        </w:rPr>
      </w:pPr>
    </w:p>
    <w:p w:rsidR="007F2FBE" w:rsidRPr="00D85A83" w:rsidRDefault="007F2FBE" w:rsidP="00EA58EF">
      <w:pPr>
        <w:pStyle w:val="SemEspaamento"/>
        <w:jc w:val="both"/>
        <w:rPr>
          <w:rFonts w:ascii="Arial" w:hAnsi="Arial" w:cs="Arial"/>
          <w:sz w:val="24"/>
          <w:szCs w:val="24"/>
        </w:rPr>
      </w:pPr>
      <w:r w:rsidRPr="00D85A83">
        <w:rPr>
          <w:rStyle w:val="Textodocorpo4Negrito"/>
          <w:rFonts w:ascii="Arial" w:hAnsi="Arial" w:cs="Arial"/>
          <w:sz w:val="24"/>
          <w:szCs w:val="24"/>
        </w:rPr>
        <w:t>OBJETO:</w:t>
      </w:r>
      <w:r w:rsidRPr="00D85A83">
        <w:rPr>
          <w:rFonts w:ascii="Arial" w:hAnsi="Arial" w:cs="Arial"/>
          <w:sz w:val="24"/>
          <w:szCs w:val="24"/>
        </w:rPr>
        <w:t xml:space="preserve"> </w:t>
      </w:r>
      <w:r w:rsidRPr="00D85A83">
        <w:rPr>
          <w:rFonts w:ascii="Arial" w:eastAsia="Arial Unicode MS" w:hAnsi="Arial" w:cs="Arial"/>
          <w:sz w:val="24"/>
          <w:szCs w:val="24"/>
        </w:rPr>
        <w:t>Contratação de empresa para prestação de serviços e fornecimento de sistemas integrados de Gestão Pública</w:t>
      </w:r>
      <w:r w:rsidRPr="00D85A83">
        <w:rPr>
          <w:rFonts w:ascii="Arial" w:hAnsi="Arial" w:cs="Arial"/>
          <w:sz w:val="24"/>
          <w:szCs w:val="24"/>
        </w:rPr>
        <w:t>.</w:t>
      </w:r>
    </w:p>
    <w:p w:rsidR="007F2FBE" w:rsidRPr="00D85A83" w:rsidRDefault="007F2FBE" w:rsidP="00EA58EF">
      <w:pPr>
        <w:pStyle w:val="SemEspaamento"/>
        <w:jc w:val="both"/>
        <w:rPr>
          <w:rFonts w:ascii="Arial" w:hAnsi="Arial" w:cs="Arial"/>
          <w:sz w:val="24"/>
          <w:szCs w:val="24"/>
        </w:rPr>
      </w:pPr>
    </w:p>
    <w:p w:rsidR="007F2FBE" w:rsidRPr="00D85A83" w:rsidRDefault="007F2FBE" w:rsidP="00EA58EF">
      <w:pPr>
        <w:jc w:val="both"/>
        <w:rPr>
          <w:rFonts w:ascii="Arial" w:hAnsi="Arial" w:cs="Arial"/>
          <w:sz w:val="24"/>
          <w:szCs w:val="24"/>
        </w:rPr>
      </w:pPr>
      <w:r w:rsidRPr="00D85A83">
        <w:rPr>
          <w:rFonts w:ascii="Arial" w:hAnsi="Arial" w:cs="Arial"/>
          <w:sz w:val="24"/>
          <w:szCs w:val="24"/>
        </w:rPr>
        <w:t>Contratação e implantação de sistema de Gestão Pública composto pelos módulos integrados: Contabilidade Pública e Tesouraria, Portal da Transparência, Administração de Pessoal e Folha de Pagamento, Ponto Eletrônico, Holerite Web, Compras e Licitações, Patrimônio, Controle Interno.</w:t>
      </w:r>
    </w:p>
    <w:p w:rsidR="004A029B" w:rsidRPr="00D85A83" w:rsidRDefault="004A029B" w:rsidP="00EA58EF">
      <w:pPr>
        <w:jc w:val="both"/>
        <w:rPr>
          <w:rFonts w:ascii="Arial" w:hAnsi="Arial" w:cs="Arial"/>
          <w:sz w:val="24"/>
          <w:szCs w:val="24"/>
        </w:rPr>
      </w:pPr>
    </w:p>
    <w:p w:rsidR="00E26CFC" w:rsidRPr="00E26CFC" w:rsidRDefault="00E26CFC" w:rsidP="00EA58EF">
      <w:pPr>
        <w:jc w:val="both"/>
        <w:rPr>
          <w:rFonts w:ascii="Arial" w:hAnsi="Arial" w:cs="Arial"/>
          <w:sz w:val="24"/>
          <w:szCs w:val="24"/>
        </w:rPr>
      </w:pPr>
      <w:r>
        <w:rPr>
          <w:rFonts w:ascii="Arial" w:hAnsi="Arial" w:cs="Arial"/>
          <w:b/>
          <w:sz w:val="24"/>
          <w:szCs w:val="24"/>
        </w:rPr>
        <w:t xml:space="preserve">JUSTIFICATIVA: </w:t>
      </w:r>
      <w:r>
        <w:rPr>
          <w:rFonts w:ascii="Arial" w:hAnsi="Arial" w:cs="Arial"/>
          <w:sz w:val="24"/>
          <w:szCs w:val="24"/>
        </w:rPr>
        <w:t xml:space="preserve">Em vista da proximidade do término do contrato de cessão de direito de uso dos sistemas de gestão pública (10/08/2018), sem a possibilidade de prorrogação nos termos do inc. IV do art. 57 da Lei Federal nº 8.666 /93, há a necessidade de realizar novo procedimento para contratação, sendo inviável a continuidade dos servidos da Câmara Municipal sem o apoio </w:t>
      </w:r>
      <w:r w:rsidR="009E31D8">
        <w:rPr>
          <w:rFonts w:ascii="Arial" w:hAnsi="Arial" w:cs="Arial"/>
          <w:sz w:val="24"/>
          <w:szCs w:val="24"/>
        </w:rPr>
        <w:t>desses sistemas</w:t>
      </w:r>
      <w:r>
        <w:rPr>
          <w:rFonts w:ascii="Arial" w:hAnsi="Arial" w:cs="Arial"/>
          <w:sz w:val="24"/>
          <w:szCs w:val="24"/>
        </w:rPr>
        <w:t xml:space="preserve">, o que acarretaria em paralização das atividades e prejuízo. </w:t>
      </w:r>
    </w:p>
    <w:p w:rsidR="007F2FBE" w:rsidRDefault="007F2FBE" w:rsidP="00EA58EF">
      <w:pPr>
        <w:pStyle w:val="SemEspaamento"/>
        <w:jc w:val="both"/>
        <w:rPr>
          <w:rFonts w:ascii="Arial" w:hAnsi="Arial" w:cs="Arial"/>
          <w:sz w:val="24"/>
          <w:szCs w:val="24"/>
        </w:rPr>
      </w:pPr>
    </w:p>
    <w:p w:rsidR="00E26CFC" w:rsidRDefault="00E26CFC" w:rsidP="00EA58EF">
      <w:pPr>
        <w:pStyle w:val="SemEspaamento"/>
        <w:jc w:val="both"/>
        <w:rPr>
          <w:rFonts w:ascii="Arial" w:hAnsi="Arial" w:cs="Arial"/>
          <w:sz w:val="24"/>
          <w:szCs w:val="24"/>
        </w:rPr>
      </w:pPr>
      <w:r>
        <w:rPr>
          <w:rFonts w:ascii="Arial" w:hAnsi="Arial" w:cs="Arial"/>
          <w:sz w:val="24"/>
          <w:szCs w:val="24"/>
        </w:rPr>
        <w:t>Além disso, está previsto a aquisição de 3 novos módulos (sistemas): controle interno, Holerite Web e Controle de Ponto.</w:t>
      </w:r>
    </w:p>
    <w:p w:rsidR="00E26CFC" w:rsidRDefault="00E26CFC" w:rsidP="00EA58EF">
      <w:pPr>
        <w:pStyle w:val="SemEspaamento"/>
        <w:jc w:val="both"/>
        <w:rPr>
          <w:rFonts w:ascii="Arial" w:hAnsi="Arial" w:cs="Arial"/>
          <w:sz w:val="24"/>
          <w:szCs w:val="24"/>
        </w:rPr>
      </w:pPr>
    </w:p>
    <w:p w:rsidR="00E26CFC" w:rsidRDefault="000B2FFC" w:rsidP="00EA58EF">
      <w:pPr>
        <w:pStyle w:val="SemEspaamento"/>
        <w:jc w:val="both"/>
        <w:rPr>
          <w:rFonts w:ascii="Arial" w:hAnsi="Arial" w:cs="Arial"/>
          <w:sz w:val="24"/>
          <w:szCs w:val="24"/>
        </w:rPr>
      </w:pPr>
      <w:r>
        <w:rPr>
          <w:rFonts w:ascii="Arial" w:hAnsi="Arial" w:cs="Arial"/>
          <w:sz w:val="24"/>
          <w:szCs w:val="24"/>
        </w:rPr>
        <w:t>Holerite web e Controle de Ponto serão para agilizar os serviços do Recurso Humanos, visando a praticidade de ter um sistema integrado, sendo que atualmente o sistema não é</w:t>
      </w:r>
      <w:r w:rsidR="009E31D8">
        <w:rPr>
          <w:rFonts w:ascii="Arial" w:hAnsi="Arial" w:cs="Arial"/>
          <w:sz w:val="24"/>
          <w:szCs w:val="24"/>
        </w:rPr>
        <w:t>,</w:t>
      </w:r>
      <w:r>
        <w:rPr>
          <w:rFonts w:ascii="Arial" w:hAnsi="Arial" w:cs="Arial"/>
          <w:sz w:val="24"/>
          <w:szCs w:val="24"/>
        </w:rPr>
        <w:t xml:space="preserve"> e não há possibilidade de importar os dados tratados pelo Relógio Ponto, gerando retrabalho</w:t>
      </w:r>
      <w:r w:rsidR="009E31D8">
        <w:rPr>
          <w:rFonts w:ascii="Arial" w:hAnsi="Arial" w:cs="Arial"/>
          <w:sz w:val="24"/>
          <w:szCs w:val="24"/>
        </w:rPr>
        <w:t xml:space="preserve"> pelo setor</w:t>
      </w:r>
      <w:r>
        <w:rPr>
          <w:rFonts w:ascii="Arial" w:hAnsi="Arial" w:cs="Arial"/>
          <w:sz w:val="24"/>
          <w:szCs w:val="24"/>
        </w:rPr>
        <w:t>. Com relação ao Holerite web é mais uma forma de eliminar a emissão de papel pela Câmara Municipal e propiciar aos empregados do Legislativo praticidade para, a qualquer m</w:t>
      </w:r>
      <w:r w:rsidR="009E31D8">
        <w:rPr>
          <w:rFonts w:ascii="Arial" w:hAnsi="Arial" w:cs="Arial"/>
          <w:sz w:val="24"/>
          <w:szCs w:val="24"/>
        </w:rPr>
        <w:t>omento, fazer a consulta de sua</w:t>
      </w:r>
      <w:r>
        <w:rPr>
          <w:rFonts w:ascii="Arial" w:hAnsi="Arial" w:cs="Arial"/>
          <w:sz w:val="24"/>
          <w:szCs w:val="24"/>
        </w:rPr>
        <w:t xml:space="preserve"> remuneração </w:t>
      </w:r>
      <w:r w:rsidR="009E31D8">
        <w:rPr>
          <w:rFonts w:ascii="Arial" w:hAnsi="Arial" w:cs="Arial"/>
          <w:sz w:val="24"/>
          <w:szCs w:val="24"/>
        </w:rPr>
        <w:t>e se necessário imprimir o contracheque.</w:t>
      </w:r>
    </w:p>
    <w:p w:rsidR="000B2FFC" w:rsidRDefault="000B2FFC" w:rsidP="00EA58EF">
      <w:pPr>
        <w:pStyle w:val="SemEspaamento"/>
        <w:jc w:val="both"/>
        <w:rPr>
          <w:rFonts w:ascii="Arial" w:hAnsi="Arial" w:cs="Arial"/>
          <w:sz w:val="24"/>
          <w:szCs w:val="24"/>
        </w:rPr>
      </w:pPr>
    </w:p>
    <w:p w:rsidR="000B2FFC" w:rsidRPr="00D85A83" w:rsidRDefault="000B2FFC" w:rsidP="00EA58EF">
      <w:pPr>
        <w:pStyle w:val="SemEspaamento"/>
        <w:jc w:val="both"/>
        <w:rPr>
          <w:rFonts w:ascii="Arial" w:hAnsi="Arial" w:cs="Arial"/>
          <w:sz w:val="24"/>
          <w:szCs w:val="24"/>
        </w:rPr>
      </w:pPr>
      <w:r>
        <w:rPr>
          <w:rFonts w:ascii="Arial" w:hAnsi="Arial" w:cs="Arial"/>
          <w:sz w:val="24"/>
          <w:szCs w:val="24"/>
        </w:rPr>
        <w:t xml:space="preserve">O sistema de controle interno se faz imprescindível a partir do momento que o Tribunal de Conta do Estado de São Paulo vem cobrando mais enfaticamente o funcionamento do Controle dentro das administrações públicas. Como a Câmara não possui no quadro cargo de controlador interno, mas sim, funcionário designado que muitas vezes não tem o conhecimento necessário para assumir tais atribuições, a contratação de um sistema que o auxilie </w:t>
      </w:r>
      <w:r w:rsidR="009E31D8">
        <w:rPr>
          <w:rFonts w:ascii="Arial" w:hAnsi="Arial" w:cs="Arial"/>
          <w:sz w:val="24"/>
          <w:szCs w:val="24"/>
        </w:rPr>
        <w:t>no exercício de suas atividades trará mais confiabilidade as análise, possibilitando aos gestores ter informações precisas para tomada de decisão e realinhamento das distorções encontradas, evitando apontamentos pelo Tribunal e rejeição de contas.</w:t>
      </w:r>
    </w:p>
    <w:p w:rsidR="007F2FBE" w:rsidRPr="00D85A83" w:rsidRDefault="007F2FBE" w:rsidP="00EA58EF">
      <w:pPr>
        <w:pStyle w:val="SemEspaamento"/>
        <w:jc w:val="both"/>
        <w:rPr>
          <w:rFonts w:ascii="Arial" w:hAnsi="Arial" w:cs="Arial"/>
          <w:sz w:val="24"/>
          <w:szCs w:val="24"/>
        </w:rPr>
      </w:pPr>
    </w:p>
    <w:p w:rsidR="007F2FBE" w:rsidRPr="00D85A83" w:rsidRDefault="007F2FBE" w:rsidP="00EA58EF">
      <w:pPr>
        <w:pStyle w:val="SemEspaamento"/>
        <w:jc w:val="both"/>
        <w:rPr>
          <w:rFonts w:ascii="Arial" w:hAnsi="Arial" w:cs="Arial"/>
          <w:b/>
          <w:sz w:val="24"/>
          <w:szCs w:val="24"/>
        </w:rPr>
      </w:pPr>
      <w:r w:rsidRPr="00D85A83">
        <w:rPr>
          <w:rFonts w:ascii="Arial" w:hAnsi="Arial" w:cs="Arial"/>
          <w:b/>
          <w:sz w:val="24"/>
          <w:szCs w:val="24"/>
        </w:rPr>
        <w:t>1 – CONVERSÃO DOS DADOS, IMPLANTAÇÃO DOS SISTEMAS, TREINAMENTO DOS USUÁRIOS E SUPORTE TÉCNICO</w:t>
      </w:r>
    </w:p>
    <w:p w:rsidR="007F2FBE" w:rsidRPr="00D85A83" w:rsidRDefault="007F2FBE" w:rsidP="00EA58EF">
      <w:pPr>
        <w:pStyle w:val="SemEspaamento"/>
        <w:jc w:val="both"/>
        <w:rPr>
          <w:rFonts w:ascii="Arial" w:hAnsi="Arial" w:cs="Arial"/>
          <w:b/>
          <w:sz w:val="24"/>
          <w:szCs w:val="24"/>
        </w:rPr>
      </w:pPr>
    </w:p>
    <w:p w:rsidR="007F2FBE" w:rsidRPr="00D85A83" w:rsidRDefault="007F2FBE" w:rsidP="00EA58EF">
      <w:pPr>
        <w:suppressAutoHyphens/>
        <w:autoSpaceDE w:val="0"/>
        <w:autoSpaceDN w:val="0"/>
        <w:adjustRightInd w:val="0"/>
        <w:jc w:val="both"/>
        <w:rPr>
          <w:rFonts w:ascii="Arial" w:hAnsi="Arial" w:cs="Arial"/>
          <w:color w:val="000000"/>
          <w:sz w:val="24"/>
          <w:szCs w:val="24"/>
          <w:lang w:eastAsia="ar-SA"/>
        </w:rPr>
      </w:pPr>
      <w:r w:rsidRPr="00D85A83">
        <w:rPr>
          <w:rFonts w:ascii="Arial" w:hAnsi="Arial" w:cs="Arial"/>
          <w:b/>
          <w:sz w:val="24"/>
          <w:szCs w:val="24"/>
        </w:rPr>
        <w:t xml:space="preserve">1.1 – </w:t>
      </w:r>
      <w:r w:rsidRPr="00D85A83">
        <w:rPr>
          <w:rFonts w:ascii="Arial" w:hAnsi="Arial" w:cs="Arial"/>
          <w:b/>
          <w:bCs/>
          <w:color w:val="000000"/>
          <w:sz w:val="24"/>
          <w:szCs w:val="24"/>
          <w:lang w:eastAsia="ar-SA"/>
        </w:rPr>
        <w:t xml:space="preserve">PRAZO DE CONVERSÃO E IMPLANTAÇÃO </w:t>
      </w:r>
    </w:p>
    <w:p w:rsidR="007F2FBE" w:rsidRPr="00D85A83" w:rsidRDefault="007F2FBE" w:rsidP="00EA58EF">
      <w:pPr>
        <w:suppressAutoHyphens/>
        <w:jc w:val="both"/>
        <w:rPr>
          <w:rFonts w:ascii="Arial" w:hAnsi="Arial" w:cs="Arial"/>
          <w:color w:val="000000"/>
          <w:sz w:val="24"/>
          <w:szCs w:val="24"/>
          <w:lang w:eastAsia="ar-SA"/>
        </w:rPr>
      </w:pPr>
      <w:r w:rsidRPr="00D85A83">
        <w:rPr>
          <w:rFonts w:ascii="Arial" w:hAnsi="Arial" w:cs="Arial"/>
          <w:color w:val="000000"/>
          <w:sz w:val="24"/>
          <w:szCs w:val="24"/>
          <w:lang w:eastAsia="ar-SA"/>
        </w:rPr>
        <w:t xml:space="preserve">a) A </w:t>
      </w:r>
      <w:r w:rsidRPr="00D85A83">
        <w:rPr>
          <w:rFonts w:ascii="Arial" w:hAnsi="Arial" w:cs="Arial"/>
          <w:color w:val="000000"/>
          <w:sz w:val="24"/>
          <w:szCs w:val="24"/>
          <w:u w:val="single"/>
          <w:lang w:eastAsia="ar-SA"/>
        </w:rPr>
        <w:t>Conversão de Dados</w:t>
      </w:r>
      <w:r w:rsidRPr="00D85A83">
        <w:rPr>
          <w:rFonts w:ascii="Arial" w:hAnsi="Arial" w:cs="Arial"/>
          <w:color w:val="000000"/>
          <w:sz w:val="24"/>
          <w:szCs w:val="24"/>
          <w:lang w:eastAsia="ar-SA"/>
        </w:rPr>
        <w:t xml:space="preserve"> deverá ser de </w:t>
      </w:r>
      <w:r w:rsidRPr="00D85A83">
        <w:rPr>
          <w:rFonts w:ascii="Arial" w:hAnsi="Arial" w:cs="Arial"/>
          <w:b/>
          <w:color w:val="000000"/>
          <w:sz w:val="24"/>
          <w:szCs w:val="24"/>
          <w:lang w:eastAsia="ar-SA"/>
        </w:rPr>
        <w:t>15 (quinze) dias corridos</w:t>
      </w:r>
      <w:r w:rsidRPr="00D85A83">
        <w:rPr>
          <w:rFonts w:ascii="Arial" w:hAnsi="Arial" w:cs="Arial"/>
          <w:color w:val="000000"/>
          <w:sz w:val="24"/>
          <w:szCs w:val="24"/>
          <w:lang w:eastAsia="ar-SA"/>
        </w:rPr>
        <w:t xml:space="preserve"> a contar do recebimento do Banco de Dados para o exercício vigente e de </w:t>
      </w:r>
      <w:r w:rsidR="004A029B" w:rsidRPr="00D85A83">
        <w:rPr>
          <w:rFonts w:ascii="Arial" w:hAnsi="Arial" w:cs="Arial"/>
          <w:b/>
          <w:color w:val="000000"/>
          <w:sz w:val="24"/>
          <w:szCs w:val="24"/>
          <w:lang w:eastAsia="ar-SA"/>
        </w:rPr>
        <w:t>90</w:t>
      </w:r>
      <w:r w:rsidRPr="00D85A83">
        <w:rPr>
          <w:rFonts w:ascii="Arial" w:hAnsi="Arial" w:cs="Arial"/>
          <w:b/>
          <w:color w:val="000000"/>
          <w:sz w:val="24"/>
          <w:szCs w:val="24"/>
          <w:lang w:eastAsia="ar-SA"/>
        </w:rPr>
        <w:t xml:space="preserve"> (</w:t>
      </w:r>
      <w:r w:rsidR="004A029B" w:rsidRPr="00D85A83">
        <w:rPr>
          <w:rFonts w:ascii="Arial" w:hAnsi="Arial" w:cs="Arial"/>
          <w:b/>
          <w:color w:val="000000"/>
          <w:sz w:val="24"/>
          <w:szCs w:val="24"/>
          <w:lang w:eastAsia="ar-SA"/>
        </w:rPr>
        <w:t>noventa</w:t>
      </w:r>
      <w:r w:rsidRPr="00D85A83">
        <w:rPr>
          <w:rFonts w:ascii="Arial" w:hAnsi="Arial" w:cs="Arial"/>
          <w:color w:val="000000"/>
          <w:sz w:val="24"/>
          <w:szCs w:val="24"/>
          <w:lang w:eastAsia="ar-SA"/>
        </w:rPr>
        <w:t xml:space="preserve">) dias corridos para a realização da conversão </w:t>
      </w:r>
      <w:r w:rsidR="004A029B" w:rsidRPr="00D85A83">
        <w:rPr>
          <w:rFonts w:ascii="Arial" w:hAnsi="Arial" w:cs="Arial"/>
          <w:color w:val="000000"/>
          <w:sz w:val="24"/>
          <w:szCs w:val="24"/>
          <w:lang w:eastAsia="ar-SA"/>
        </w:rPr>
        <w:t>dos demais exercícios</w:t>
      </w:r>
      <w:r w:rsidRPr="00D85A83">
        <w:rPr>
          <w:rFonts w:ascii="Arial" w:hAnsi="Arial" w:cs="Arial"/>
          <w:color w:val="000000"/>
          <w:sz w:val="24"/>
          <w:szCs w:val="24"/>
          <w:lang w:eastAsia="ar-SA"/>
        </w:rPr>
        <w:t xml:space="preserve"> correspondentes aos módulos Contabilidade Pública e Tesouraria; Folha de Pagamento; Compras e Licitações e Patrimônio;</w:t>
      </w:r>
    </w:p>
    <w:p w:rsidR="007F2FBE" w:rsidRPr="00D85A83" w:rsidRDefault="007F2FBE" w:rsidP="00EA58EF">
      <w:pPr>
        <w:suppressAutoHyphens/>
        <w:jc w:val="both"/>
        <w:rPr>
          <w:rFonts w:ascii="Arial" w:hAnsi="Arial" w:cs="Arial"/>
          <w:color w:val="000000"/>
          <w:sz w:val="24"/>
          <w:szCs w:val="24"/>
          <w:lang w:eastAsia="ar-SA"/>
        </w:rPr>
      </w:pPr>
    </w:p>
    <w:p w:rsidR="007F2FBE" w:rsidRPr="00D85A83" w:rsidRDefault="007F2FBE" w:rsidP="00EA58EF">
      <w:pPr>
        <w:suppressAutoHyphens/>
        <w:jc w:val="both"/>
        <w:rPr>
          <w:rFonts w:ascii="Arial" w:hAnsi="Arial" w:cs="Arial"/>
          <w:color w:val="000000"/>
          <w:sz w:val="24"/>
          <w:szCs w:val="24"/>
          <w:lang w:eastAsia="ar-SA"/>
        </w:rPr>
      </w:pPr>
      <w:r w:rsidRPr="00D85A83">
        <w:rPr>
          <w:rFonts w:ascii="Arial" w:hAnsi="Arial" w:cs="Arial"/>
          <w:color w:val="000000"/>
          <w:sz w:val="24"/>
          <w:szCs w:val="24"/>
          <w:lang w:eastAsia="ar-SA"/>
        </w:rPr>
        <w:t xml:space="preserve">b) A </w:t>
      </w:r>
      <w:r w:rsidRPr="00D85A83">
        <w:rPr>
          <w:rFonts w:ascii="Arial" w:hAnsi="Arial" w:cs="Arial"/>
          <w:color w:val="000000"/>
          <w:sz w:val="24"/>
          <w:szCs w:val="24"/>
          <w:u w:val="single"/>
          <w:lang w:eastAsia="ar-SA"/>
        </w:rPr>
        <w:t>Implantação</w:t>
      </w:r>
      <w:r w:rsidRPr="00D85A83">
        <w:rPr>
          <w:rFonts w:ascii="Arial" w:hAnsi="Arial" w:cs="Arial"/>
          <w:color w:val="000000"/>
          <w:sz w:val="24"/>
          <w:szCs w:val="24"/>
          <w:lang w:eastAsia="ar-SA"/>
        </w:rPr>
        <w:t xml:space="preserve"> deverá ser realizada em </w:t>
      </w:r>
      <w:r w:rsidRPr="00D85A83">
        <w:rPr>
          <w:rFonts w:ascii="Arial" w:hAnsi="Arial" w:cs="Arial"/>
          <w:b/>
          <w:color w:val="000000"/>
          <w:sz w:val="24"/>
          <w:szCs w:val="24"/>
          <w:lang w:eastAsia="ar-SA"/>
        </w:rPr>
        <w:t>05 (cinco) dias corridos</w:t>
      </w:r>
      <w:r w:rsidRPr="00D85A83">
        <w:rPr>
          <w:rFonts w:ascii="Arial" w:hAnsi="Arial" w:cs="Arial"/>
          <w:color w:val="000000"/>
          <w:sz w:val="24"/>
          <w:szCs w:val="24"/>
          <w:lang w:eastAsia="ar-SA"/>
        </w:rPr>
        <w:t>, a contar do termino da conversão, envolvendo os serviços de instalação, parametrização dos módulos aplicativos; abrangendo todas as tarefas necessárias para sua posterior execução;</w:t>
      </w:r>
    </w:p>
    <w:p w:rsidR="007F2FBE" w:rsidRPr="00D85A83" w:rsidRDefault="007F2FBE" w:rsidP="00EA58EF">
      <w:pPr>
        <w:suppressAutoHyphens/>
        <w:jc w:val="both"/>
        <w:rPr>
          <w:rFonts w:ascii="Arial" w:hAnsi="Arial" w:cs="Arial"/>
          <w:color w:val="000000"/>
          <w:sz w:val="24"/>
          <w:szCs w:val="24"/>
          <w:lang w:eastAsia="ar-SA"/>
        </w:rPr>
      </w:pPr>
    </w:p>
    <w:p w:rsidR="007F2FBE" w:rsidRPr="00D85A83" w:rsidRDefault="007F2FBE" w:rsidP="00EA58EF">
      <w:pPr>
        <w:pStyle w:val="SemEspaamento"/>
        <w:jc w:val="both"/>
        <w:rPr>
          <w:rFonts w:ascii="Arial" w:hAnsi="Arial" w:cs="Arial"/>
          <w:b/>
          <w:sz w:val="24"/>
          <w:szCs w:val="24"/>
        </w:rPr>
      </w:pPr>
      <w:r w:rsidRPr="00D85A83">
        <w:rPr>
          <w:rFonts w:ascii="Arial" w:hAnsi="Arial" w:cs="Arial"/>
          <w:b/>
          <w:sz w:val="24"/>
          <w:szCs w:val="24"/>
        </w:rPr>
        <w:t>1.2 – TREINAMENTO DOS USUÁRIOS</w:t>
      </w:r>
    </w:p>
    <w:p w:rsidR="007F2FBE" w:rsidRPr="00D85A83" w:rsidRDefault="007F2FBE" w:rsidP="00EA58EF">
      <w:pPr>
        <w:pStyle w:val="SemEspaamento"/>
        <w:jc w:val="both"/>
        <w:rPr>
          <w:rFonts w:ascii="Arial" w:hAnsi="Arial" w:cs="Arial"/>
          <w:sz w:val="24"/>
          <w:szCs w:val="24"/>
        </w:rPr>
      </w:pPr>
    </w:p>
    <w:p w:rsidR="007F2FBE" w:rsidRPr="00D85A83" w:rsidRDefault="007F2FBE" w:rsidP="00EA58EF">
      <w:pPr>
        <w:pStyle w:val="SemEspaamento"/>
        <w:jc w:val="both"/>
        <w:rPr>
          <w:rFonts w:ascii="Arial" w:hAnsi="Arial" w:cs="Arial"/>
          <w:sz w:val="24"/>
          <w:szCs w:val="24"/>
        </w:rPr>
      </w:pPr>
      <w:r w:rsidRPr="00D85A83">
        <w:rPr>
          <w:rFonts w:ascii="Arial" w:eastAsia="Times New Roman" w:hAnsi="Arial" w:cs="Arial"/>
          <w:color w:val="000000"/>
          <w:sz w:val="24"/>
          <w:szCs w:val="24"/>
          <w:lang w:eastAsia="ar-SA"/>
        </w:rPr>
        <w:t xml:space="preserve">O </w:t>
      </w:r>
      <w:r w:rsidRPr="00D85A83">
        <w:rPr>
          <w:rFonts w:ascii="Arial" w:eastAsia="Times New Roman" w:hAnsi="Arial" w:cs="Arial"/>
          <w:color w:val="000000"/>
          <w:sz w:val="24"/>
          <w:szCs w:val="24"/>
          <w:u w:val="single"/>
          <w:lang w:eastAsia="ar-SA"/>
        </w:rPr>
        <w:t>Treinamento dos usuários</w:t>
      </w:r>
      <w:r w:rsidRPr="00D85A83">
        <w:rPr>
          <w:rFonts w:ascii="Arial" w:eastAsia="Times New Roman" w:hAnsi="Arial" w:cs="Arial"/>
          <w:color w:val="000000"/>
          <w:sz w:val="24"/>
          <w:szCs w:val="24"/>
          <w:lang w:eastAsia="ar-SA"/>
        </w:rPr>
        <w:t xml:space="preserve"> deverá ser realizado </w:t>
      </w:r>
      <w:r w:rsidR="00EA3E81" w:rsidRPr="00D85A83">
        <w:rPr>
          <w:rFonts w:ascii="Arial" w:eastAsia="Times New Roman" w:hAnsi="Arial" w:cs="Arial"/>
          <w:color w:val="000000"/>
          <w:sz w:val="24"/>
          <w:szCs w:val="24"/>
          <w:lang w:eastAsia="ar-SA"/>
        </w:rPr>
        <w:t xml:space="preserve">simultaneamente </w:t>
      </w:r>
      <w:r w:rsidRPr="00D85A83">
        <w:rPr>
          <w:rFonts w:ascii="Arial" w:eastAsia="Times New Roman" w:hAnsi="Arial" w:cs="Arial"/>
          <w:color w:val="000000"/>
          <w:sz w:val="24"/>
          <w:szCs w:val="24"/>
          <w:lang w:eastAsia="ar-SA"/>
        </w:rPr>
        <w:t>a implantação, o treinamento operacional será efetuado conforme listagem de funcionários devidamente separado por módulos, organizada pela Câmara.</w:t>
      </w:r>
    </w:p>
    <w:p w:rsidR="007F2FBE" w:rsidRPr="00D85A83" w:rsidRDefault="007F2FBE" w:rsidP="00EA58EF">
      <w:pPr>
        <w:pStyle w:val="SemEspaamento"/>
        <w:numPr>
          <w:ilvl w:val="0"/>
          <w:numId w:val="18"/>
        </w:numPr>
        <w:jc w:val="both"/>
        <w:rPr>
          <w:rFonts w:ascii="Arial" w:hAnsi="Arial" w:cs="Arial"/>
          <w:sz w:val="24"/>
          <w:szCs w:val="24"/>
        </w:rPr>
      </w:pPr>
      <w:r w:rsidRPr="00D85A83">
        <w:rPr>
          <w:rFonts w:ascii="Arial" w:hAnsi="Arial" w:cs="Arial"/>
          <w:sz w:val="24"/>
          <w:szCs w:val="24"/>
        </w:rPr>
        <w:t>A empresa contratada deverá oferecer treinamento e capacitação durante a vigência do contrato para os servidores que forem indicados pela Contratante, de forma a garantir adequada e plena utilização dos sistemas oferecidos.</w:t>
      </w:r>
    </w:p>
    <w:p w:rsidR="00EA3E81" w:rsidRPr="00D85A83" w:rsidRDefault="007F2FBE" w:rsidP="00EA58EF">
      <w:pPr>
        <w:pStyle w:val="SemEspaamento"/>
        <w:numPr>
          <w:ilvl w:val="0"/>
          <w:numId w:val="18"/>
        </w:numPr>
        <w:jc w:val="both"/>
        <w:rPr>
          <w:rFonts w:ascii="Arial" w:hAnsi="Arial" w:cs="Arial"/>
          <w:sz w:val="24"/>
          <w:szCs w:val="24"/>
        </w:rPr>
      </w:pPr>
      <w:r w:rsidRPr="00D85A83">
        <w:rPr>
          <w:rFonts w:ascii="Arial" w:hAnsi="Arial" w:cs="Arial"/>
          <w:sz w:val="24"/>
          <w:szCs w:val="24"/>
        </w:rPr>
        <w:t>Durante a vigência do contrato serão treinados para uso dos sistemas a quantidade de servidores indicados pela CONTRATANTE, de forma a garantir adequada e plena utilização do serviço oferecido.</w:t>
      </w:r>
    </w:p>
    <w:p w:rsidR="00022B34" w:rsidRDefault="00022B34" w:rsidP="00EA58EF">
      <w:pPr>
        <w:pStyle w:val="SemEspaamento"/>
        <w:jc w:val="both"/>
        <w:rPr>
          <w:rFonts w:ascii="Arial" w:hAnsi="Arial" w:cs="Arial"/>
          <w:b/>
          <w:sz w:val="24"/>
          <w:szCs w:val="24"/>
        </w:rPr>
      </w:pPr>
    </w:p>
    <w:p w:rsidR="007F2FBE" w:rsidRPr="00D85A83" w:rsidRDefault="007F2FBE" w:rsidP="00EA58EF">
      <w:pPr>
        <w:pStyle w:val="SemEspaamento"/>
        <w:jc w:val="both"/>
        <w:rPr>
          <w:rFonts w:ascii="Arial" w:hAnsi="Arial" w:cs="Arial"/>
          <w:b/>
          <w:sz w:val="24"/>
          <w:szCs w:val="24"/>
        </w:rPr>
      </w:pPr>
      <w:r w:rsidRPr="00D85A83">
        <w:rPr>
          <w:rFonts w:ascii="Arial" w:hAnsi="Arial" w:cs="Arial"/>
          <w:b/>
          <w:sz w:val="24"/>
          <w:szCs w:val="24"/>
        </w:rPr>
        <w:t>1.3 – SUPORTE TÉCNICO</w:t>
      </w:r>
    </w:p>
    <w:p w:rsidR="00EA3E81" w:rsidRPr="00D85A83" w:rsidRDefault="00EA3E81" w:rsidP="00EA58EF">
      <w:pPr>
        <w:pStyle w:val="SemEspaamento"/>
        <w:jc w:val="both"/>
        <w:rPr>
          <w:rFonts w:ascii="Arial" w:hAnsi="Arial" w:cs="Arial"/>
          <w:sz w:val="24"/>
          <w:szCs w:val="24"/>
        </w:rPr>
      </w:pPr>
    </w:p>
    <w:p w:rsidR="007F2FBE" w:rsidRPr="00D85A83" w:rsidRDefault="007F2FBE" w:rsidP="00EA58EF">
      <w:pPr>
        <w:pStyle w:val="SemEspaamento"/>
        <w:jc w:val="both"/>
        <w:rPr>
          <w:rFonts w:ascii="Arial" w:hAnsi="Arial" w:cs="Arial"/>
          <w:sz w:val="24"/>
          <w:szCs w:val="24"/>
        </w:rPr>
      </w:pPr>
      <w:r w:rsidRPr="00D85A83">
        <w:rPr>
          <w:rFonts w:ascii="Arial" w:hAnsi="Arial" w:cs="Arial"/>
          <w:sz w:val="24"/>
          <w:szCs w:val="24"/>
        </w:rPr>
        <w:t>A empresa contratada deve ter a capacidade de fornecer os seguintes serviços, associados ao fornecimento do produto:</w:t>
      </w:r>
    </w:p>
    <w:p w:rsidR="007F2FBE" w:rsidRPr="00D85A83" w:rsidRDefault="007F2FBE" w:rsidP="00EA58EF">
      <w:pPr>
        <w:pStyle w:val="SemEspaamento"/>
        <w:ind w:firstLine="708"/>
        <w:jc w:val="both"/>
        <w:rPr>
          <w:rFonts w:ascii="Arial" w:hAnsi="Arial" w:cs="Arial"/>
          <w:sz w:val="24"/>
          <w:szCs w:val="24"/>
        </w:rPr>
      </w:pPr>
    </w:p>
    <w:p w:rsidR="007F2FBE" w:rsidRPr="00D85A83" w:rsidRDefault="007F2FBE" w:rsidP="00EA58EF">
      <w:pPr>
        <w:pStyle w:val="SemEspaamento"/>
        <w:numPr>
          <w:ilvl w:val="0"/>
          <w:numId w:val="17"/>
        </w:numPr>
        <w:jc w:val="both"/>
        <w:rPr>
          <w:rFonts w:ascii="Arial" w:hAnsi="Arial" w:cs="Arial"/>
          <w:sz w:val="24"/>
          <w:szCs w:val="24"/>
        </w:rPr>
      </w:pPr>
      <w:r w:rsidRPr="00D85A83">
        <w:rPr>
          <w:rFonts w:ascii="Arial" w:hAnsi="Arial" w:cs="Arial"/>
          <w:sz w:val="24"/>
          <w:szCs w:val="24"/>
        </w:rPr>
        <w:t>O suporte técnico será através de telefone, e-mail, acesso remoto e demais acessos necessários (8 horas por dia, 5 dias por semana) durante 12 (doze)</w:t>
      </w:r>
      <w:r w:rsidRPr="00D85A83">
        <w:rPr>
          <w:rFonts w:ascii="Arial" w:hAnsi="Arial" w:cs="Arial"/>
          <w:spacing w:val="-19"/>
          <w:sz w:val="24"/>
          <w:szCs w:val="24"/>
        </w:rPr>
        <w:t xml:space="preserve"> </w:t>
      </w:r>
      <w:r w:rsidRPr="00D85A83">
        <w:rPr>
          <w:rFonts w:ascii="Arial" w:hAnsi="Arial" w:cs="Arial"/>
          <w:sz w:val="24"/>
          <w:szCs w:val="24"/>
        </w:rPr>
        <w:t>meses;</w:t>
      </w:r>
    </w:p>
    <w:p w:rsidR="007F2FBE" w:rsidRPr="00D85A83" w:rsidRDefault="007F2FBE" w:rsidP="00EA58EF">
      <w:pPr>
        <w:pStyle w:val="SemEspaamento"/>
        <w:numPr>
          <w:ilvl w:val="0"/>
          <w:numId w:val="17"/>
        </w:numPr>
        <w:jc w:val="both"/>
        <w:rPr>
          <w:rFonts w:ascii="Arial" w:hAnsi="Arial" w:cs="Arial"/>
          <w:sz w:val="24"/>
          <w:szCs w:val="24"/>
        </w:rPr>
      </w:pPr>
      <w:r w:rsidRPr="00D85A83">
        <w:rPr>
          <w:rFonts w:ascii="Arial" w:hAnsi="Arial" w:cs="Arial"/>
          <w:sz w:val="24"/>
          <w:szCs w:val="24"/>
        </w:rPr>
        <w:t>Manutenção e disponibilização de novas versões com atualizações legais, funcionais e tecnológicas do sistema, além de desenvolvimentos e/ou adaptações específicas. As atualizações das versões do sistema deverão ocorrer no momento exato em que estiverem</w:t>
      </w:r>
      <w:r w:rsidRPr="00D85A83">
        <w:rPr>
          <w:rFonts w:ascii="Arial" w:hAnsi="Arial" w:cs="Arial"/>
          <w:spacing w:val="-1"/>
          <w:sz w:val="24"/>
          <w:szCs w:val="24"/>
        </w:rPr>
        <w:t xml:space="preserve"> </w:t>
      </w:r>
      <w:r w:rsidRPr="00D85A83">
        <w:rPr>
          <w:rFonts w:ascii="Arial" w:hAnsi="Arial" w:cs="Arial"/>
          <w:sz w:val="24"/>
          <w:szCs w:val="24"/>
        </w:rPr>
        <w:t>disponibilizadas.</w:t>
      </w:r>
    </w:p>
    <w:p w:rsidR="007F2FBE" w:rsidRPr="00D85A83" w:rsidRDefault="007F2FBE" w:rsidP="00EA58EF">
      <w:pPr>
        <w:pStyle w:val="SemEspaamento"/>
        <w:numPr>
          <w:ilvl w:val="0"/>
          <w:numId w:val="17"/>
        </w:numPr>
        <w:jc w:val="both"/>
        <w:rPr>
          <w:rFonts w:ascii="Arial" w:hAnsi="Arial" w:cs="Arial"/>
          <w:sz w:val="24"/>
          <w:szCs w:val="24"/>
        </w:rPr>
      </w:pPr>
      <w:r w:rsidRPr="00D85A83">
        <w:rPr>
          <w:rFonts w:ascii="Arial" w:hAnsi="Arial" w:cs="Arial"/>
          <w:sz w:val="24"/>
          <w:szCs w:val="24"/>
        </w:rPr>
        <w:t>Quando solicitado pela contratante, o suporte técnico deverá iniciar prontamente e deverá ser realizado por analistas capacitados que tenham autonomia para parametrizar o sistema, se necessário.</w:t>
      </w:r>
    </w:p>
    <w:p w:rsidR="007F2FBE" w:rsidRPr="00D85A83" w:rsidRDefault="007F2FBE" w:rsidP="00EA58EF">
      <w:pPr>
        <w:pStyle w:val="SemEspaamento"/>
        <w:numPr>
          <w:ilvl w:val="0"/>
          <w:numId w:val="17"/>
        </w:numPr>
        <w:jc w:val="both"/>
        <w:rPr>
          <w:rFonts w:ascii="Arial" w:hAnsi="Arial" w:cs="Arial"/>
          <w:sz w:val="24"/>
          <w:szCs w:val="24"/>
        </w:rPr>
      </w:pPr>
      <w:r w:rsidRPr="00D85A83">
        <w:rPr>
          <w:rFonts w:ascii="Arial" w:hAnsi="Arial" w:cs="Arial"/>
          <w:sz w:val="24"/>
          <w:szCs w:val="24"/>
        </w:rPr>
        <w:t>Quando se fizer necessário, a empresa contratada deverá realizar adequações no sistema em virtude de mudanças de rotinas, ou alteração nas regulamentações correlatas, sem custo adicional à contratante.</w:t>
      </w:r>
    </w:p>
    <w:p w:rsidR="007F2FBE" w:rsidRPr="00D85A83" w:rsidRDefault="007F2FBE" w:rsidP="00EA58EF">
      <w:pPr>
        <w:pStyle w:val="SemEspaamento"/>
        <w:jc w:val="both"/>
        <w:rPr>
          <w:rFonts w:ascii="Arial" w:hAnsi="Arial" w:cs="Arial"/>
          <w:sz w:val="24"/>
          <w:szCs w:val="24"/>
        </w:rPr>
      </w:pPr>
    </w:p>
    <w:p w:rsidR="00022B34" w:rsidRDefault="00022B34">
      <w:pPr>
        <w:rPr>
          <w:rFonts w:ascii="Arial" w:eastAsiaTheme="minorHAnsi" w:hAnsi="Arial" w:cs="Arial"/>
          <w:b/>
          <w:sz w:val="24"/>
          <w:szCs w:val="24"/>
          <w:lang w:eastAsia="en-US"/>
        </w:rPr>
      </w:pPr>
      <w:r>
        <w:rPr>
          <w:rFonts w:ascii="Arial" w:hAnsi="Arial" w:cs="Arial"/>
          <w:b/>
          <w:sz w:val="24"/>
          <w:szCs w:val="24"/>
        </w:rPr>
        <w:br w:type="page"/>
      </w:r>
    </w:p>
    <w:p w:rsidR="007F2FBE" w:rsidRPr="00D85A83" w:rsidRDefault="007F2FBE" w:rsidP="00EA58EF">
      <w:pPr>
        <w:pStyle w:val="SemEspaamento"/>
        <w:jc w:val="both"/>
        <w:rPr>
          <w:rFonts w:ascii="Arial" w:hAnsi="Arial" w:cs="Arial"/>
          <w:b/>
          <w:sz w:val="24"/>
          <w:szCs w:val="24"/>
        </w:rPr>
      </w:pPr>
      <w:r w:rsidRPr="00D85A83">
        <w:rPr>
          <w:rFonts w:ascii="Arial" w:hAnsi="Arial" w:cs="Arial"/>
          <w:b/>
          <w:sz w:val="24"/>
          <w:szCs w:val="24"/>
        </w:rPr>
        <w:t>2 – INFRAESTRUTURA TECNOLÓGICA</w:t>
      </w:r>
    </w:p>
    <w:p w:rsidR="007F2FBE" w:rsidRPr="00D85A83" w:rsidRDefault="007F2FBE" w:rsidP="00EA58EF">
      <w:pPr>
        <w:pStyle w:val="SemEspaamento"/>
        <w:jc w:val="both"/>
        <w:rPr>
          <w:rFonts w:ascii="Arial" w:hAnsi="Arial" w:cs="Arial"/>
          <w:sz w:val="24"/>
          <w:szCs w:val="24"/>
        </w:rPr>
      </w:pPr>
    </w:p>
    <w:p w:rsidR="00EA3E81" w:rsidRPr="00D85A83" w:rsidRDefault="007F2FBE" w:rsidP="00EA58EF">
      <w:pPr>
        <w:numPr>
          <w:ilvl w:val="0"/>
          <w:numId w:val="19"/>
        </w:numPr>
        <w:autoSpaceDE w:val="0"/>
        <w:autoSpaceDN w:val="0"/>
        <w:adjustRightInd w:val="0"/>
        <w:spacing w:afterLines="40" w:after="96"/>
        <w:jc w:val="both"/>
        <w:rPr>
          <w:rFonts w:ascii="Arial" w:hAnsi="Arial" w:cs="Arial"/>
          <w:sz w:val="24"/>
          <w:szCs w:val="24"/>
        </w:rPr>
      </w:pPr>
      <w:r w:rsidRPr="00D85A83">
        <w:rPr>
          <w:rFonts w:ascii="Arial" w:hAnsi="Arial" w:cs="Arial"/>
          <w:b/>
          <w:bCs/>
          <w:sz w:val="24"/>
          <w:szCs w:val="24"/>
        </w:rPr>
        <w:t xml:space="preserve">REQUISITOS TECNOLÓGICOS PARA OS SISTEMAS APLICATIVOS: </w:t>
      </w:r>
      <w:r w:rsidRPr="00D85A83">
        <w:rPr>
          <w:rFonts w:ascii="Arial" w:hAnsi="Arial" w:cs="Arial"/>
          <w:sz w:val="24"/>
          <w:szCs w:val="24"/>
        </w:rPr>
        <w:t xml:space="preserve">Os Sistemas propostos deverão ser desenvolvidos em linguagem visual (interface gráfica) e ser totalmente compatível com qualquer Sistema Operacional Microsoft Windows, não sendo permitida emulação via terminal. Protocolo TCP/IP - Protocolo de Controle de Transmissão/Protocolo Internet. Modelo cliente/servidor para multiusuários. </w:t>
      </w:r>
      <w:r w:rsidR="00EA3E81" w:rsidRPr="00D85A83">
        <w:rPr>
          <w:rFonts w:ascii="Arial" w:hAnsi="Arial" w:cs="Arial"/>
          <w:sz w:val="24"/>
          <w:szCs w:val="24"/>
        </w:rPr>
        <w:t>Os sistemas não precisam possuir programas com os nomes indicados, nem distribuídos na forma como aparecem, podendo fazer parte de um único módulo ou não, desde que atenda todas as exigências especificadas neste Termo de Referência.</w:t>
      </w:r>
    </w:p>
    <w:p w:rsidR="00EA3E81" w:rsidRPr="00D85A83" w:rsidRDefault="00EA3E81" w:rsidP="00EA58EF">
      <w:pPr>
        <w:autoSpaceDE w:val="0"/>
        <w:autoSpaceDN w:val="0"/>
        <w:adjustRightInd w:val="0"/>
        <w:spacing w:afterLines="40" w:after="96"/>
        <w:jc w:val="both"/>
        <w:rPr>
          <w:rFonts w:ascii="Arial" w:hAnsi="Arial" w:cs="Arial"/>
          <w:sz w:val="24"/>
          <w:szCs w:val="24"/>
        </w:rPr>
      </w:pPr>
    </w:p>
    <w:p w:rsidR="007F2FBE" w:rsidRPr="00D85A83" w:rsidRDefault="007F2FBE" w:rsidP="00EA58EF">
      <w:pPr>
        <w:numPr>
          <w:ilvl w:val="0"/>
          <w:numId w:val="19"/>
        </w:numPr>
        <w:spacing w:afterLines="40" w:after="96"/>
        <w:jc w:val="both"/>
        <w:rPr>
          <w:rFonts w:ascii="Arial" w:hAnsi="Arial" w:cs="Arial"/>
          <w:sz w:val="24"/>
          <w:szCs w:val="24"/>
        </w:rPr>
      </w:pPr>
      <w:r w:rsidRPr="00D85A83">
        <w:rPr>
          <w:rFonts w:ascii="Arial" w:hAnsi="Arial" w:cs="Arial"/>
          <w:b/>
          <w:bCs/>
          <w:sz w:val="24"/>
          <w:szCs w:val="24"/>
        </w:rPr>
        <w:t xml:space="preserve">REGRAS DE PERMISSÃO DE ACESSO EXIGIDAS PARA OS SISTEMAS APLICATIVOS: </w:t>
      </w:r>
      <w:r w:rsidRPr="00D85A83">
        <w:rPr>
          <w:rFonts w:ascii="Arial" w:hAnsi="Arial" w:cs="Arial"/>
          <w:sz w:val="24"/>
          <w:szCs w:val="24"/>
        </w:rPr>
        <w:t>Os Sistemas devem ser acessados com uma senha por usuário, sendo personalizadas para cada sistema em particular. O cadastramento de usuários deve estar vinculado a um grupo de usuário e o acesso/permissão de cada grupo de usuário deve ser definida por tarefa (menus e telas), determinando a permissão para inclusão, alteração, exclusão ou consulta. O menu deve ser personalizado através de tela de parametrização, diferenciado por sistema e estar organizado por assunto. Suportar número de usuários ilimitados.</w:t>
      </w:r>
    </w:p>
    <w:p w:rsidR="00EA3E81" w:rsidRPr="00D85A83" w:rsidRDefault="00EA3E81" w:rsidP="00EA58EF">
      <w:pPr>
        <w:spacing w:afterLines="40" w:after="96"/>
        <w:ind w:left="720"/>
        <w:jc w:val="both"/>
        <w:rPr>
          <w:rFonts w:ascii="Arial" w:hAnsi="Arial" w:cs="Arial"/>
          <w:sz w:val="24"/>
          <w:szCs w:val="24"/>
        </w:rPr>
      </w:pPr>
    </w:p>
    <w:p w:rsidR="007F2FBE" w:rsidRDefault="007F2FBE" w:rsidP="00EA58EF">
      <w:pPr>
        <w:numPr>
          <w:ilvl w:val="0"/>
          <w:numId w:val="19"/>
        </w:numPr>
        <w:autoSpaceDE w:val="0"/>
        <w:autoSpaceDN w:val="0"/>
        <w:adjustRightInd w:val="0"/>
        <w:spacing w:afterLines="40" w:after="96"/>
        <w:jc w:val="both"/>
        <w:rPr>
          <w:rFonts w:ascii="Arial" w:hAnsi="Arial" w:cs="Arial"/>
          <w:sz w:val="24"/>
          <w:szCs w:val="24"/>
        </w:rPr>
      </w:pPr>
      <w:r w:rsidRPr="00D85A83">
        <w:rPr>
          <w:rFonts w:ascii="Arial" w:hAnsi="Arial" w:cs="Arial"/>
          <w:b/>
          <w:bCs/>
          <w:sz w:val="24"/>
          <w:szCs w:val="24"/>
        </w:rPr>
        <w:t xml:space="preserve">REGRAS DE ADMINISTRAÇÃO E SEGURANÇA DOS SISTEMAS: </w:t>
      </w:r>
      <w:r w:rsidRPr="00D85A83">
        <w:rPr>
          <w:rFonts w:ascii="Arial" w:hAnsi="Arial" w:cs="Arial"/>
          <w:sz w:val="24"/>
          <w:szCs w:val="24"/>
        </w:rPr>
        <w:t>As regras de administração e a segurança do sistema têm por objetivo permitir o gerenciamento dos módulos do sistema, a partir do responsável pelo CPD, com possibilidade de controle de usuários, backups, diretório de atualização e dados cadastrais da entidade. Devendo obrigatoriamente realizar as seguintes rotinas: Possuir ferramenta para atualização automática dos sistemas instalados nas estações de trabalho, com a previsão de manter sempre atualizados os arquivos executáveis, as figuras e os padrões de exibição para atender características específicas dos sistemas. As atualizações deverão ocorrer sem a necessidade de intervenção dos usuários, por controle automatizado de comparação com as versões disponibilizadas no servidor de aplicativos.</w:t>
      </w:r>
    </w:p>
    <w:p w:rsidR="00352146" w:rsidRPr="00D85A83" w:rsidRDefault="00352146" w:rsidP="00352146">
      <w:pPr>
        <w:autoSpaceDE w:val="0"/>
        <w:autoSpaceDN w:val="0"/>
        <w:adjustRightInd w:val="0"/>
        <w:spacing w:afterLines="40" w:after="96"/>
        <w:ind w:left="720"/>
        <w:jc w:val="both"/>
        <w:rPr>
          <w:rFonts w:ascii="Arial" w:hAnsi="Arial" w:cs="Arial"/>
          <w:sz w:val="24"/>
          <w:szCs w:val="24"/>
        </w:rPr>
      </w:pPr>
    </w:p>
    <w:p w:rsidR="007F2FBE" w:rsidRPr="00D85A83" w:rsidRDefault="007F2FBE" w:rsidP="00EA58EF">
      <w:pPr>
        <w:numPr>
          <w:ilvl w:val="0"/>
          <w:numId w:val="19"/>
        </w:numPr>
        <w:autoSpaceDE w:val="0"/>
        <w:autoSpaceDN w:val="0"/>
        <w:adjustRightInd w:val="0"/>
        <w:spacing w:afterLines="40" w:after="96"/>
        <w:jc w:val="both"/>
        <w:rPr>
          <w:rFonts w:ascii="Arial" w:hAnsi="Arial" w:cs="Arial"/>
          <w:sz w:val="24"/>
          <w:szCs w:val="24"/>
        </w:rPr>
      </w:pPr>
      <w:r w:rsidRPr="00D85A83">
        <w:rPr>
          <w:rFonts w:ascii="Arial" w:hAnsi="Arial" w:cs="Arial"/>
          <w:b/>
          <w:bCs/>
          <w:sz w:val="24"/>
          <w:szCs w:val="24"/>
        </w:rPr>
        <w:t xml:space="preserve">REQUISITOS TÉCNICOS DO BANCO DE DADOS E DOS SISTEMAS: </w:t>
      </w:r>
      <w:r w:rsidRPr="00D85A83">
        <w:rPr>
          <w:rFonts w:ascii="Arial" w:hAnsi="Arial" w:cs="Arial"/>
          <w:sz w:val="24"/>
          <w:szCs w:val="24"/>
        </w:rPr>
        <w:t xml:space="preserve">O Sistema de Gerenciamento de Banco de dados e os sistemas propostos deverão possuir os seguintes requisitos técnicos: Deverá operar em modelo relacional que permita a comunicação nativa entre a aplicação e o SGBD, não sendo permitido a utilização de </w:t>
      </w:r>
      <w:proofErr w:type="spellStart"/>
      <w:r w:rsidRPr="00D85A83">
        <w:rPr>
          <w:rFonts w:ascii="Arial" w:hAnsi="Arial" w:cs="Arial"/>
          <w:sz w:val="24"/>
          <w:szCs w:val="24"/>
        </w:rPr>
        <w:t>drivres</w:t>
      </w:r>
      <w:proofErr w:type="spellEnd"/>
      <w:r w:rsidRPr="00D85A83">
        <w:rPr>
          <w:rFonts w:ascii="Arial" w:hAnsi="Arial" w:cs="Arial"/>
          <w:sz w:val="24"/>
          <w:szCs w:val="24"/>
        </w:rPr>
        <w:t xml:space="preserve"> de terceiros que operam como camada de tradução entre a aplicação e o banco de dados (ODBC). O SGBD deverá ser o Microsoft SQL SERVER 2008R2, conforme padrão utilizado pelo órgão, sendo a Câmara, a única responsável pelos backups das informações do Banco de Dados, bem como a manutenção dos computadores, servidores e ambientes de rede.</w:t>
      </w:r>
    </w:p>
    <w:p w:rsidR="00EA3E81" w:rsidRPr="00D85A83" w:rsidRDefault="00EA3E81" w:rsidP="00EA58EF">
      <w:pPr>
        <w:autoSpaceDE w:val="0"/>
        <w:autoSpaceDN w:val="0"/>
        <w:adjustRightInd w:val="0"/>
        <w:spacing w:afterLines="40" w:after="96"/>
        <w:ind w:left="720"/>
        <w:jc w:val="both"/>
        <w:rPr>
          <w:rFonts w:ascii="Arial" w:hAnsi="Arial" w:cs="Arial"/>
          <w:sz w:val="24"/>
          <w:szCs w:val="24"/>
        </w:rPr>
      </w:pPr>
    </w:p>
    <w:p w:rsidR="007F2FBE" w:rsidRPr="00D85A83" w:rsidRDefault="007F2FBE" w:rsidP="00EA58EF">
      <w:pPr>
        <w:numPr>
          <w:ilvl w:val="0"/>
          <w:numId w:val="20"/>
        </w:numPr>
        <w:autoSpaceDE w:val="0"/>
        <w:autoSpaceDN w:val="0"/>
        <w:adjustRightInd w:val="0"/>
        <w:spacing w:afterLines="40" w:after="96"/>
        <w:jc w:val="both"/>
        <w:rPr>
          <w:rFonts w:ascii="Arial" w:hAnsi="Arial" w:cs="Arial"/>
          <w:sz w:val="24"/>
          <w:szCs w:val="24"/>
        </w:rPr>
      </w:pPr>
      <w:r w:rsidRPr="00D85A83">
        <w:rPr>
          <w:rFonts w:ascii="Arial" w:hAnsi="Arial" w:cs="Arial"/>
          <w:sz w:val="24"/>
          <w:szCs w:val="24"/>
        </w:rPr>
        <w:t>Possuir integridade transacional nas operações efetuadas sobre a base de dados.</w:t>
      </w:r>
    </w:p>
    <w:p w:rsidR="007F2FBE" w:rsidRPr="00D85A83" w:rsidRDefault="007F2FBE" w:rsidP="00EA58EF">
      <w:pPr>
        <w:numPr>
          <w:ilvl w:val="0"/>
          <w:numId w:val="20"/>
        </w:numPr>
        <w:autoSpaceDE w:val="0"/>
        <w:autoSpaceDN w:val="0"/>
        <w:adjustRightInd w:val="0"/>
        <w:spacing w:afterLines="40" w:after="96"/>
        <w:jc w:val="both"/>
        <w:rPr>
          <w:rFonts w:ascii="Arial" w:hAnsi="Arial" w:cs="Arial"/>
          <w:sz w:val="24"/>
          <w:szCs w:val="24"/>
        </w:rPr>
      </w:pPr>
      <w:r w:rsidRPr="00D85A83">
        <w:rPr>
          <w:rFonts w:ascii="Arial" w:hAnsi="Arial" w:cs="Arial"/>
          <w:sz w:val="24"/>
          <w:szCs w:val="24"/>
        </w:rPr>
        <w:t>Oferecer ao usuário acesso de leitura às tabelas do banco de dados, permitindo que esse possa utilizá-las para geração de suas próprias consultas e relatórios através de outras ferramentas.</w:t>
      </w:r>
    </w:p>
    <w:p w:rsidR="007F2FBE" w:rsidRPr="00D85A83" w:rsidRDefault="007F2FBE" w:rsidP="00EA58EF">
      <w:pPr>
        <w:numPr>
          <w:ilvl w:val="0"/>
          <w:numId w:val="20"/>
        </w:numPr>
        <w:autoSpaceDE w:val="0"/>
        <w:autoSpaceDN w:val="0"/>
        <w:adjustRightInd w:val="0"/>
        <w:spacing w:afterLines="40" w:after="96"/>
        <w:jc w:val="both"/>
        <w:rPr>
          <w:rFonts w:ascii="Arial" w:hAnsi="Arial" w:cs="Arial"/>
          <w:sz w:val="24"/>
          <w:szCs w:val="24"/>
        </w:rPr>
      </w:pPr>
      <w:r w:rsidRPr="00D85A83">
        <w:rPr>
          <w:rFonts w:ascii="Arial" w:hAnsi="Arial" w:cs="Arial"/>
          <w:sz w:val="24"/>
          <w:szCs w:val="24"/>
        </w:rPr>
        <w:t>Possuir integridade referencial implementada no próprio banco de dados. Possibilidade de Log de auditoria das operações efetuadas por usuário (alterações, inclusões, exclusões e consulta);</w:t>
      </w:r>
    </w:p>
    <w:p w:rsidR="00396ECB" w:rsidRPr="00D85A83" w:rsidRDefault="007F2FBE" w:rsidP="00EA58EF">
      <w:pPr>
        <w:numPr>
          <w:ilvl w:val="0"/>
          <w:numId w:val="20"/>
        </w:numPr>
        <w:autoSpaceDE w:val="0"/>
        <w:autoSpaceDN w:val="0"/>
        <w:adjustRightInd w:val="0"/>
        <w:spacing w:afterLines="40" w:after="96"/>
        <w:jc w:val="both"/>
        <w:rPr>
          <w:rFonts w:ascii="Arial" w:hAnsi="Arial" w:cs="Arial"/>
          <w:sz w:val="24"/>
          <w:szCs w:val="24"/>
        </w:rPr>
      </w:pPr>
      <w:r w:rsidRPr="00D85A83">
        <w:rPr>
          <w:rFonts w:ascii="Arial" w:hAnsi="Arial" w:cs="Arial"/>
          <w:sz w:val="24"/>
          <w:szCs w:val="24"/>
        </w:rPr>
        <w:t>Possuir interface gráfica, com apresentação de menus “</w:t>
      </w:r>
      <w:proofErr w:type="spellStart"/>
      <w:r w:rsidRPr="00D85A83">
        <w:rPr>
          <w:rFonts w:ascii="Arial" w:hAnsi="Arial" w:cs="Arial"/>
          <w:sz w:val="24"/>
          <w:szCs w:val="24"/>
        </w:rPr>
        <w:t>pulldown</w:t>
      </w:r>
      <w:proofErr w:type="spellEnd"/>
      <w:r w:rsidRPr="00D85A83">
        <w:rPr>
          <w:rFonts w:ascii="Arial" w:hAnsi="Arial" w:cs="Arial"/>
          <w:sz w:val="24"/>
          <w:szCs w:val="24"/>
        </w:rPr>
        <w:t>” e que os itens do menu selecionado sejam apresentados na lateral da tela numa grade para facilitar o trabalho do usuário; Linguagem compilada;</w:t>
      </w:r>
    </w:p>
    <w:p w:rsidR="00396ECB" w:rsidRPr="00D85A83" w:rsidRDefault="007F2FBE" w:rsidP="00EA58EF">
      <w:pPr>
        <w:numPr>
          <w:ilvl w:val="0"/>
          <w:numId w:val="20"/>
        </w:numPr>
        <w:autoSpaceDE w:val="0"/>
        <w:autoSpaceDN w:val="0"/>
        <w:adjustRightInd w:val="0"/>
        <w:spacing w:afterLines="40" w:after="96"/>
        <w:jc w:val="both"/>
        <w:rPr>
          <w:rFonts w:ascii="Arial" w:hAnsi="Arial" w:cs="Arial"/>
          <w:sz w:val="24"/>
          <w:szCs w:val="24"/>
        </w:rPr>
      </w:pPr>
      <w:r w:rsidRPr="00D85A83">
        <w:rPr>
          <w:rFonts w:ascii="Arial" w:hAnsi="Arial" w:cs="Arial"/>
          <w:sz w:val="24"/>
          <w:szCs w:val="24"/>
        </w:rPr>
        <w:t xml:space="preserve">Possibilidade de uso do sistema via acesso remoto; </w:t>
      </w:r>
    </w:p>
    <w:p w:rsidR="00396ECB" w:rsidRPr="00D85A83" w:rsidRDefault="007F2FBE" w:rsidP="00EA58EF">
      <w:pPr>
        <w:numPr>
          <w:ilvl w:val="0"/>
          <w:numId w:val="20"/>
        </w:numPr>
        <w:autoSpaceDE w:val="0"/>
        <w:autoSpaceDN w:val="0"/>
        <w:adjustRightInd w:val="0"/>
        <w:spacing w:afterLines="40" w:after="96"/>
        <w:jc w:val="both"/>
        <w:rPr>
          <w:rFonts w:ascii="Arial" w:hAnsi="Arial" w:cs="Arial"/>
          <w:sz w:val="24"/>
          <w:szCs w:val="24"/>
        </w:rPr>
      </w:pPr>
      <w:r w:rsidRPr="00D85A83">
        <w:rPr>
          <w:rFonts w:ascii="Arial" w:hAnsi="Arial" w:cs="Arial"/>
          <w:sz w:val="24"/>
          <w:szCs w:val="24"/>
        </w:rPr>
        <w:t xml:space="preserve">Relatórios com a possibilidade de parametrização da impressão do cabeçalho personalizado da Administração; </w:t>
      </w:r>
    </w:p>
    <w:p w:rsidR="00396ECB" w:rsidRPr="00D85A83" w:rsidRDefault="00396ECB" w:rsidP="00EA58EF">
      <w:pPr>
        <w:numPr>
          <w:ilvl w:val="0"/>
          <w:numId w:val="20"/>
        </w:numPr>
        <w:autoSpaceDE w:val="0"/>
        <w:autoSpaceDN w:val="0"/>
        <w:adjustRightInd w:val="0"/>
        <w:spacing w:afterLines="40" w:after="96"/>
        <w:jc w:val="both"/>
        <w:rPr>
          <w:rFonts w:ascii="Arial" w:hAnsi="Arial" w:cs="Arial"/>
          <w:sz w:val="24"/>
          <w:szCs w:val="24"/>
        </w:rPr>
      </w:pPr>
      <w:r w:rsidRPr="00D85A83">
        <w:rPr>
          <w:rFonts w:ascii="Arial" w:hAnsi="Arial" w:cs="Arial"/>
          <w:sz w:val="24"/>
          <w:szCs w:val="24"/>
        </w:rPr>
        <w:t>Permitir</w:t>
      </w:r>
      <w:r w:rsidR="007F2FBE" w:rsidRPr="00D85A83">
        <w:rPr>
          <w:rFonts w:ascii="Arial" w:hAnsi="Arial" w:cs="Arial"/>
          <w:sz w:val="24"/>
          <w:szCs w:val="24"/>
        </w:rPr>
        <w:t xml:space="preserve"> integração com banco de dados de outras empresas. </w:t>
      </w:r>
    </w:p>
    <w:p w:rsidR="00396ECB" w:rsidRPr="00D85A83" w:rsidRDefault="007F2FBE" w:rsidP="00EA58EF">
      <w:pPr>
        <w:numPr>
          <w:ilvl w:val="0"/>
          <w:numId w:val="20"/>
        </w:numPr>
        <w:autoSpaceDE w:val="0"/>
        <w:autoSpaceDN w:val="0"/>
        <w:adjustRightInd w:val="0"/>
        <w:spacing w:afterLines="40" w:after="96"/>
        <w:jc w:val="both"/>
        <w:rPr>
          <w:rFonts w:ascii="Arial" w:hAnsi="Arial" w:cs="Arial"/>
          <w:sz w:val="24"/>
          <w:szCs w:val="24"/>
        </w:rPr>
      </w:pPr>
      <w:r w:rsidRPr="00D85A83">
        <w:rPr>
          <w:rFonts w:ascii="Arial" w:hAnsi="Arial" w:cs="Arial"/>
          <w:sz w:val="24"/>
          <w:szCs w:val="24"/>
        </w:rPr>
        <w:t xml:space="preserve">Segurança de acesso aos dados implementados pelo aplicativo e não banco, dispensando o uso de ferramentas do banco para controle de acesso; </w:t>
      </w:r>
    </w:p>
    <w:p w:rsidR="00396ECB" w:rsidRPr="00D85A83" w:rsidRDefault="007F2FBE" w:rsidP="00EA58EF">
      <w:pPr>
        <w:numPr>
          <w:ilvl w:val="0"/>
          <w:numId w:val="20"/>
        </w:numPr>
        <w:autoSpaceDE w:val="0"/>
        <w:autoSpaceDN w:val="0"/>
        <w:adjustRightInd w:val="0"/>
        <w:spacing w:afterLines="40" w:after="96"/>
        <w:jc w:val="both"/>
        <w:rPr>
          <w:rFonts w:ascii="Arial" w:hAnsi="Arial" w:cs="Arial"/>
          <w:sz w:val="24"/>
          <w:szCs w:val="24"/>
        </w:rPr>
      </w:pPr>
      <w:r w:rsidRPr="00D85A83">
        <w:rPr>
          <w:rFonts w:ascii="Arial" w:hAnsi="Arial" w:cs="Arial"/>
          <w:sz w:val="24"/>
          <w:szCs w:val="24"/>
        </w:rPr>
        <w:t xml:space="preserve">Possuir ferramenta de geração e restauração de backups; </w:t>
      </w:r>
    </w:p>
    <w:p w:rsidR="00396ECB" w:rsidRPr="00D85A83" w:rsidRDefault="007F2FBE" w:rsidP="00EA58EF">
      <w:pPr>
        <w:numPr>
          <w:ilvl w:val="0"/>
          <w:numId w:val="20"/>
        </w:numPr>
        <w:autoSpaceDE w:val="0"/>
        <w:autoSpaceDN w:val="0"/>
        <w:adjustRightInd w:val="0"/>
        <w:spacing w:afterLines="40" w:after="96"/>
        <w:jc w:val="both"/>
        <w:rPr>
          <w:rFonts w:ascii="Arial" w:hAnsi="Arial" w:cs="Arial"/>
          <w:sz w:val="24"/>
          <w:szCs w:val="24"/>
        </w:rPr>
      </w:pPr>
      <w:r w:rsidRPr="00D85A83">
        <w:rPr>
          <w:rFonts w:ascii="Arial" w:hAnsi="Arial" w:cs="Arial"/>
          <w:sz w:val="24"/>
          <w:szCs w:val="24"/>
        </w:rPr>
        <w:t xml:space="preserve">Possuir ferramenta de alteração de senha pelo usuário sem interferência do CPD, dentro do seu modulo específico de trabalho; </w:t>
      </w:r>
    </w:p>
    <w:p w:rsidR="00396ECB" w:rsidRPr="00D85A83" w:rsidRDefault="007F2FBE" w:rsidP="00EA58EF">
      <w:pPr>
        <w:numPr>
          <w:ilvl w:val="0"/>
          <w:numId w:val="20"/>
        </w:numPr>
        <w:autoSpaceDE w:val="0"/>
        <w:autoSpaceDN w:val="0"/>
        <w:adjustRightInd w:val="0"/>
        <w:spacing w:afterLines="40" w:after="96"/>
        <w:jc w:val="both"/>
        <w:rPr>
          <w:rFonts w:ascii="Arial" w:hAnsi="Arial" w:cs="Arial"/>
          <w:sz w:val="24"/>
          <w:szCs w:val="24"/>
        </w:rPr>
      </w:pPr>
      <w:r w:rsidRPr="00D85A83">
        <w:rPr>
          <w:rFonts w:ascii="Arial" w:hAnsi="Arial" w:cs="Arial"/>
          <w:sz w:val="24"/>
          <w:szCs w:val="24"/>
        </w:rPr>
        <w:t>Possibilidade de inclusão de mais de um usuário administrador do sistema</w:t>
      </w:r>
      <w:r w:rsidRPr="00D85A83">
        <w:rPr>
          <w:rFonts w:ascii="Arial" w:hAnsi="Arial" w:cs="Arial"/>
          <w:bCs/>
          <w:sz w:val="24"/>
          <w:szCs w:val="24"/>
        </w:rPr>
        <w:t>;</w:t>
      </w:r>
    </w:p>
    <w:p w:rsidR="00396ECB" w:rsidRPr="00D85A83" w:rsidRDefault="007F2FBE" w:rsidP="00EA58EF">
      <w:pPr>
        <w:numPr>
          <w:ilvl w:val="0"/>
          <w:numId w:val="20"/>
        </w:numPr>
        <w:autoSpaceDE w:val="0"/>
        <w:autoSpaceDN w:val="0"/>
        <w:adjustRightInd w:val="0"/>
        <w:spacing w:afterLines="40" w:after="96"/>
        <w:jc w:val="both"/>
        <w:rPr>
          <w:rFonts w:ascii="Arial" w:hAnsi="Arial" w:cs="Arial"/>
          <w:sz w:val="24"/>
          <w:szCs w:val="24"/>
        </w:rPr>
      </w:pPr>
      <w:r w:rsidRPr="00D85A83">
        <w:rPr>
          <w:rFonts w:ascii="Arial" w:hAnsi="Arial" w:cs="Arial"/>
          <w:sz w:val="24"/>
          <w:szCs w:val="24"/>
        </w:rPr>
        <w:t>Possibilidade de bloquear a senha de um usuário pelo administrador do sistema</w:t>
      </w:r>
      <w:r w:rsidRPr="00D85A83">
        <w:rPr>
          <w:rFonts w:ascii="Arial" w:hAnsi="Arial" w:cs="Arial"/>
          <w:bCs/>
          <w:sz w:val="24"/>
          <w:szCs w:val="24"/>
        </w:rPr>
        <w:t>;</w:t>
      </w:r>
    </w:p>
    <w:p w:rsidR="00396ECB" w:rsidRPr="00D85A83" w:rsidRDefault="007F2FBE" w:rsidP="00EA58EF">
      <w:pPr>
        <w:numPr>
          <w:ilvl w:val="0"/>
          <w:numId w:val="20"/>
        </w:numPr>
        <w:autoSpaceDE w:val="0"/>
        <w:autoSpaceDN w:val="0"/>
        <w:adjustRightInd w:val="0"/>
        <w:spacing w:afterLines="40" w:after="96"/>
        <w:jc w:val="both"/>
        <w:rPr>
          <w:rFonts w:ascii="Arial" w:hAnsi="Arial" w:cs="Arial"/>
          <w:sz w:val="24"/>
          <w:szCs w:val="24"/>
        </w:rPr>
      </w:pPr>
      <w:r w:rsidRPr="00D85A83">
        <w:rPr>
          <w:rFonts w:ascii="Arial" w:hAnsi="Arial" w:cs="Arial"/>
          <w:sz w:val="24"/>
          <w:szCs w:val="24"/>
        </w:rPr>
        <w:t>Possuir registro de operações no sistema por usuário, por operação, por palavra chave, com possibilidade de impr</w:t>
      </w:r>
      <w:r w:rsidR="00396ECB" w:rsidRPr="00D85A83">
        <w:rPr>
          <w:rFonts w:ascii="Arial" w:hAnsi="Arial" w:cs="Arial"/>
          <w:sz w:val="24"/>
          <w:szCs w:val="24"/>
        </w:rPr>
        <w:t>essão de relatório por período;</w:t>
      </w:r>
    </w:p>
    <w:p w:rsidR="00396ECB" w:rsidRPr="00D85A83" w:rsidRDefault="007F2FBE" w:rsidP="00EA58EF">
      <w:pPr>
        <w:numPr>
          <w:ilvl w:val="0"/>
          <w:numId w:val="20"/>
        </w:numPr>
        <w:autoSpaceDE w:val="0"/>
        <w:autoSpaceDN w:val="0"/>
        <w:adjustRightInd w:val="0"/>
        <w:spacing w:afterLines="40" w:after="96"/>
        <w:jc w:val="both"/>
        <w:rPr>
          <w:rFonts w:ascii="Arial" w:hAnsi="Arial" w:cs="Arial"/>
          <w:sz w:val="24"/>
          <w:szCs w:val="24"/>
        </w:rPr>
      </w:pPr>
      <w:r w:rsidRPr="00D85A83">
        <w:rPr>
          <w:rFonts w:ascii="Arial" w:hAnsi="Arial" w:cs="Arial"/>
          <w:sz w:val="24"/>
          <w:szCs w:val="24"/>
        </w:rPr>
        <w:t xml:space="preserve">Possuir ferramentas de extração de dados de toda a base cadastral do sistema, com gerador de relatórios para uso do próprio usuário; </w:t>
      </w:r>
    </w:p>
    <w:p w:rsidR="00396ECB" w:rsidRPr="00D85A83" w:rsidRDefault="007F2FBE" w:rsidP="00EA58EF">
      <w:pPr>
        <w:numPr>
          <w:ilvl w:val="0"/>
          <w:numId w:val="20"/>
        </w:numPr>
        <w:autoSpaceDE w:val="0"/>
        <w:autoSpaceDN w:val="0"/>
        <w:adjustRightInd w:val="0"/>
        <w:spacing w:afterLines="40" w:after="96"/>
        <w:jc w:val="both"/>
        <w:rPr>
          <w:rFonts w:ascii="Arial" w:hAnsi="Arial" w:cs="Arial"/>
          <w:sz w:val="24"/>
          <w:szCs w:val="24"/>
        </w:rPr>
      </w:pPr>
      <w:r w:rsidRPr="00D85A83">
        <w:rPr>
          <w:rFonts w:ascii="Arial" w:hAnsi="Arial" w:cs="Arial"/>
          <w:sz w:val="24"/>
          <w:szCs w:val="24"/>
        </w:rPr>
        <w:t>Arquitetura cliente /servidor em duas camadas (</w:t>
      </w:r>
      <w:proofErr w:type="spellStart"/>
      <w:r w:rsidRPr="00D85A83">
        <w:rPr>
          <w:rFonts w:ascii="Arial" w:hAnsi="Arial" w:cs="Arial"/>
          <w:sz w:val="24"/>
          <w:szCs w:val="24"/>
        </w:rPr>
        <w:t>Two-tiers</w:t>
      </w:r>
      <w:proofErr w:type="spellEnd"/>
      <w:r w:rsidRPr="00D85A83">
        <w:rPr>
          <w:rFonts w:ascii="Arial" w:hAnsi="Arial" w:cs="Arial"/>
          <w:sz w:val="24"/>
          <w:szCs w:val="24"/>
        </w:rPr>
        <w:t xml:space="preserve">); </w:t>
      </w:r>
    </w:p>
    <w:p w:rsidR="00396ECB" w:rsidRPr="00D85A83" w:rsidRDefault="007F2FBE" w:rsidP="00EA58EF">
      <w:pPr>
        <w:numPr>
          <w:ilvl w:val="0"/>
          <w:numId w:val="20"/>
        </w:numPr>
        <w:autoSpaceDE w:val="0"/>
        <w:autoSpaceDN w:val="0"/>
        <w:adjustRightInd w:val="0"/>
        <w:spacing w:afterLines="40" w:after="96"/>
        <w:jc w:val="both"/>
        <w:rPr>
          <w:rFonts w:ascii="Arial" w:hAnsi="Arial" w:cs="Arial"/>
          <w:sz w:val="24"/>
          <w:szCs w:val="24"/>
        </w:rPr>
      </w:pPr>
      <w:r w:rsidRPr="00D85A83">
        <w:rPr>
          <w:rFonts w:ascii="Arial" w:hAnsi="Arial" w:cs="Arial"/>
          <w:sz w:val="24"/>
          <w:szCs w:val="24"/>
        </w:rPr>
        <w:t xml:space="preserve">Ser multiusuário para permitir que cada departamento/usuário atualize ou consulte os processos sob sua responsabilidade, podendo mais de um usuário trabalhar, simultaneamente, assegurando total integridade dos dados. Não poderão apresentar limitação quanto ao número de usuários simultâneos; </w:t>
      </w:r>
    </w:p>
    <w:p w:rsidR="00396ECB" w:rsidRPr="00D85A83" w:rsidRDefault="007F2FBE" w:rsidP="00EA58EF">
      <w:pPr>
        <w:numPr>
          <w:ilvl w:val="0"/>
          <w:numId w:val="20"/>
        </w:numPr>
        <w:autoSpaceDE w:val="0"/>
        <w:autoSpaceDN w:val="0"/>
        <w:adjustRightInd w:val="0"/>
        <w:spacing w:afterLines="40" w:after="96"/>
        <w:jc w:val="both"/>
        <w:rPr>
          <w:rFonts w:ascii="Arial" w:hAnsi="Arial" w:cs="Arial"/>
          <w:sz w:val="24"/>
          <w:szCs w:val="24"/>
        </w:rPr>
      </w:pPr>
      <w:r w:rsidRPr="00D85A83">
        <w:rPr>
          <w:rFonts w:ascii="Arial" w:hAnsi="Arial" w:cs="Arial"/>
          <w:sz w:val="24"/>
          <w:szCs w:val="24"/>
        </w:rPr>
        <w:t xml:space="preserve">Possibilidade da emissão de relatórios com opção de campos para assinatura no final, definidos pelo usuário; </w:t>
      </w:r>
    </w:p>
    <w:p w:rsidR="00396ECB" w:rsidRPr="00D85A83" w:rsidRDefault="007F2FBE" w:rsidP="00EA58EF">
      <w:pPr>
        <w:numPr>
          <w:ilvl w:val="0"/>
          <w:numId w:val="20"/>
        </w:numPr>
        <w:autoSpaceDE w:val="0"/>
        <w:autoSpaceDN w:val="0"/>
        <w:adjustRightInd w:val="0"/>
        <w:spacing w:afterLines="40" w:after="96"/>
        <w:jc w:val="both"/>
        <w:rPr>
          <w:rFonts w:ascii="Arial" w:hAnsi="Arial" w:cs="Arial"/>
          <w:sz w:val="24"/>
          <w:szCs w:val="24"/>
        </w:rPr>
      </w:pPr>
      <w:r w:rsidRPr="00D85A83">
        <w:rPr>
          <w:rFonts w:ascii="Arial" w:hAnsi="Arial" w:cs="Arial"/>
          <w:sz w:val="24"/>
          <w:szCs w:val="24"/>
        </w:rPr>
        <w:t>Possibilidade de geração de todos os relatórios em impressora e em tela;</w:t>
      </w:r>
    </w:p>
    <w:p w:rsidR="007F2FBE" w:rsidRPr="00D85A83" w:rsidRDefault="007F2FBE" w:rsidP="00EA58EF">
      <w:pPr>
        <w:numPr>
          <w:ilvl w:val="0"/>
          <w:numId w:val="20"/>
        </w:numPr>
        <w:autoSpaceDE w:val="0"/>
        <w:autoSpaceDN w:val="0"/>
        <w:adjustRightInd w:val="0"/>
        <w:spacing w:afterLines="40" w:after="96"/>
        <w:jc w:val="both"/>
        <w:rPr>
          <w:rFonts w:ascii="Arial" w:hAnsi="Arial" w:cs="Arial"/>
          <w:sz w:val="24"/>
          <w:szCs w:val="24"/>
        </w:rPr>
      </w:pPr>
      <w:r w:rsidRPr="00D85A83">
        <w:rPr>
          <w:rFonts w:ascii="Arial" w:hAnsi="Arial" w:cs="Arial"/>
          <w:sz w:val="24"/>
          <w:szCs w:val="24"/>
        </w:rPr>
        <w:t>Sistemas desenvolvidos em ferramentas que mantenham os programas no banco de dados, facilitando a atualização e controle de versões dos sistemas.</w:t>
      </w:r>
    </w:p>
    <w:p w:rsidR="001777D8" w:rsidRDefault="001777D8">
      <w:pPr>
        <w:rPr>
          <w:rFonts w:ascii="Arial" w:eastAsiaTheme="minorHAnsi" w:hAnsi="Arial" w:cs="Arial"/>
          <w:b/>
          <w:sz w:val="24"/>
          <w:szCs w:val="24"/>
          <w:lang w:eastAsia="en-US"/>
        </w:rPr>
      </w:pPr>
      <w:r>
        <w:rPr>
          <w:rFonts w:ascii="Arial" w:hAnsi="Arial" w:cs="Arial"/>
          <w:b/>
          <w:sz w:val="24"/>
          <w:szCs w:val="24"/>
        </w:rPr>
        <w:br w:type="page"/>
      </w:r>
    </w:p>
    <w:p w:rsidR="007F2FBE" w:rsidRPr="00D85A83" w:rsidRDefault="007F2FBE" w:rsidP="00EA58EF">
      <w:pPr>
        <w:pStyle w:val="SemEspaamento"/>
        <w:jc w:val="both"/>
        <w:rPr>
          <w:rFonts w:ascii="Arial" w:hAnsi="Arial" w:cs="Arial"/>
          <w:sz w:val="24"/>
          <w:szCs w:val="24"/>
        </w:rPr>
      </w:pPr>
      <w:r w:rsidRPr="00D85A83">
        <w:rPr>
          <w:rFonts w:ascii="Arial" w:hAnsi="Arial" w:cs="Arial"/>
          <w:b/>
          <w:sz w:val="24"/>
          <w:szCs w:val="24"/>
        </w:rPr>
        <w:t>3 -</w:t>
      </w:r>
      <w:r w:rsidRPr="00D85A83">
        <w:rPr>
          <w:rFonts w:ascii="Arial" w:hAnsi="Arial" w:cs="Arial"/>
          <w:sz w:val="24"/>
          <w:szCs w:val="24"/>
        </w:rPr>
        <w:t xml:space="preserve"> </w:t>
      </w:r>
      <w:r w:rsidRPr="00D85A83">
        <w:rPr>
          <w:rFonts w:ascii="Arial" w:hAnsi="Arial" w:cs="Arial"/>
          <w:b/>
          <w:sz w:val="24"/>
          <w:szCs w:val="24"/>
        </w:rPr>
        <w:t>ESPECIFICAÇÕES OBRIGATÓRIAS E FORMA DE VERIFICAÇÃO</w:t>
      </w:r>
    </w:p>
    <w:p w:rsidR="007F2FBE" w:rsidRPr="00D85A83" w:rsidRDefault="007F2FBE" w:rsidP="00EA58EF">
      <w:pPr>
        <w:pStyle w:val="SemEspaamento"/>
        <w:jc w:val="both"/>
        <w:rPr>
          <w:rFonts w:ascii="Arial" w:hAnsi="Arial" w:cs="Arial"/>
          <w:sz w:val="24"/>
          <w:szCs w:val="24"/>
        </w:rPr>
      </w:pPr>
    </w:p>
    <w:p w:rsidR="007F2FBE" w:rsidRPr="00D85A83" w:rsidRDefault="007F2FBE" w:rsidP="00EA58EF">
      <w:pPr>
        <w:pStyle w:val="SemEspaamento"/>
        <w:jc w:val="both"/>
        <w:rPr>
          <w:rFonts w:ascii="Arial" w:hAnsi="Arial" w:cs="Arial"/>
          <w:sz w:val="24"/>
          <w:szCs w:val="24"/>
        </w:rPr>
      </w:pPr>
      <w:r w:rsidRPr="00D85A83">
        <w:rPr>
          <w:rFonts w:ascii="Arial" w:hAnsi="Arial" w:cs="Arial"/>
          <w:sz w:val="24"/>
          <w:szCs w:val="24"/>
        </w:rPr>
        <w:t xml:space="preserve">Todo o procedimento descrito a partir do </w:t>
      </w:r>
      <w:r w:rsidRPr="00D85A83">
        <w:rPr>
          <w:rFonts w:ascii="Arial" w:hAnsi="Arial" w:cs="Arial"/>
          <w:sz w:val="24"/>
          <w:szCs w:val="24"/>
          <w:u w:val="single"/>
        </w:rPr>
        <w:t>item 3</w:t>
      </w:r>
      <w:r w:rsidRPr="00D85A83">
        <w:rPr>
          <w:rFonts w:ascii="Arial" w:hAnsi="Arial" w:cs="Arial"/>
          <w:sz w:val="24"/>
          <w:szCs w:val="24"/>
        </w:rPr>
        <w:t xml:space="preserve"> deverá ser obrigatoriamente demonstrado, item a item, além de serem cumpridos sob pena de DESCLASSIFICAÇÃO.</w:t>
      </w:r>
    </w:p>
    <w:p w:rsidR="007F2FBE" w:rsidRPr="00D85A83" w:rsidRDefault="007F2FBE" w:rsidP="00EA58EF">
      <w:pPr>
        <w:pStyle w:val="SemEspaamento"/>
        <w:jc w:val="both"/>
        <w:rPr>
          <w:rFonts w:ascii="Arial" w:hAnsi="Arial" w:cs="Arial"/>
          <w:sz w:val="24"/>
          <w:szCs w:val="24"/>
        </w:rPr>
      </w:pPr>
    </w:p>
    <w:p w:rsidR="00990D99" w:rsidRPr="00D85A83" w:rsidRDefault="007F2FBE" w:rsidP="00EA58EF">
      <w:pPr>
        <w:jc w:val="both"/>
        <w:rPr>
          <w:rFonts w:ascii="Arial" w:hAnsi="Arial" w:cs="Arial"/>
          <w:sz w:val="24"/>
          <w:szCs w:val="24"/>
        </w:rPr>
      </w:pPr>
      <w:r w:rsidRPr="00D85A83">
        <w:rPr>
          <w:rFonts w:ascii="Arial" w:hAnsi="Arial" w:cs="Arial"/>
          <w:sz w:val="24"/>
          <w:szCs w:val="24"/>
        </w:rPr>
        <w:t>A Administração deverá garantir que os serviços pretendidos possuam algumas especificações mínimas:</w:t>
      </w:r>
    </w:p>
    <w:p w:rsidR="00396ECB" w:rsidRDefault="00396ECB" w:rsidP="00EA58EF">
      <w:pPr>
        <w:jc w:val="both"/>
        <w:rPr>
          <w:rFonts w:ascii="Arial" w:hAnsi="Arial" w:cs="Arial"/>
          <w:sz w:val="24"/>
          <w:szCs w:val="24"/>
        </w:rPr>
      </w:pPr>
    </w:p>
    <w:p w:rsidR="00352146" w:rsidRPr="00D85A83" w:rsidRDefault="00352146" w:rsidP="00EA58EF">
      <w:pPr>
        <w:jc w:val="both"/>
        <w:rPr>
          <w:rFonts w:ascii="Arial" w:hAnsi="Arial" w:cs="Arial"/>
          <w:sz w:val="24"/>
          <w:szCs w:val="24"/>
        </w:rPr>
      </w:pPr>
    </w:p>
    <w:p w:rsidR="00396ECB" w:rsidRPr="00D85A83" w:rsidRDefault="00396ECB" w:rsidP="00EA58EF">
      <w:pPr>
        <w:jc w:val="center"/>
        <w:rPr>
          <w:rFonts w:ascii="Arial" w:hAnsi="Arial" w:cs="Arial"/>
          <w:b/>
          <w:bCs/>
          <w:sz w:val="24"/>
          <w:szCs w:val="24"/>
          <w:u w:val="single"/>
        </w:rPr>
      </w:pPr>
      <w:r w:rsidRPr="00D85A83">
        <w:rPr>
          <w:rFonts w:ascii="Arial" w:hAnsi="Arial" w:cs="Arial"/>
          <w:b/>
          <w:bCs/>
          <w:sz w:val="24"/>
          <w:szCs w:val="24"/>
          <w:u w:val="single"/>
        </w:rPr>
        <w:t>SISTEMA DE CONTABILIDADE PÚBLICA E TESOURARIA</w:t>
      </w:r>
    </w:p>
    <w:p w:rsidR="00396ECB" w:rsidRPr="00D85A83" w:rsidRDefault="00396ECB" w:rsidP="00EA58EF">
      <w:pPr>
        <w:jc w:val="both"/>
        <w:rPr>
          <w:rFonts w:ascii="Arial" w:hAnsi="Arial" w:cs="Arial"/>
          <w:sz w:val="24"/>
          <w:szCs w:val="24"/>
          <w:u w:val="single"/>
        </w:rPr>
      </w:pPr>
    </w:p>
    <w:p w:rsidR="00396ECB" w:rsidRPr="00D85A83" w:rsidRDefault="00396ECB" w:rsidP="00EA58EF">
      <w:pPr>
        <w:jc w:val="both"/>
        <w:rPr>
          <w:rFonts w:ascii="Arial" w:hAnsi="Arial" w:cs="Arial"/>
          <w:sz w:val="24"/>
          <w:szCs w:val="24"/>
        </w:rPr>
      </w:pPr>
      <w:r w:rsidRPr="00D85A83">
        <w:rPr>
          <w:rFonts w:ascii="Arial" w:hAnsi="Arial" w:cs="Arial"/>
          <w:b/>
          <w:sz w:val="24"/>
          <w:szCs w:val="24"/>
        </w:rPr>
        <w:t>Objetivo:</w:t>
      </w:r>
      <w:r w:rsidRPr="00D85A83">
        <w:rPr>
          <w:rFonts w:ascii="Arial" w:hAnsi="Arial" w:cs="Arial"/>
          <w:sz w:val="24"/>
          <w:szCs w:val="24"/>
        </w:rPr>
        <w:t xml:space="preserve"> Permitir o planejamento e execução das ações do Plano de Governo Legislativo e dos recursos envolvidos através do orçamento e do Plano Plurianual compatibilizando a disponibilidade de recursos com a despesa durante a execução do Orçamento aprovado, registrando automaticamente os fatos contábeis e dando suporte à programação financeira, emissão demonstrações contábeis obrigatórias para as instituições de fiscalização interna e externa.</w:t>
      </w:r>
    </w:p>
    <w:p w:rsidR="00396ECB" w:rsidRPr="00D85A83" w:rsidRDefault="00396ECB" w:rsidP="00EA58EF">
      <w:pPr>
        <w:jc w:val="both"/>
        <w:rPr>
          <w:rFonts w:ascii="Arial" w:hAnsi="Arial" w:cs="Arial"/>
          <w:sz w:val="24"/>
          <w:szCs w:val="24"/>
        </w:rPr>
      </w:pPr>
    </w:p>
    <w:p w:rsidR="00396ECB" w:rsidRPr="00D85A83" w:rsidRDefault="00396ECB" w:rsidP="00EA58EF">
      <w:pPr>
        <w:jc w:val="both"/>
        <w:rPr>
          <w:rFonts w:ascii="Arial" w:hAnsi="Arial" w:cs="Arial"/>
          <w:b/>
          <w:sz w:val="24"/>
          <w:szCs w:val="24"/>
          <w:u w:val="single"/>
        </w:rPr>
      </w:pPr>
      <w:r w:rsidRPr="00D85A83">
        <w:rPr>
          <w:rFonts w:ascii="Arial" w:hAnsi="Arial" w:cs="Arial"/>
          <w:b/>
          <w:sz w:val="24"/>
          <w:szCs w:val="24"/>
        </w:rPr>
        <w:t xml:space="preserve">Especificações mínimas </w:t>
      </w:r>
      <w:r w:rsidRPr="00D85A83">
        <w:rPr>
          <w:rFonts w:ascii="Arial" w:hAnsi="Arial" w:cs="Arial"/>
          <w:b/>
          <w:sz w:val="24"/>
          <w:szCs w:val="24"/>
          <w:u w:val="single"/>
        </w:rPr>
        <w:t>obrigatórias:</w:t>
      </w:r>
    </w:p>
    <w:p w:rsidR="00396ECB" w:rsidRPr="00D85A83" w:rsidRDefault="00396ECB" w:rsidP="00EA58EF">
      <w:pPr>
        <w:jc w:val="both"/>
        <w:rPr>
          <w:rFonts w:ascii="Arial" w:hAnsi="Arial" w:cs="Arial"/>
          <w:sz w:val="24"/>
          <w:szCs w:val="24"/>
        </w:rPr>
      </w:pPr>
    </w:p>
    <w:p w:rsidR="00396ECB" w:rsidRPr="00D85A83" w:rsidRDefault="00396ECB" w:rsidP="00EA58EF">
      <w:pPr>
        <w:jc w:val="both"/>
        <w:rPr>
          <w:rFonts w:ascii="Arial" w:hAnsi="Arial" w:cs="Arial"/>
          <w:b/>
          <w:sz w:val="24"/>
          <w:szCs w:val="24"/>
        </w:rPr>
      </w:pPr>
      <w:r w:rsidRPr="00D85A83">
        <w:rPr>
          <w:rFonts w:ascii="Arial" w:hAnsi="Arial" w:cs="Arial"/>
          <w:b/>
          <w:sz w:val="24"/>
          <w:szCs w:val="24"/>
        </w:rPr>
        <w:t>PLANEJAMENTO, ELABORAÇÃO E PROGRAMAÇÃO ORÇAMENTÁRIA</w:t>
      </w:r>
    </w:p>
    <w:p w:rsidR="00396ECB" w:rsidRPr="00D85A83" w:rsidRDefault="00396ECB" w:rsidP="00EA58EF">
      <w:pPr>
        <w:jc w:val="both"/>
        <w:rPr>
          <w:rFonts w:ascii="Arial" w:hAnsi="Arial" w:cs="Arial"/>
          <w:b/>
          <w:bCs/>
          <w:sz w:val="24"/>
          <w:szCs w:val="24"/>
          <w:u w:val="single"/>
        </w:rPr>
      </w:pPr>
    </w:p>
    <w:p w:rsidR="00396ECB" w:rsidRPr="00D85A83" w:rsidRDefault="00396ECB" w:rsidP="00EA58EF">
      <w:pPr>
        <w:jc w:val="both"/>
        <w:rPr>
          <w:rFonts w:ascii="Arial" w:hAnsi="Arial" w:cs="Arial"/>
          <w:sz w:val="24"/>
          <w:szCs w:val="24"/>
        </w:rPr>
      </w:pPr>
      <w:r w:rsidRPr="00D85A83">
        <w:rPr>
          <w:rFonts w:ascii="Arial" w:hAnsi="Arial" w:cs="Arial"/>
          <w:b/>
          <w:sz w:val="24"/>
          <w:szCs w:val="24"/>
        </w:rPr>
        <w:t>Objetivo:</w:t>
      </w:r>
      <w:r w:rsidRPr="00D85A83">
        <w:rPr>
          <w:rFonts w:ascii="Arial" w:hAnsi="Arial" w:cs="Arial"/>
          <w:sz w:val="24"/>
          <w:szCs w:val="24"/>
        </w:rPr>
        <w:t xml:space="preserve"> Cadastramento e planejamento das ações do Plano de Governo e dos Recursos envolvidos, permitindo a elaboração do Plano Plurianual da Lei de Diretrizes Orçamentárias e do Orçamento Anual.</w:t>
      </w:r>
    </w:p>
    <w:p w:rsidR="00396ECB" w:rsidRPr="00D85A83" w:rsidRDefault="00396ECB" w:rsidP="00EA58EF">
      <w:pPr>
        <w:jc w:val="both"/>
        <w:rPr>
          <w:rFonts w:ascii="Arial" w:hAnsi="Arial" w:cs="Arial"/>
          <w:sz w:val="24"/>
          <w:szCs w:val="24"/>
        </w:rPr>
      </w:pPr>
    </w:p>
    <w:p w:rsidR="00396ECB" w:rsidRPr="00D85A83" w:rsidRDefault="00396ECB" w:rsidP="00EA58EF">
      <w:pPr>
        <w:numPr>
          <w:ilvl w:val="0"/>
          <w:numId w:val="24"/>
        </w:numPr>
        <w:spacing w:after="120"/>
        <w:jc w:val="both"/>
        <w:rPr>
          <w:rFonts w:ascii="Arial" w:hAnsi="Arial" w:cs="Arial"/>
          <w:sz w:val="24"/>
          <w:szCs w:val="24"/>
        </w:rPr>
      </w:pPr>
      <w:r w:rsidRPr="00D85A83">
        <w:rPr>
          <w:rFonts w:ascii="Arial" w:hAnsi="Arial" w:cs="Arial"/>
          <w:sz w:val="24"/>
          <w:szCs w:val="24"/>
        </w:rPr>
        <w:t>Aproveitamento do PPA e LDO cadastrado no exercício anterior;</w:t>
      </w:r>
    </w:p>
    <w:p w:rsidR="00396ECB" w:rsidRPr="00D85A83" w:rsidRDefault="00396ECB" w:rsidP="00EA58EF">
      <w:pPr>
        <w:numPr>
          <w:ilvl w:val="0"/>
          <w:numId w:val="24"/>
        </w:numPr>
        <w:spacing w:after="120"/>
        <w:jc w:val="both"/>
        <w:rPr>
          <w:rFonts w:ascii="Arial" w:hAnsi="Arial" w:cs="Arial"/>
          <w:sz w:val="24"/>
          <w:szCs w:val="24"/>
        </w:rPr>
      </w:pPr>
      <w:r w:rsidRPr="00D85A83">
        <w:rPr>
          <w:rFonts w:ascii="Arial" w:hAnsi="Arial" w:cs="Arial"/>
          <w:sz w:val="24"/>
          <w:szCs w:val="24"/>
        </w:rPr>
        <w:t>Cadastr</w:t>
      </w:r>
      <w:r w:rsidR="00C469A8" w:rsidRPr="00D85A83">
        <w:rPr>
          <w:rFonts w:ascii="Arial" w:hAnsi="Arial" w:cs="Arial"/>
          <w:sz w:val="24"/>
          <w:szCs w:val="24"/>
        </w:rPr>
        <w:t>o de Entidades para posterior ví</w:t>
      </w:r>
      <w:r w:rsidRPr="00D85A83">
        <w:rPr>
          <w:rFonts w:ascii="Arial" w:hAnsi="Arial" w:cs="Arial"/>
          <w:sz w:val="24"/>
          <w:szCs w:val="24"/>
        </w:rPr>
        <w:t>nculo;</w:t>
      </w:r>
    </w:p>
    <w:p w:rsidR="00396ECB" w:rsidRPr="00D85A83" w:rsidRDefault="00396ECB" w:rsidP="00EA58EF">
      <w:pPr>
        <w:numPr>
          <w:ilvl w:val="0"/>
          <w:numId w:val="24"/>
        </w:numPr>
        <w:spacing w:after="120"/>
        <w:jc w:val="both"/>
        <w:rPr>
          <w:rFonts w:ascii="Arial" w:hAnsi="Arial" w:cs="Arial"/>
          <w:sz w:val="24"/>
          <w:szCs w:val="24"/>
        </w:rPr>
      </w:pPr>
      <w:r w:rsidRPr="00D85A83">
        <w:rPr>
          <w:rFonts w:ascii="Arial" w:hAnsi="Arial" w:cs="Arial"/>
          <w:sz w:val="24"/>
          <w:szCs w:val="24"/>
        </w:rPr>
        <w:t>Cadastro das Legislações Municipais de alterações orçamentárias, contendo as informações do Projeto de Lei, permitindo posterior vinculação do número do Projeto ao Autógrafo da Lei;</w:t>
      </w:r>
    </w:p>
    <w:p w:rsidR="00396ECB" w:rsidRPr="00D85A83" w:rsidRDefault="00396ECB" w:rsidP="00EA58EF">
      <w:pPr>
        <w:numPr>
          <w:ilvl w:val="0"/>
          <w:numId w:val="24"/>
        </w:numPr>
        <w:spacing w:after="120"/>
        <w:jc w:val="both"/>
        <w:rPr>
          <w:rFonts w:ascii="Arial" w:hAnsi="Arial" w:cs="Arial"/>
          <w:sz w:val="24"/>
          <w:szCs w:val="24"/>
        </w:rPr>
      </w:pPr>
      <w:r w:rsidRPr="00D85A83">
        <w:rPr>
          <w:rFonts w:ascii="Arial" w:hAnsi="Arial" w:cs="Arial"/>
          <w:sz w:val="24"/>
          <w:szCs w:val="24"/>
        </w:rPr>
        <w:t>Cadastro de Unidade Orçamentária vinculado ao órgão;</w:t>
      </w:r>
    </w:p>
    <w:p w:rsidR="00396ECB" w:rsidRPr="00D85A83" w:rsidRDefault="00396ECB" w:rsidP="00EA58EF">
      <w:pPr>
        <w:numPr>
          <w:ilvl w:val="0"/>
          <w:numId w:val="24"/>
        </w:numPr>
        <w:spacing w:after="120"/>
        <w:jc w:val="both"/>
        <w:rPr>
          <w:rFonts w:ascii="Arial" w:hAnsi="Arial" w:cs="Arial"/>
          <w:sz w:val="24"/>
          <w:szCs w:val="24"/>
        </w:rPr>
      </w:pPr>
      <w:r w:rsidRPr="00D85A83">
        <w:rPr>
          <w:rFonts w:ascii="Arial" w:hAnsi="Arial" w:cs="Arial"/>
          <w:sz w:val="24"/>
          <w:szCs w:val="24"/>
        </w:rPr>
        <w:t>Vincular Campo de Atuação à Unidade Orçamentária;</w:t>
      </w:r>
    </w:p>
    <w:p w:rsidR="00396ECB" w:rsidRPr="00D85A83" w:rsidRDefault="00396ECB" w:rsidP="00EA58EF">
      <w:pPr>
        <w:numPr>
          <w:ilvl w:val="0"/>
          <w:numId w:val="24"/>
        </w:numPr>
        <w:spacing w:after="120"/>
        <w:jc w:val="both"/>
        <w:rPr>
          <w:rFonts w:ascii="Arial" w:hAnsi="Arial" w:cs="Arial"/>
          <w:sz w:val="24"/>
          <w:szCs w:val="24"/>
        </w:rPr>
      </w:pPr>
      <w:r w:rsidRPr="00D85A83">
        <w:rPr>
          <w:rFonts w:ascii="Arial" w:hAnsi="Arial" w:cs="Arial"/>
          <w:sz w:val="24"/>
          <w:szCs w:val="24"/>
        </w:rPr>
        <w:t>Cadastro de Unidade Executora vinculada a unidade orçamentária e ao órgão;</w:t>
      </w:r>
    </w:p>
    <w:p w:rsidR="00396ECB" w:rsidRPr="00D85A83" w:rsidRDefault="00396ECB" w:rsidP="00EA58EF">
      <w:pPr>
        <w:numPr>
          <w:ilvl w:val="0"/>
          <w:numId w:val="24"/>
        </w:numPr>
        <w:spacing w:after="120"/>
        <w:jc w:val="both"/>
        <w:rPr>
          <w:rFonts w:ascii="Arial" w:hAnsi="Arial" w:cs="Arial"/>
          <w:sz w:val="24"/>
          <w:szCs w:val="24"/>
        </w:rPr>
      </w:pPr>
      <w:r w:rsidRPr="00D85A83">
        <w:rPr>
          <w:rFonts w:ascii="Arial" w:hAnsi="Arial" w:cs="Arial"/>
          <w:sz w:val="24"/>
          <w:szCs w:val="24"/>
        </w:rPr>
        <w:t>Cadastro de Funções de Governo em conformidade com a Lei 4.320/64 e alterações posteriores;</w:t>
      </w:r>
    </w:p>
    <w:p w:rsidR="00396ECB" w:rsidRPr="00D85A83" w:rsidRDefault="00396ECB" w:rsidP="00EA58EF">
      <w:pPr>
        <w:numPr>
          <w:ilvl w:val="0"/>
          <w:numId w:val="24"/>
        </w:numPr>
        <w:spacing w:after="120"/>
        <w:jc w:val="both"/>
        <w:rPr>
          <w:rFonts w:ascii="Arial" w:hAnsi="Arial" w:cs="Arial"/>
          <w:sz w:val="24"/>
          <w:szCs w:val="24"/>
        </w:rPr>
      </w:pPr>
      <w:r w:rsidRPr="00D85A83">
        <w:rPr>
          <w:rFonts w:ascii="Arial" w:hAnsi="Arial" w:cs="Arial"/>
          <w:sz w:val="24"/>
          <w:szCs w:val="24"/>
        </w:rPr>
        <w:t xml:space="preserve">Cadastro de </w:t>
      </w:r>
      <w:proofErr w:type="spellStart"/>
      <w:r w:rsidRPr="00D85A83">
        <w:rPr>
          <w:rFonts w:ascii="Arial" w:hAnsi="Arial" w:cs="Arial"/>
          <w:sz w:val="24"/>
          <w:szCs w:val="24"/>
        </w:rPr>
        <w:t>Subfunções</w:t>
      </w:r>
      <w:proofErr w:type="spellEnd"/>
      <w:r w:rsidRPr="00D85A83">
        <w:rPr>
          <w:rFonts w:ascii="Arial" w:hAnsi="Arial" w:cs="Arial"/>
          <w:sz w:val="24"/>
          <w:szCs w:val="24"/>
        </w:rPr>
        <w:t xml:space="preserve"> vinculados as Funções de Governo, em conformidade com a Lei 4320/64 e alterações posteriores;</w:t>
      </w:r>
    </w:p>
    <w:p w:rsidR="00396ECB" w:rsidRPr="00D85A83" w:rsidRDefault="00396ECB" w:rsidP="00EA58EF">
      <w:pPr>
        <w:numPr>
          <w:ilvl w:val="0"/>
          <w:numId w:val="24"/>
        </w:numPr>
        <w:spacing w:after="120"/>
        <w:jc w:val="both"/>
        <w:rPr>
          <w:rFonts w:ascii="Arial" w:hAnsi="Arial" w:cs="Arial"/>
          <w:sz w:val="24"/>
          <w:szCs w:val="24"/>
        </w:rPr>
      </w:pPr>
      <w:r w:rsidRPr="00D85A83">
        <w:rPr>
          <w:rFonts w:ascii="Arial" w:hAnsi="Arial" w:cs="Arial"/>
          <w:sz w:val="24"/>
          <w:szCs w:val="24"/>
        </w:rPr>
        <w:t xml:space="preserve">Cadastro de Programas de Governo com os seguintes campos: </w:t>
      </w:r>
    </w:p>
    <w:p w:rsidR="00396ECB" w:rsidRPr="00D85A83" w:rsidRDefault="00396ECB" w:rsidP="00EA58EF">
      <w:pPr>
        <w:numPr>
          <w:ilvl w:val="0"/>
          <w:numId w:val="26"/>
        </w:numPr>
        <w:spacing w:after="120"/>
        <w:ind w:left="1134"/>
        <w:jc w:val="both"/>
        <w:rPr>
          <w:rFonts w:ascii="Arial" w:hAnsi="Arial" w:cs="Arial"/>
          <w:sz w:val="24"/>
          <w:szCs w:val="24"/>
        </w:rPr>
      </w:pPr>
      <w:r w:rsidRPr="00D85A83">
        <w:rPr>
          <w:rFonts w:ascii="Arial" w:hAnsi="Arial" w:cs="Arial"/>
          <w:sz w:val="24"/>
          <w:szCs w:val="24"/>
        </w:rPr>
        <w:t>Código;</w:t>
      </w:r>
    </w:p>
    <w:p w:rsidR="00396ECB" w:rsidRPr="00D85A83" w:rsidRDefault="00396ECB" w:rsidP="00EA58EF">
      <w:pPr>
        <w:numPr>
          <w:ilvl w:val="0"/>
          <w:numId w:val="26"/>
        </w:numPr>
        <w:spacing w:after="120"/>
        <w:ind w:left="1134"/>
        <w:jc w:val="both"/>
        <w:rPr>
          <w:rFonts w:ascii="Arial" w:hAnsi="Arial" w:cs="Arial"/>
          <w:sz w:val="24"/>
          <w:szCs w:val="24"/>
        </w:rPr>
      </w:pPr>
      <w:r w:rsidRPr="00D85A83">
        <w:rPr>
          <w:rFonts w:ascii="Arial" w:hAnsi="Arial" w:cs="Arial"/>
          <w:sz w:val="24"/>
          <w:szCs w:val="24"/>
        </w:rPr>
        <w:t>Tipo (Inicial, Alteração, Exclusão ou Inclusão);</w:t>
      </w:r>
    </w:p>
    <w:p w:rsidR="00396ECB" w:rsidRPr="00D85A83" w:rsidRDefault="00396ECB" w:rsidP="00EA58EF">
      <w:pPr>
        <w:numPr>
          <w:ilvl w:val="0"/>
          <w:numId w:val="26"/>
        </w:numPr>
        <w:spacing w:after="120"/>
        <w:ind w:left="1134"/>
        <w:jc w:val="both"/>
        <w:rPr>
          <w:rFonts w:ascii="Arial" w:hAnsi="Arial" w:cs="Arial"/>
          <w:sz w:val="24"/>
          <w:szCs w:val="24"/>
        </w:rPr>
      </w:pPr>
      <w:r w:rsidRPr="00D85A83">
        <w:rPr>
          <w:rFonts w:ascii="Arial" w:hAnsi="Arial" w:cs="Arial"/>
          <w:sz w:val="24"/>
          <w:szCs w:val="24"/>
        </w:rPr>
        <w:t>Finalidade (Finalístico, Apoio Administrativo, Operações Especiais);</w:t>
      </w:r>
    </w:p>
    <w:p w:rsidR="00396ECB" w:rsidRPr="00D85A83" w:rsidRDefault="00396ECB" w:rsidP="00EA58EF">
      <w:pPr>
        <w:numPr>
          <w:ilvl w:val="0"/>
          <w:numId w:val="26"/>
        </w:numPr>
        <w:spacing w:after="120"/>
        <w:ind w:left="1134"/>
        <w:jc w:val="both"/>
        <w:rPr>
          <w:rFonts w:ascii="Arial" w:hAnsi="Arial" w:cs="Arial"/>
          <w:sz w:val="24"/>
          <w:szCs w:val="24"/>
        </w:rPr>
      </w:pPr>
      <w:r w:rsidRPr="00D85A83">
        <w:rPr>
          <w:rFonts w:ascii="Arial" w:hAnsi="Arial" w:cs="Arial"/>
          <w:sz w:val="24"/>
          <w:szCs w:val="24"/>
        </w:rPr>
        <w:t>Descrição;</w:t>
      </w:r>
    </w:p>
    <w:p w:rsidR="00396ECB" w:rsidRPr="00D85A83" w:rsidRDefault="00396ECB" w:rsidP="00EA58EF">
      <w:pPr>
        <w:numPr>
          <w:ilvl w:val="0"/>
          <w:numId w:val="26"/>
        </w:numPr>
        <w:spacing w:after="120"/>
        <w:ind w:left="1134"/>
        <w:jc w:val="both"/>
        <w:rPr>
          <w:rFonts w:ascii="Arial" w:hAnsi="Arial" w:cs="Arial"/>
          <w:sz w:val="24"/>
          <w:szCs w:val="24"/>
        </w:rPr>
      </w:pPr>
      <w:r w:rsidRPr="00D85A83">
        <w:rPr>
          <w:rFonts w:ascii="Arial" w:hAnsi="Arial" w:cs="Arial"/>
          <w:sz w:val="24"/>
          <w:szCs w:val="24"/>
        </w:rPr>
        <w:t>Objetivo;</w:t>
      </w:r>
    </w:p>
    <w:p w:rsidR="00396ECB" w:rsidRPr="00D85A83" w:rsidRDefault="00396ECB" w:rsidP="00EA58EF">
      <w:pPr>
        <w:numPr>
          <w:ilvl w:val="0"/>
          <w:numId w:val="26"/>
        </w:numPr>
        <w:spacing w:after="120"/>
        <w:ind w:left="1134"/>
        <w:jc w:val="both"/>
        <w:rPr>
          <w:rFonts w:ascii="Arial" w:hAnsi="Arial" w:cs="Arial"/>
          <w:sz w:val="24"/>
          <w:szCs w:val="24"/>
        </w:rPr>
      </w:pPr>
      <w:r w:rsidRPr="00D85A83">
        <w:rPr>
          <w:rFonts w:ascii="Arial" w:hAnsi="Arial" w:cs="Arial"/>
          <w:sz w:val="24"/>
          <w:szCs w:val="24"/>
        </w:rPr>
        <w:t>Justificativa;</w:t>
      </w:r>
    </w:p>
    <w:p w:rsidR="00396ECB" w:rsidRPr="00D85A83" w:rsidRDefault="00396ECB" w:rsidP="00EA58EF">
      <w:pPr>
        <w:numPr>
          <w:ilvl w:val="0"/>
          <w:numId w:val="26"/>
        </w:numPr>
        <w:spacing w:after="120"/>
        <w:ind w:left="1134"/>
        <w:jc w:val="both"/>
        <w:rPr>
          <w:rFonts w:ascii="Arial" w:hAnsi="Arial" w:cs="Arial"/>
          <w:sz w:val="24"/>
          <w:szCs w:val="24"/>
        </w:rPr>
      </w:pPr>
      <w:r w:rsidRPr="00D85A83">
        <w:rPr>
          <w:rFonts w:ascii="Arial" w:hAnsi="Arial" w:cs="Arial"/>
          <w:sz w:val="24"/>
          <w:szCs w:val="24"/>
        </w:rPr>
        <w:t xml:space="preserve"> Justificativa de Alteração e vinculando ainda a lei e a data da lei de referência.</w:t>
      </w:r>
    </w:p>
    <w:p w:rsidR="00396ECB" w:rsidRPr="00D85A83" w:rsidRDefault="00396ECB" w:rsidP="00EA58EF">
      <w:pPr>
        <w:numPr>
          <w:ilvl w:val="0"/>
          <w:numId w:val="24"/>
        </w:numPr>
        <w:spacing w:after="120"/>
        <w:jc w:val="both"/>
        <w:rPr>
          <w:rFonts w:ascii="Arial" w:hAnsi="Arial" w:cs="Arial"/>
          <w:sz w:val="24"/>
          <w:szCs w:val="24"/>
        </w:rPr>
      </w:pPr>
      <w:r w:rsidRPr="00D85A83">
        <w:rPr>
          <w:rFonts w:ascii="Arial" w:hAnsi="Arial" w:cs="Arial"/>
          <w:sz w:val="24"/>
          <w:szCs w:val="24"/>
        </w:rPr>
        <w:t>Vinculação dos programas de governo às suas metas e indicadores conforme legislação;</w:t>
      </w:r>
    </w:p>
    <w:p w:rsidR="00396ECB" w:rsidRPr="00D85A83" w:rsidRDefault="00396ECB" w:rsidP="00EA58EF">
      <w:pPr>
        <w:numPr>
          <w:ilvl w:val="0"/>
          <w:numId w:val="24"/>
        </w:numPr>
        <w:spacing w:after="120"/>
        <w:jc w:val="both"/>
        <w:rPr>
          <w:rFonts w:ascii="Arial" w:hAnsi="Arial" w:cs="Arial"/>
          <w:sz w:val="24"/>
          <w:szCs w:val="24"/>
        </w:rPr>
      </w:pPr>
      <w:r w:rsidRPr="00D85A83">
        <w:rPr>
          <w:rFonts w:ascii="Arial" w:hAnsi="Arial" w:cs="Arial"/>
          <w:sz w:val="24"/>
          <w:szCs w:val="24"/>
        </w:rPr>
        <w:t>Cadastro individualizado de Indicadores para que não ocorra duplicidade;</w:t>
      </w:r>
    </w:p>
    <w:p w:rsidR="00396ECB" w:rsidRPr="00D85A83" w:rsidRDefault="00396ECB" w:rsidP="00EA58EF">
      <w:pPr>
        <w:numPr>
          <w:ilvl w:val="0"/>
          <w:numId w:val="24"/>
        </w:numPr>
        <w:spacing w:after="120"/>
        <w:jc w:val="both"/>
        <w:rPr>
          <w:rFonts w:ascii="Arial" w:hAnsi="Arial" w:cs="Arial"/>
          <w:sz w:val="24"/>
          <w:szCs w:val="24"/>
        </w:rPr>
      </w:pPr>
      <w:r w:rsidRPr="00D85A83">
        <w:rPr>
          <w:rFonts w:ascii="Arial" w:hAnsi="Arial" w:cs="Arial"/>
          <w:sz w:val="24"/>
          <w:szCs w:val="24"/>
        </w:rPr>
        <w:t>Cadastro de Projetos, Atividades e Operações Especiais conforme legislação;</w:t>
      </w:r>
    </w:p>
    <w:p w:rsidR="00396ECB" w:rsidRPr="00D85A83" w:rsidRDefault="00396ECB" w:rsidP="00EA58EF">
      <w:pPr>
        <w:numPr>
          <w:ilvl w:val="0"/>
          <w:numId w:val="24"/>
        </w:numPr>
        <w:spacing w:after="120"/>
        <w:jc w:val="both"/>
        <w:rPr>
          <w:rFonts w:ascii="Arial" w:hAnsi="Arial" w:cs="Arial"/>
          <w:sz w:val="24"/>
          <w:szCs w:val="24"/>
        </w:rPr>
      </w:pPr>
      <w:r w:rsidRPr="00D85A83">
        <w:rPr>
          <w:rFonts w:ascii="Arial" w:hAnsi="Arial" w:cs="Arial"/>
          <w:sz w:val="24"/>
          <w:szCs w:val="24"/>
        </w:rPr>
        <w:t>Cadastro de Metas Fiscais e Índices Fiscais conforme Legislação, devendo ser sempre vinculado a uma Lei;</w:t>
      </w:r>
    </w:p>
    <w:p w:rsidR="00396ECB" w:rsidRPr="00D85A83" w:rsidRDefault="00396ECB" w:rsidP="00EA58EF">
      <w:pPr>
        <w:numPr>
          <w:ilvl w:val="0"/>
          <w:numId w:val="24"/>
        </w:numPr>
        <w:spacing w:after="120"/>
        <w:jc w:val="both"/>
        <w:rPr>
          <w:rFonts w:ascii="Arial" w:hAnsi="Arial" w:cs="Arial"/>
          <w:sz w:val="24"/>
          <w:szCs w:val="24"/>
        </w:rPr>
      </w:pPr>
      <w:r w:rsidRPr="00D85A83">
        <w:rPr>
          <w:rFonts w:ascii="Arial" w:hAnsi="Arial" w:cs="Arial"/>
          <w:sz w:val="24"/>
          <w:szCs w:val="24"/>
        </w:rPr>
        <w:t>Impressão automatizada dos anexos II e III do PPA tendo a opção de imprimir no mínimo: O PPA Inicial, apenas os anexos de uma determinada Lei ou a última posição;</w:t>
      </w:r>
    </w:p>
    <w:p w:rsidR="00396ECB" w:rsidRPr="00D85A83" w:rsidRDefault="00396ECB" w:rsidP="00EA58EF">
      <w:pPr>
        <w:numPr>
          <w:ilvl w:val="0"/>
          <w:numId w:val="24"/>
        </w:numPr>
        <w:spacing w:after="120"/>
        <w:jc w:val="both"/>
        <w:rPr>
          <w:rFonts w:ascii="Arial" w:hAnsi="Arial" w:cs="Arial"/>
          <w:sz w:val="24"/>
          <w:szCs w:val="24"/>
        </w:rPr>
      </w:pPr>
      <w:r w:rsidRPr="00D85A83">
        <w:rPr>
          <w:rFonts w:ascii="Arial" w:hAnsi="Arial" w:cs="Arial"/>
          <w:sz w:val="24"/>
          <w:szCs w:val="24"/>
        </w:rPr>
        <w:t>Impressão automatizada do anexo IV do PPA;</w:t>
      </w:r>
    </w:p>
    <w:p w:rsidR="00396ECB" w:rsidRPr="00D85A83" w:rsidRDefault="00396ECB" w:rsidP="00EA58EF">
      <w:pPr>
        <w:numPr>
          <w:ilvl w:val="0"/>
          <w:numId w:val="24"/>
        </w:numPr>
        <w:spacing w:after="120"/>
        <w:jc w:val="both"/>
        <w:rPr>
          <w:rFonts w:ascii="Arial" w:hAnsi="Arial" w:cs="Arial"/>
          <w:sz w:val="24"/>
          <w:szCs w:val="24"/>
        </w:rPr>
      </w:pPr>
      <w:r w:rsidRPr="00D85A83">
        <w:rPr>
          <w:rFonts w:ascii="Arial" w:hAnsi="Arial" w:cs="Arial"/>
          <w:sz w:val="24"/>
          <w:szCs w:val="24"/>
        </w:rPr>
        <w:t>Impressão automatizada dos anexos V e VI da LDO, tendo a opção de imprimir no mínimo: qualquer exercício já registrado com referência ao PPA em vigor, LDO Inicial, apenas os anexos de uma determinada Lei ou a última posição do exercício escolhido;</w:t>
      </w:r>
    </w:p>
    <w:p w:rsidR="00396ECB" w:rsidRPr="00D85A83" w:rsidRDefault="00396ECB" w:rsidP="00EA58EF">
      <w:pPr>
        <w:numPr>
          <w:ilvl w:val="0"/>
          <w:numId w:val="25"/>
        </w:numPr>
        <w:spacing w:after="120"/>
        <w:ind w:left="1134"/>
        <w:jc w:val="both"/>
        <w:rPr>
          <w:rFonts w:ascii="Arial" w:hAnsi="Arial" w:cs="Arial"/>
          <w:sz w:val="24"/>
          <w:szCs w:val="24"/>
        </w:rPr>
      </w:pPr>
      <w:r w:rsidRPr="00D85A83">
        <w:rPr>
          <w:rFonts w:ascii="Arial" w:hAnsi="Arial" w:cs="Arial"/>
          <w:sz w:val="24"/>
          <w:szCs w:val="24"/>
        </w:rPr>
        <w:t>ANEXO STN DEMONSTRATIVO IV – EVOLUÇÃO DO PATRIMÔNIO LÍQUIDO;</w:t>
      </w:r>
    </w:p>
    <w:p w:rsidR="00396ECB" w:rsidRPr="00D85A83" w:rsidRDefault="00396ECB" w:rsidP="00EA58EF">
      <w:pPr>
        <w:numPr>
          <w:ilvl w:val="0"/>
          <w:numId w:val="25"/>
        </w:numPr>
        <w:spacing w:after="120"/>
        <w:ind w:left="1134"/>
        <w:jc w:val="both"/>
        <w:rPr>
          <w:rFonts w:ascii="Arial" w:hAnsi="Arial" w:cs="Arial"/>
          <w:sz w:val="24"/>
          <w:szCs w:val="24"/>
        </w:rPr>
      </w:pPr>
      <w:r w:rsidRPr="00D85A83">
        <w:rPr>
          <w:rFonts w:ascii="Arial" w:hAnsi="Arial" w:cs="Arial"/>
          <w:sz w:val="24"/>
          <w:szCs w:val="24"/>
        </w:rPr>
        <w:t>ANEXO STN DEMONSTRATIVO V – ORIGEM E APLICAÇÃO DOS RECURSOS OBTIDOS COM A ALIENAÇÃO DE ATIVOS;</w:t>
      </w:r>
    </w:p>
    <w:p w:rsidR="00396ECB" w:rsidRPr="00D85A83" w:rsidRDefault="00396ECB" w:rsidP="00EA58EF">
      <w:pPr>
        <w:numPr>
          <w:ilvl w:val="0"/>
          <w:numId w:val="25"/>
        </w:numPr>
        <w:spacing w:after="120"/>
        <w:ind w:left="1134"/>
        <w:jc w:val="both"/>
        <w:rPr>
          <w:rFonts w:ascii="Arial" w:hAnsi="Arial" w:cs="Arial"/>
          <w:sz w:val="24"/>
          <w:szCs w:val="24"/>
        </w:rPr>
      </w:pPr>
      <w:r w:rsidRPr="00D85A83">
        <w:rPr>
          <w:rFonts w:ascii="Arial" w:hAnsi="Arial" w:cs="Arial"/>
          <w:sz w:val="24"/>
          <w:szCs w:val="24"/>
        </w:rPr>
        <w:t>ANEXO STN – DEMONSTRATIVO DE RISCOS FISCAIS E PROVIDÊNCIAS;</w:t>
      </w:r>
    </w:p>
    <w:p w:rsidR="00396ECB" w:rsidRPr="00D85A83" w:rsidRDefault="00396ECB" w:rsidP="00EA58EF">
      <w:pPr>
        <w:pStyle w:val="PargrafodaLista"/>
        <w:numPr>
          <w:ilvl w:val="0"/>
          <w:numId w:val="27"/>
        </w:numPr>
        <w:spacing w:after="120"/>
        <w:rPr>
          <w:rFonts w:ascii="Arial" w:hAnsi="Arial" w:cs="Arial"/>
          <w:sz w:val="24"/>
          <w:szCs w:val="24"/>
        </w:rPr>
      </w:pPr>
      <w:r w:rsidRPr="00D85A83">
        <w:rPr>
          <w:rFonts w:ascii="Arial" w:hAnsi="Arial" w:cs="Arial"/>
          <w:sz w:val="24"/>
          <w:szCs w:val="24"/>
        </w:rPr>
        <w:t>Cadastro de Categoria Econômica;</w:t>
      </w:r>
    </w:p>
    <w:p w:rsidR="00396ECB" w:rsidRPr="00D85A83" w:rsidRDefault="00396ECB" w:rsidP="00EA58EF">
      <w:pPr>
        <w:pStyle w:val="PargrafodaLista"/>
        <w:numPr>
          <w:ilvl w:val="0"/>
          <w:numId w:val="27"/>
        </w:numPr>
        <w:spacing w:after="120"/>
        <w:rPr>
          <w:rFonts w:ascii="Arial" w:hAnsi="Arial" w:cs="Arial"/>
          <w:sz w:val="24"/>
          <w:szCs w:val="24"/>
        </w:rPr>
      </w:pPr>
      <w:r w:rsidRPr="00D85A83">
        <w:rPr>
          <w:rFonts w:ascii="Arial" w:hAnsi="Arial" w:cs="Arial"/>
          <w:sz w:val="24"/>
          <w:szCs w:val="24"/>
        </w:rPr>
        <w:t>Cadastro de Elemento de Despesa vinculado a categoria conforme legislação federal e alterações;</w:t>
      </w:r>
    </w:p>
    <w:p w:rsidR="00396ECB" w:rsidRPr="00D85A83" w:rsidRDefault="00396ECB" w:rsidP="00EA58EF">
      <w:pPr>
        <w:pStyle w:val="PargrafodaLista"/>
        <w:numPr>
          <w:ilvl w:val="0"/>
          <w:numId w:val="27"/>
        </w:numPr>
        <w:spacing w:after="120"/>
        <w:rPr>
          <w:rFonts w:ascii="Arial" w:hAnsi="Arial" w:cs="Arial"/>
          <w:sz w:val="24"/>
          <w:szCs w:val="24"/>
        </w:rPr>
      </w:pPr>
      <w:r w:rsidRPr="00D85A83">
        <w:rPr>
          <w:rFonts w:ascii="Arial" w:hAnsi="Arial" w:cs="Arial"/>
          <w:sz w:val="24"/>
          <w:szCs w:val="24"/>
        </w:rPr>
        <w:t>Permitir a Geração da proposta orçamentária da despesa, integrada com a PPA e LDO, fazendo as seguintes validações:</w:t>
      </w:r>
    </w:p>
    <w:p w:rsidR="00396ECB" w:rsidRPr="00D85A83" w:rsidRDefault="00396ECB" w:rsidP="00EA58EF">
      <w:pPr>
        <w:numPr>
          <w:ilvl w:val="0"/>
          <w:numId w:val="21"/>
        </w:numPr>
        <w:tabs>
          <w:tab w:val="clear" w:pos="1069"/>
        </w:tabs>
        <w:spacing w:after="120"/>
        <w:jc w:val="both"/>
        <w:rPr>
          <w:rFonts w:ascii="Arial" w:hAnsi="Arial" w:cs="Arial"/>
          <w:sz w:val="24"/>
          <w:szCs w:val="24"/>
        </w:rPr>
      </w:pPr>
      <w:r w:rsidRPr="00D85A83">
        <w:rPr>
          <w:rFonts w:ascii="Arial" w:hAnsi="Arial" w:cs="Arial"/>
          <w:sz w:val="24"/>
          <w:szCs w:val="24"/>
        </w:rPr>
        <w:t>NÃO PERMITIR CADASTRAR UMA DESPESA COM UMA CATEGORIA ECONÔMICA QUE NÃO PERTENÇA AO PLANO DE CONTAS DO SISTEMA AUDESP</w:t>
      </w:r>
    </w:p>
    <w:p w:rsidR="00396ECB" w:rsidRPr="00D85A83" w:rsidRDefault="00396ECB" w:rsidP="00EA58EF">
      <w:pPr>
        <w:numPr>
          <w:ilvl w:val="0"/>
          <w:numId w:val="21"/>
        </w:numPr>
        <w:tabs>
          <w:tab w:val="clear" w:pos="1069"/>
        </w:tabs>
        <w:spacing w:after="120"/>
        <w:jc w:val="both"/>
        <w:rPr>
          <w:rFonts w:ascii="Arial" w:hAnsi="Arial" w:cs="Arial"/>
          <w:sz w:val="24"/>
          <w:szCs w:val="24"/>
        </w:rPr>
      </w:pPr>
      <w:r w:rsidRPr="00D85A83">
        <w:rPr>
          <w:rFonts w:ascii="Arial" w:hAnsi="Arial" w:cs="Arial"/>
          <w:sz w:val="24"/>
          <w:szCs w:val="24"/>
        </w:rPr>
        <w:t>NÃO PERMITIR CADASTRAR UMA DESPESA QUE NÃO ESTEJA RELACIONADA NO PPA e LDO, A NÃO SER AQUELAS DESPESAS QUE A PRÓPRIA LEGISLAÇÃO PERMITE</w:t>
      </w:r>
    </w:p>
    <w:p w:rsidR="00396ECB" w:rsidRPr="00D85A83" w:rsidRDefault="00396ECB" w:rsidP="00EA58EF">
      <w:pPr>
        <w:numPr>
          <w:ilvl w:val="0"/>
          <w:numId w:val="21"/>
        </w:numPr>
        <w:tabs>
          <w:tab w:val="clear" w:pos="1069"/>
        </w:tabs>
        <w:spacing w:after="120"/>
        <w:jc w:val="both"/>
        <w:rPr>
          <w:rFonts w:ascii="Arial" w:hAnsi="Arial" w:cs="Arial"/>
          <w:sz w:val="24"/>
          <w:szCs w:val="24"/>
        </w:rPr>
      </w:pPr>
      <w:r w:rsidRPr="00D85A83">
        <w:rPr>
          <w:rFonts w:ascii="Arial" w:hAnsi="Arial" w:cs="Arial"/>
          <w:sz w:val="24"/>
          <w:szCs w:val="24"/>
        </w:rPr>
        <w:t>QUANDO A DOTAÇÃO POSSUIR A MESMA ESTRUTURA, PORÉM SOMENTE COM A FONTE DE RECURSO DIFERENCIADA O SISTEMA DEVERÁ REGISTRAR DUAS DOTAÇÕES DISTINTAS.</w:t>
      </w:r>
    </w:p>
    <w:p w:rsidR="00396ECB" w:rsidRPr="00D85A83" w:rsidRDefault="00396ECB" w:rsidP="00EA58EF">
      <w:pPr>
        <w:pStyle w:val="PargrafodaLista"/>
        <w:numPr>
          <w:ilvl w:val="0"/>
          <w:numId w:val="28"/>
        </w:numPr>
        <w:spacing w:after="120"/>
        <w:ind w:left="709"/>
        <w:rPr>
          <w:rFonts w:ascii="Arial" w:hAnsi="Arial" w:cs="Arial"/>
          <w:sz w:val="24"/>
          <w:szCs w:val="24"/>
        </w:rPr>
      </w:pPr>
      <w:r w:rsidRPr="00D85A83">
        <w:rPr>
          <w:rFonts w:ascii="Arial" w:hAnsi="Arial" w:cs="Arial"/>
          <w:sz w:val="24"/>
          <w:szCs w:val="24"/>
        </w:rPr>
        <w:t>Vincular as dotações a sua entidade e fonte de recurso.</w:t>
      </w:r>
    </w:p>
    <w:p w:rsidR="00396ECB" w:rsidRPr="00D85A83" w:rsidRDefault="00396ECB" w:rsidP="00EA58EF">
      <w:pPr>
        <w:pStyle w:val="PargrafodaLista"/>
        <w:numPr>
          <w:ilvl w:val="0"/>
          <w:numId w:val="28"/>
        </w:numPr>
        <w:spacing w:after="120"/>
        <w:ind w:left="709"/>
        <w:rPr>
          <w:rFonts w:ascii="Arial" w:hAnsi="Arial" w:cs="Arial"/>
          <w:sz w:val="24"/>
          <w:szCs w:val="24"/>
        </w:rPr>
      </w:pPr>
      <w:r w:rsidRPr="00D85A83">
        <w:rPr>
          <w:rFonts w:ascii="Arial" w:hAnsi="Arial" w:cs="Arial"/>
          <w:sz w:val="24"/>
          <w:szCs w:val="24"/>
        </w:rPr>
        <w:t>Permitir a realização da Programação Financeira e o Cronograma de Execução Mensal de Desembolso dos suprimentos e despesas orçadas, conforme legislação federal, podendo ser de forma individualizada ou automática através de percentuais pré-definidos pelo usuário do sistema</w:t>
      </w:r>
    </w:p>
    <w:p w:rsidR="00396ECB" w:rsidRPr="00D85A83" w:rsidRDefault="00396ECB" w:rsidP="00EA58EF">
      <w:pPr>
        <w:pStyle w:val="PargrafodaLista"/>
        <w:numPr>
          <w:ilvl w:val="0"/>
          <w:numId w:val="28"/>
        </w:numPr>
        <w:spacing w:after="120"/>
        <w:ind w:left="709"/>
        <w:rPr>
          <w:rFonts w:ascii="Arial" w:hAnsi="Arial" w:cs="Arial"/>
          <w:sz w:val="24"/>
          <w:szCs w:val="24"/>
        </w:rPr>
      </w:pPr>
      <w:r w:rsidRPr="00D85A83">
        <w:rPr>
          <w:rFonts w:ascii="Arial" w:hAnsi="Arial" w:cs="Arial"/>
          <w:sz w:val="24"/>
          <w:szCs w:val="24"/>
        </w:rPr>
        <w:t>Impressão automatizada dos seguintes Relatórios do orçamento:</w:t>
      </w:r>
    </w:p>
    <w:p w:rsidR="00396ECB" w:rsidRPr="00D85A83" w:rsidRDefault="00396ECB" w:rsidP="00EA58EF">
      <w:pPr>
        <w:numPr>
          <w:ilvl w:val="0"/>
          <w:numId w:val="22"/>
        </w:numPr>
        <w:tabs>
          <w:tab w:val="clear" w:pos="1069"/>
        </w:tabs>
        <w:spacing w:after="120"/>
        <w:jc w:val="both"/>
        <w:rPr>
          <w:rFonts w:ascii="Arial" w:hAnsi="Arial" w:cs="Arial"/>
          <w:sz w:val="24"/>
          <w:szCs w:val="24"/>
        </w:rPr>
      </w:pPr>
      <w:r w:rsidRPr="00D85A83">
        <w:rPr>
          <w:rFonts w:ascii="Arial" w:hAnsi="Arial" w:cs="Arial"/>
          <w:sz w:val="24"/>
          <w:szCs w:val="24"/>
        </w:rPr>
        <w:t>ANEXO 2 – NATUREZA DA DESPESA POR ÓRGÃO</w:t>
      </w:r>
    </w:p>
    <w:p w:rsidR="00396ECB" w:rsidRPr="00D85A83" w:rsidRDefault="00396ECB" w:rsidP="00EA58EF">
      <w:pPr>
        <w:numPr>
          <w:ilvl w:val="0"/>
          <w:numId w:val="22"/>
        </w:numPr>
        <w:tabs>
          <w:tab w:val="clear" w:pos="1069"/>
        </w:tabs>
        <w:spacing w:after="120"/>
        <w:jc w:val="both"/>
        <w:rPr>
          <w:rFonts w:ascii="Arial" w:hAnsi="Arial" w:cs="Arial"/>
          <w:sz w:val="24"/>
          <w:szCs w:val="24"/>
        </w:rPr>
      </w:pPr>
      <w:r w:rsidRPr="00D85A83">
        <w:rPr>
          <w:rFonts w:ascii="Arial" w:hAnsi="Arial" w:cs="Arial"/>
          <w:sz w:val="24"/>
          <w:szCs w:val="24"/>
        </w:rPr>
        <w:t>ANEXO 2 – NATUREZA DA DESPESA POR UNIDADE ORÇAMENTÁRIA</w:t>
      </w:r>
    </w:p>
    <w:p w:rsidR="00396ECB" w:rsidRPr="00D85A83" w:rsidRDefault="00396ECB" w:rsidP="00EA58EF">
      <w:pPr>
        <w:numPr>
          <w:ilvl w:val="0"/>
          <w:numId w:val="22"/>
        </w:numPr>
        <w:tabs>
          <w:tab w:val="clear" w:pos="1069"/>
        </w:tabs>
        <w:spacing w:after="120"/>
        <w:jc w:val="both"/>
        <w:rPr>
          <w:rFonts w:ascii="Arial" w:hAnsi="Arial" w:cs="Arial"/>
          <w:sz w:val="24"/>
          <w:szCs w:val="24"/>
        </w:rPr>
      </w:pPr>
      <w:r w:rsidRPr="00D85A83">
        <w:rPr>
          <w:rFonts w:ascii="Arial" w:hAnsi="Arial" w:cs="Arial"/>
          <w:sz w:val="24"/>
          <w:szCs w:val="24"/>
        </w:rPr>
        <w:t>ANEXO 2 – CONSOLIDAÇÃO GERAL POR NATUREZA DA DESPESA</w:t>
      </w:r>
    </w:p>
    <w:p w:rsidR="00396ECB" w:rsidRPr="00D85A83" w:rsidRDefault="00396ECB" w:rsidP="00EA58EF">
      <w:pPr>
        <w:numPr>
          <w:ilvl w:val="0"/>
          <w:numId w:val="22"/>
        </w:numPr>
        <w:tabs>
          <w:tab w:val="clear" w:pos="1069"/>
        </w:tabs>
        <w:spacing w:after="120"/>
        <w:jc w:val="both"/>
        <w:rPr>
          <w:rFonts w:ascii="Arial" w:hAnsi="Arial" w:cs="Arial"/>
          <w:sz w:val="24"/>
          <w:szCs w:val="24"/>
        </w:rPr>
      </w:pPr>
      <w:r w:rsidRPr="00D85A83">
        <w:rPr>
          <w:rFonts w:ascii="Arial" w:hAnsi="Arial" w:cs="Arial"/>
          <w:sz w:val="24"/>
          <w:szCs w:val="24"/>
        </w:rPr>
        <w:t>ANEXO 2 – CONSOLIDAÇÃO GERAL POR NATUREZA DA DESPESA COMPARATIVO PERCENTUAL</w:t>
      </w:r>
    </w:p>
    <w:p w:rsidR="00396ECB" w:rsidRPr="00D85A83" w:rsidRDefault="00396ECB" w:rsidP="00EA58EF">
      <w:pPr>
        <w:numPr>
          <w:ilvl w:val="0"/>
          <w:numId w:val="22"/>
        </w:numPr>
        <w:tabs>
          <w:tab w:val="clear" w:pos="1069"/>
        </w:tabs>
        <w:spacing w:after="120"/>
        <w:jc w:val="both"/>
        <w:rPr>
          <w:rFonts w:ascii="Arial" w:hAnsi="Arial" w:cs="Arial"/>
          <w:sz w:val="24"/>
          <w:szCs w:val="24"/>
        </w:rPr>
      </w:pPr>
      <w:r w:rsidRPr="00D85A83">
        <w:rPr>
          <w:rFonts w:ascii="Arial" w:hAnsi="Arial" w:cs="Arial"/>
          <w:sz w:val="24"/>
          <w:szCs w:val="24"/>
        </w:rPr>
        <w:t>ANEXO 6 – PROGRAMA DE TRABALHO</w:t>
      </w:r>
    </w:p>
    <w:p w:rsidR="00396ECB" w:rsidRPr="00D85A83" w:rsidRDefault="00396ECB" w:rsidP="00EA58EF">
      <w:pPr>
        <w:numPr>
          <w:ilvl w:val="0"/>
          <w:numId w:val="22"/>
        </w:numPr>
        <w:tabs>
          <w:tab w:val="clear" w:pos="1069"/>
        </w:tabs>
        <w:spacing w:after="120"/>
        <w:jc w:val="both"/>
        <w:rPr>
          <w:rFonts w:ascii="Arial" w:hAnsi="Arial" w:cs="Arial"/>
          <w:sz w:val="24"/>
          <w:szCs w:val="24"/>
        </w:rPr>
      </w:pPr>
      <w:r w:rsidRPr="00D85A83">
        <w:rPr>
          <w:rFonts w:ascii="Arial" w:hAnsi="Arial" w:cs="Arial"/>
          <w:sz w:val="24"/>
          <w:szCs w:val="24"/>
        </w:rPr>
        <w:t>ANEXO 7 – FUNÇÃO POR PROJETO – ATIVIDADE</w:t>
      </w:r>
    </w:p>
    <w:p w:rsidR="00396ECB" w:rsidRPr="00D85A83" w:rsidRDefault="00396ECB" w:rsidP="00EA58EF">
      <w:pPr>
        <w:numPr>
          <w:ilvl w:val="0"/>
          <w:numId w:val="22"/>
        </w:numPr>
        <w:tabs>
          <w:tab w:val="clear" w:pos="1069"/>
        </w:tabs>
        <w:spacing w:after="120"/>
        <w:jc w:val="both"/>
        <w:rPr>
          <w:rFonts w:ascii="Arial" w:hAnsi="Arial" w:cs="Arial"/>
          <w:sz w:val="24"/>
          <w:szCs w:val="24"/>
        </w:rPr>
      </w:pPr>
      <w:r w:rsidRPr="00D85A83">
        <w:rPr>
          <w:rFonts w:ascii="Arial" w:hAnsi="Arial" w:cs="Arial"/>
          <w:sz w:val="24"/>
          <w:szCs w:val="24"/>
        </w:rPr>
        <w:t>ANEXO 8 – DEMONSTRATIVO DA DESPESA POR FUNÇÃO – PROGRAMA</w:t>
      </w:r>
    </w:p>
    <w:p w:rsidR="00396ECB" w:rsidRPr="00D85A83" w:rsidRDefault="00396ECB" w:rsidP="00EA58EF">
      <w:pPr>
        <w:numPr>
          <w:ilvl w:val="0"/>
          <w:numId w:val="22"/>
        </w:numPr>
        <w:tabs>
          <w:tab w:val="clear" w:pos="1069"/>
        </w:tabs>
        <w:spacing w:after="120"/>
        <w:jc w:val="both"/>
        <w:rPr>
          <w:rFonts w:ascii="Arial" w:hAnsi="Arial" w:cs="Arial"/>
          <w:sz w:val="24"/>
          <w:szCs w:val="24"/>
        </w:rPr>
      </w:pPr>
      <w:r w:rsidRPr="00D85A83">
        <w:rPr>
          <w:rFonts w:ascii="Arial" w:hAnsi="Arial" w:cs="Arial"/>
          <w:sz w:val="24"/>
          <w:szCs w:val="24"/>
        </w:rPr>
        <w:t>ANEXO 9 – DEMONSTRATIVO DA DESPESA POR ÓRGÃOS E FUNÇÕES</w:t>
      </w:r>
    </w:p>
    <w:p w:rsidR="00396ECB" w:rsidRPr="00D85A83" w:rsidRDefault="00396ECB" w:rsidP="00EA58EF">
      <w:pPr>
        <w:numPr>
          <w:ilvl w:val="0"/>
          <w:numId w:val="22"/>
        </w:numPr>
        <w:tabs>
          <w:tab w:val="clear" w:pos="1069"/>
        </w:tabs>
        <w:spacing w:after="120"/>
        <w:jc w:val="both"/>
        <w:rPr>
          <w:rFonts w:ascii="Arial" w:hAnsi="Arial" w:cs="Arial"/>
          <w:sz w:val="24"/>
          <w:szCs w:val="24"/>
        </w:rPr>
      </w:pPr>
      <w:r w:rsidRPr="00D85A83">
        <w:rPr>
          <w:rFonts w:ascii="Arial" w:hAnsi="Arial" w:cs="Arial"/>
          <w:sz w:val="24"/>
          <w:szCs w:val="24"/>
        </w:rPr>
        <w:t>RESUMO DAS DESPESAS POR PROJETO E ATIVIDADE</w:t>
      </w:r>
    </w:p>
    <w:p w:rsidR="00396ECB" w:rsidRPr="00D85A83" w:rsidRDefault="00396ECB" w:rsidP="00EA58EF">
      <w:pPr>
        <w:numPr>
          <w:ilvl w:val="0"/>
          <w:numId w:val="22"/>
        </w:numPr>
        <w:tabs>
          <w:tab w:val="clear" w:pos="1069"/>
        </w:tabs>
        <w:spacing w:after="120"/>
        <w:jc w:val="both"/>
        <w:rPr>
          <w:rFonts w:ascii="Arial" w:hAnsi="Arial" w:cs="Arial"/>
          <w:sz w:val="24"/>
          <w:szCs w:val="24"/>
        </w:rPr>
      </w:pPr>
      <w:r w:rsidRPr="00D85A83">
        <w:rPr>
          <w:rFonts w:ascii="Arial" w:hAnsi="Arial" w:cs="Arial"/>
          <w:sz w:val="24"/>
          <w:szCs w:val="24"/>
        </w:rPr>
        <w:t>DEMONSTRATIVO DAS FUNÇÕES, SUB FUNÇÕES E PROGRAMAS POR CATEGORIA ECONÔMICA</w:t>
      </w:r>
    </w:p>
    <w:p w:rsidR="00396ECB" w:rsidRPr="00D85A83" w:rsidRDefault="00396ECB" w:rsidP="00EA58EF">
      <w:pPr>
        <w:numPr>
          <w:ilvl w:val="0"/>
          <w:numId w:val="22"/>
        </w:numPr>
        <w:tabs>
          <w:tab w:val="clear" w:pos="1069"/>
        </w:tabs>
        <w:spacing w:after="120"/>
        <w:jc w:val="both"/>
        <w:rPr>
          <w:rFonts w:ascii="Arial" w:hAnsi="Arial" w:cs="Arial"/>
          <w:sz w:val="24"/>
          <w:szCs w:val="24"/>
        </w:rPr>
      </w:pPr>
      <w:r w:rsidRPr="00D85A83">
        <w:rPr>
          <w:rFonts w:ascii="Arial" w:hAnsi="Arial" w:cs="Arial"/>
          <w:sz w:val="24"/>
          <w:szCs w:val="24"/>
        </w:rPr>
        <w:t>QUADRO DE DETALHAMENTO DA DESPESA</w:t>
      </w:r>
    </w:p>
    <w:p w:rsidR="00396ECB" w:rsidRPr="00D85A83" w:rsidRDefault="00396ECB" w:rsidP="00EA58EF">
      <w:pPr>
        <w:numPr>
          <w:ilvl w:val="0"/>
          <w:numId w:val="22"/>
        </w:numPr>
        <w:tabs>
          <w:tab w:val="clear" w:pos="1069"/>
        </w:tabs>
        <w:spacing w:after="120"/>
        <w:jc w:val="both"/>
        <w:rPr>
          <w:rFonts w:ascii="Arial" w:hAnsi="Arial" w:cs="Arial"/>
          <w:sz w:val="24"/>
          <w:szCs w:val="24"/>
        </w:rPr>
      </w:pPr>
      <w:r w:rsidRPr="00D85A83">
        <w:rPr>
          <w:rFonts w:ascii="Arial" w:hAnsi="Arial" w:cs="Arial"/>
          <w:sz w:val="24"/>
          <w:szCs w:val="24"/>
        </w:rPr>
        <w:t>DEMONSTRATIVO DAS DESPESAS SEGUNDO ORÇAMENTO FISCAL E DA SEGURIDADE SOCIAL POR CATEGORIAS ECONOMICAS</w:t>
      </w:r>
    </w:p>
    <w:p w:rsidR="00396ECB" w:rsidRPr="00D85A83" w:rsidRDefault="00396ECB" w:rsidP="00EA58EF">
      <w:pPr>
        <w:numPr>
          <w:ilvl w:val="0"/>
          <w:numId w:val="22"/>
        </w:numPr>
        <w:tabs>
          <w:tab w:val="clear" w:pos="1069"/>
        </w:tabs>
        <w:spacing w:after="120"/>
        <w:jc w:val="both"/>
        <w:rPr>
          <w:rFonts w:ascii="Arial" w:hAnsi="Arial" w:cs="Arial"/>
          <w:sz w:val="24"/>
          <w:szCs w:val="24"/>
        </w:rPr>
      </w:pPr>
      <w:r w:rsidRPr="00D85A83">
        <w:rPr>
          <w:rFonts w:ascii="Arial" w:hAnsi="Arial" w:cs="Arial"/>
          <w:sz w:val="24"/>
          <w:szCs w:val="24"/>
        </w:rPr>
        <w:t>DEMONSTRATIVO DAS DESPESAS SEGUNDO ORÇAMENTO FISCAL E DA SEGURIDADE SOCIAL POR FUNÇÕES</w:t>
      </w:r>
    </w:p>
    <w:p w:rsidR="00396ECB" w:rsidRPr="00D85A83" w:rsidRDefault="00396ECB" w:rsidP="00EA58EF">
      <w:pPr>
        <w:numPr>
          <w:ilvl w:val="0"/>
          <w:numId w:val="22"/>
        </w:numPr>
        <w:tabs>
          <w:tab w:val="clear" w:pos="1069"/>
        </w:tabs>
        <w:spacing w:after="120"/>
        <w:jc w:val="both"/>
        <w:rPr>
          <w:rFonts w:ascii="Arial" w:hAnsi="Arial" w:cs="Arial"/>
          <w:sz w:val="24"/>
          <w:szCs w:val="24"/>
        </w:rPr>
      </w:pPr>
      <w:r w:rsidRPr="00D85A83">
        <w:rPr>
          <w:rFonts w:ascii="Arial" w:hAnsi="Arial" w:cs="Arial"/>
          <w:sz w:val="24"/>
          <w:szCs w:val="24"/>
        </w:rPr>
        <w:t>DEMONSTRATIVO DAS DESPESAS SEGUNDO ORÇAMENTO FISCAL E DA SEGURIDADE SOCIAL POR PROGRAMAS DE GOVERNO</w:t>
      </w:r>
    </w:p>
    <w:p w:rsidR="00396ECB" w:rsidRPr="00D85A83" w:rsidRDefault="00396ECB" w:rsidP="00EA58EF">
      <w:pPr>
        <w:numPr>
          <w:ilvl w:val="0"/>
          <w:numId w:val="22"/>
        </w:numPr>
        <w:tabs>
          <w:tab w:val="clear" w:pos="1069"/>
        </w:tabs>
        <w:spacing w:after="120"/>
        <w:jc w:val="both"/>
        <w:rPr>
          <w:rFonts w:ascii="Arial" w:hAnsi="Arial" w:cs="Arial"/>
          <w:sz w:val="24"/>
          <w:szCs w:val="24"/>
        </w:rPr>
      </w:pPr>
      <w:r w:rsidRPr="00D85A83">
        <w:rPr>
          <w:rFonts w:ascii="Arial" w:hAnsi="Arial" w:cs="Arial"/>
          <w:sz w:val="24"/>
          <w:szCs w:val="24"/>
        </w:rPr>
        <w:t>PROGRAMAÇÃO FINANCEIRA E O CRONOGRAMA DE EXECUÇÃO MENSAL DE DESEMBOLSO</w:t>
      </w:r>
    </w:p>
    <w:p w:rsidR="00396ECB" w:rsidRPr="00D85A83" w:rsidRDefault="00396ECB" w:rsidP="00EA58EF">
      <w:pPr>
        <w:numPr>
          <w:ilvl w:val="0"/>
          <w:numId w:val="22"/>
        </w:numPr>
        <w:tabs>
          <w:tab w:val="clear" w:pos="1069"/>
        </w:tabs>
        <w:spacing w:after="120"/>
        <w:jc w:val="both"/>
        <w:rPr>
          <w:rFonts w:ascii="Arial" w:hAnsi="Arial" w:cs="Arial"/>
          <w:sz w:val="24"/>
          <w:szCs w:val="24"/>
        </w:rPr>
      </w:pPr>
      <w:r w:rsidRPr="00D85A83">
        <w:rPr>
          <w:rFonts w:ascii="Arial" w:hAnsi="Arial" w:cs="Arial"/>
          <w:sz w:val="24"/>
          <w:szCs w:val="24"/>
        </w:rPr>
        <w:t>QUADRO DA EVOLUÇÃO DA DESPESA</w:t>
      </w:r>
    </w:p>
    <w:p w:rsidR="00396ECB" w:rsidRPr="00D85A83" w:rsidRDefault="00396ECB" w:rsidP="00EA58EF">
      <w:pPr>
        <w:numPr>
          <w:ilvl w:val="0"/>
          <w:numId w:val="22"/>
        </w:numPr>
        <w:tabs>
          <w:tab w:val="clear" w:pos="1069"/>
        </w:tabs>
        <w:spacing w:after="120"/>
        <w:jc w:val="both"/>
        <w:rPr>
          <w:rFonts w:ascii="Arial" w:hAnsi="Arial" w:cs="Arial"/>
          <w:sz w:val="24"/>
          <w:szCs w:val="24"/>
        </w:rPr>
      </w:pPr>
      <w:r w:rsidRPr="00D85A83">
        <w:rPr>
          <w:rFonts w:ascii="Arial" w:hAnsi="Arial" w:cs="Arial"/>
          <w:sz w:val="24"/>
          <w:szCs w:val="24"/>
        </w:rPr>
        <w:t>CAMPO DE ATUAÇÃO E LEGISLAÇÃO DA DESPESA</w:t>
      </w:r>
    </w:p>
    <w:p w:rsidR="00396ECB" w:rsidRPr="00D85A83" w:rsidRDefault="00396ECB" w:rsidP="00EA58EF">
      <w:pPr>
        <w:numPr>
          <w:ilvl w:val="0"/>
          <w:numId w:val="22"/>
        </w:numPr>
        <w:tabs>
          <w:tab w:val="clear" w:pos="1069"/>
        </w:tabs>
        <w:spacing w:after="120"/>
        <w:jc w:val="both"/>
        <w:rPr>
          <w:rFonts w:ascii="Arial" w:hAnsi="Arial" w:cs="Arial"/>
          <w:sz w:val="24"/>
          <w:szCs w:val="24"/>
        </w:rPr>
      </w:pPr>
      <w:r w:rsidRPr="00D85A83">
        <w:rPr>
          <w:rFonts w:ascii="Arial" w:hAnsi="Arial" w:cs="Arial"/>
          <w:sz w:val="24"/>
          <w:szCs w:val="24"/>
        </w:rPr>
        <w:t>RELAÇÃO DE DESPESAS POR FONTE DE RECURSO</w:t>
      </w:r>
    </w:p>
    <w:p w:rsidR="00396ECB" w:rsidRPr="00D85A83" w:rsidRDefault="00396ECB" w:rsidP="00EA58EF">
      <w:pPr>
        <w:numPr>
          <w:ilvl w:val="0"/>
          <w:numId w:val="22"/>
        </w:numPr>
        <w:tabs>
          <w:tab w:val="clear" w:pos="1069"/>
        </w:tabs>
        <w:spacing w:after="120"/>
        <w:jc w:val="both"/>
        <w:rPr>
          <w:rFonts w:ascii="Arial" w:hAnsi="Arial" w:cs="Arial"/>
          <w:sz w:val="24"/>
          <w:szCs w:val="24"/>
        </w:rPr>
      </w:pPr>
      <w:r w:rsidRPr="00D85A83">
        <w:rPr>
          <w:rFonts w:ascii="Arial" w:hAnsi="Arial" w:cs="Arial"/>
          <w:sz w:val="24"/>
          <w:szCs w:val="24"/>
        </w:rPr>
        <w:t>ANEXO VIII – ANALÍTICO DA DESPESA – LOA</w:t>
      </w:r>
    </w:p>
    <w:p w:rsidR="00396ECB" w:rsidRPr="00D85A83" w:rsidRDefault="00396ECB" w:rsidP="00EA58EF">
      <w:pPr>
        <w:numPr>
          <w:ilvl w:val="0"/>
          <w:numId w:val="22"/>
        </w:numPr>
        <w:tabs>
          <w:tab w:val="clear" w:pos="1069"/>
        </w:tabs>
        <w:spacing w:after="120"/>
        <w:jc w:val="both"/>
        <w:rPr>
          <w:rFonts w:ascii="Arial" w:hAnsi="Arial" w:cs="Arial"/>
          <w:sz w:val="24"/>
          <w:szCs w:val="24"/>
        </w:rPr>
      </w:pPr>
      <w:r w:rsidRPr="00D85A83">
        <w:rPr>
          <w:rFonts w:ascii="Arial" w:hAnsi="Arial" w:cs="Arial"/>
          <w:sz w:val="24"/>
          <w:szCs w:val="24"/>
        </w:rPr>
        <w:t>ANEXO X – CONSOLIDADO DOS PROGRAMAS GOVERNAMENTAIS – LOA</w:t>
      </w:r>
    </w:p>
    <w:p w:rsidR="00396ECB" w:rsidRPr="00D85A83" w:rsidRDefault="00396ECB" w:rsidP="00EA58EF">
      <w:pPr>
        <w:numPr>
          <w:ilvl w:val="0"/>
          <w:numId w:val="22"/>
        </w:numPr>
        <w:tabs>
          <w:tab w:val="clear" w:pos="1069"/>
        </w:tabs>
        <w:spacing w:after="120"/>
        <w:jc w:val="both"/>
        <w:rPr>
          <w:rFonts w:ascii="Arial" w:hAnsi="Arial" w:cs="Arial"/>
          <w:sz w:val="24"/>
          <w:szCs w:val="24"/>
        </w:rPr>
      </w:pPr>
      <w:r w:rsidRPr="00D85A83">
        <w:rPr>
          <w:rFonts w:ascii="Arial" w:hAnsi="Arial" w:cs="Arial"/>
          <w:sz w:val="24"/>
          <w:szCs w:val="24"/>
        </w:rPr>
        <w:t>ANEXO XI – ANALÍTICO DA PREVISÃO DAS TRANSFERÊNCIAS FINANCEIRAS – LOA</w:t>
      </w:r>
    </w:p>
    <w:p w:rsidR="00396ECB" w:rsidRPr="00D85A83" w:rsidRDefault="00396ECB" w:rsidP="00EA58EF">
      <w:pPr>
        <w:numPr>
          <w:ilvl w:val="0"/>
          <w:numId w:val="23"/>
        </w:numPr>
        <w:tabs>
          <w:tab w:val="clear" w:pos="720"/>
        </w:tabs>
        <w:spacing w:after="120"/>
        <w:jc w:val="both"/>
        <w:rPr>
          <w:rFonts w:ascii="Arial" w:hAnsi="Arial" w:cs="Arial"/>
          <w:sz w:val="24"/>
          <w:szCs w:val="24"/>
        </w:rPr>
      </w:pPr>
      <w:r w:rsidRPr="00D85A83">
        <w:rPr>
          <w:rFonts w:ascii="Arial" w:hAnsi="Arial" w:cs="Arial"/>
          <w:sz w:val="24"/>
          <w:szCs w:val="24"/>
        </w:rPr>
        <w:t xml:space="preserve">Disponibilizar, ao início do exercício seguinte, o orçamento aprovado para a execução orçamentária, numerando automaticamente as dotações orçamentárias atribuindo códigos resumidos as dotações de despesa e contas de receita </w:t>
      </w:r>
      <w:proofErr w:type="spellStart"/>
      <w:r w:rsidRPr="00D85A83">
        <w:rPr>
          <w:rFonts w:ascii="Arial" w:hAnsi="Arial" w:cs="Arial"/>
          <w:sz w:val="24"/>
          <w:szCs w:val="24"/>
        </w:rPr>
        <w:t>extraorçamentária</w:t>
      </w:r>
      <w:proofErr w:type="spellEnd"/>
      <w:r w:rsidRPr="00D85A83">
        <w:rPr>
          <w:rFonts w:ascii="Arial" w:hAnsi="Arial" w:cs="Arial"/>
          <w:sz w:val="24"/>
          <w:szCs w:val="24"/>
        </w:rPr>
        <w:t>.</w:t>
      </w:r>
    </w:p>
    <w:p w:rsidR="00396ECB" w:rsidRPr="00D85A83" w:rsidRDefault="00396ECB" w:rsidP="00EA58EF">
      <w:pPr>
        <w:pStyle w:val="PargrafodaLista"/>
        <w:numPr>
          <w:ilvl w:val="0"/>
          <w:numId w:val="23"/>
        </w:numPr>
        <w:tabs>
          <w:tab w:val="clear" w:pos="720"/>
        </w:tabs>
        <w:rPr>
          <w:rFonts w:ascii="Arial" w:hAnsi="Arial" w:cs="Arial"/>
          <w:sz w:val="24"/>
          <w:szCs w:val="24"/>
        </w:rPr>
      </w:pPr>
      <w:r w:rsidRPr="00D85A83">
        <w:rPr>
          <w:rFonts w:ascii="Arial" w:hAnsi="Arial" w:cs="Arial"/>
          <w:sz w:val="24"/>
          <w:szCs w:val="24"/>
        </w:rPr>
        <w:t xml:space="preserve">Na rotina de abertura do orçamento, deve disponibilizar opção de transportar todas as notas de despesas sejam orçamentárias ou </w:t>
      </w:r>
      <w:proofErr w:type="spellStart"/>
      <w:r w:rsidRPr="00D85A83">
        <w:rPr>
          <w:rFonts w:ascii="Arial" w:hAnsi="Arial" w:cs="Arial"/>
          <w:sz w:val="24"/>
          <w:szCs w:val="24"/>
        </w:rPr>
        <w:t>extraorçamentária</w:t>
      </w:r>
      <w:proofErr w:type="spellEnd"/>
      <w:r w:rsidRPr="00D85A83">
        <w:rPr>
          <w:rFonts w:ascii="Arial" w:hAnsi="Arial" w:cs="Arial"/>
          <w:sz w:val="24"/>
          <w:szCs w:val="24"/>
        </w:rPr>
        <w:t>, inclusive as notas de empenho que irão passar como restos a pagar, sendo que, estas notas devem ser transportadas com a mesma numeração, data de emissão. Permitir ainda no início do exercício, que o usuário escolha qual item poderá ser aberto, por exemplo, orçamento, saldo financeiro, restos a pagar e outros itens necessários para a execução orçamentária.</w:t>
      </w:r>
    </w:p>
    <w:p w:rsidR="004626DF" w:rsidRPr="00D85A83" w:rsidRDefault="004626DF" w:rsidP="00EA58EF">
      <w:pPr>
        <w:rPr>
          <w:rFonts w:ascii="Arial" w:hAnsi="Arial" w:cs="Arial"/>
          <w:sz w:val="24"/>
          <w:szCs w:val="24"/>
        </w:rPr>
      </w:pPr>
    </w:p>
    <w:p w:rsidR="004626DF" w:rsidRPr="00D85A83" w:rsidRDefault="004626DF" w:rsidP="00EA58EF">
      <w:pPr>
        <w:jc w:val="both"/>
        <w:rPr>
          <w:rFonts w:ascii="Arial" w:hAnsi="Arial" w:cs="Arial"/>
          <w:b/>
          <w:bCs/>
          <w:sz w:val="24"/>
          <w:szCs w:val="24"/>
        </w:rPr>
      </w:pPr>
      <w:r w:rsidRPr="00D85A83">
        <w:rPr>
          <w:rFonts w:ascii="Arial" w:hAnsi="Arial" w:cs="Arial"/>
          <w:b/>
          <w:bCs/>
          <w:sz w:val="24"/>
          <w:szCs w:val="24"/>
        </w:rPr>
        <w:t>EXECUÇÃO ORÇAMENTÁRIA E FINANCEIRA:</w:t>
      </w:r>
    </w:p>
    <w:p w:rsidR="004626DF" w:rsidRPr="00D85A83" w:rsidRDefault="004626DF" w:rsidP="00EA58EF">
      <w:pPr>
        <w:rPr>
          <w:rFonts w:ascii="Arial" w:hAnsi="Arial" w:cs="Arial"/>
          <w:b/>
          <w:bCs/>
          <w:sz w:val="24"/>
          <w:szCs w:val="24"/>
        </w:rPr>
      </w:pPr>
    </w:p>
    <w:p w:rsidR="004626DF" w:rsidRPr="00D85A83" w:rsidRDefault="004626DF" w:rsidP="00EA58EF">
      <w:pPr>
        <w:jc w:val="both"/>
        <w:rPr>
          <w:rFonts w:ascii="Arial" w:hAnsi="Arial" w:cs="Arial"/>
          <w:b/>
          <w:bCs/>
          <w:sz w:val="24"/>
          <w:szCs w:val="24"/>
        </w:rPr>
      </w:pPr>
      <w:r w:rsidRPr="00D85A83">
        <w:rPr>
          <w:rFonts w:ascii="Arial" w:hAnsi="Arial" w:cs="Arial"/>
          <w:sz w:val="24"/>
          <w:szCs w:val="24"/>
        </w:rPr>
        <w:t>Objetivo: controlar e realizar a execução orçamentária.</w:t>
      </w:r>
    </w:p>
    <w:p w:rsidR="004626DF" w:rsidRPr="00D85A83" w:rsidRDefault="004626DF" w:rsidP="00EA58EF">
      <w:pPr>
        <w:jc w:val="both"/>
        <w:rPr>
          <w:rFonts w:ascii="Arial" w:hAnsi="Arial" w:cs="Arial"/>
          <w:sz w:val="24"/>
          <w:szCs w:val="24"/>
        </w:rPr>
      </w:pPr>
      <w:r w:rsidRPr="00D85A83">
        <w:rPr>
          <w:rFonts w:ascii="Arial" w:hAnsi="Arial" w:cs="Arial"/>
          <w:sz w:val="24"/>
          <w:szCs w:val="24"/>
        </w:rPr>
        <w:tab/>
      </w:r>
    </w:p>
    <w:p w:rsidR="004626DF" w:rsidRPr="00D85A83" w:rsidRDefault="004626DF" w:rsidP="00EA58EF">
      <w:pPr>
        <w:numPr>
          <w:ilvl w:val="0"/>
          <w:numId w:val="29"/>
        </w:numPr>
        <w:tabs>
          <w:tab w:val="clear" w:pos="720"/>
        </w:tabs>
        <w:spacing w:after="120"/>
        <w:jc w:val="both"/>
        <w:rPr>
          <w:rFonts w:ascii="Arial" w:hAnsi="Arial" w:cs="Arial"/>
          <w:sz w:val="24"/>
          <w:szCs w:val="24"/>
        </w:rPr>
      </w:pPr>
      <w:r w:rsidRPr="00D85A83">
        <w:rPr>
          <w:rFonts w:ascii="Arial" w:hAnsi="Arial" w:cs="Arial"/>
          <w:sz w:val="24"/>
          <w:szCs w:val="24"/>
        </w:rPr>
        <w:t>Lançar previsão do suprimento financeiro, constando no mínimo os seguintes campos:</w:t>
      </w:r>
    </w:p>
    <w:p w:rsidR="004626DF" w:rsidRPr="00D85A83" w:rsidRDefault="004626DF" w:rsidP="00EA58EF">
      <w:pPr>
        <w:numPr>
          <w:ilvl w:val="1"/>
          <w:numId w:val="29"/>
        </w:numPr>
        <w:tabs>
          <w:tab w:val="clear" w:pos="1440"/>
        </w:tabs>
        <w:spacing w:after="120"/>
        <w:jc w:val="both"/>
        <w:rPr>
          <w:rFonts w:ascii="Arial" w:hAnsi="Arial" w:cs="Arial"/>
          <w:sz w:val="24"/>
          <w:szCs w:val="24"/>
        </w:rPr>
      </w:pPr>
      <w:proofErr w:type="gramStart"/>
      <w:r w:rsidRPr="00D85A83">
        <w:rPr>
          <w:rFonts w:ascii="Arial" w:hAnsi="Arial" w:cs="Arial"/>
          <w:sz w:val="24"/>
          <w:szCs w:val="24"/>
        </w:rPr>
        <w:t xml:space="preserve">RECEITA </w:t>
      </w:r>
      <w:r w:rsidRPr="00D85A83">
        <w:rPr>
          <w:rFonts w:ascii="Arial" w:hAnsi="Arial" w:cs="Arial"/>
          <w:sz w:val="24"/>
          <w:szCs w:val="24"/>
        </w:rPr>
        <w:sym w:font="Wingdings" w:char="F0E0"/>
      </w:r>
      <w:r w:rsidRPr="00D85A83">
        <w:rPr>
          <w:rFonts w:ascii="Arial" w:hAnsi="Arial" w:cs="Arial"/>
          <w:sz w:val="24"/>
          <w:szCs w:val="24"/>
        </w:rPr>
        <w:t xml:space="preserve"> CÓDIGO</w:t>
      </w:r>
      <w:proofErr w:type="gramEnd"/>
      <w:r w:rsidRPr="00D85A83">
        <w:rPr>
          <w:rFonts w:ascii="Arial" w:hAnsi="Arial" w:cs="Arial"/>
          <w:sz w:val="24"/>
          <w:szCs w:val="24"/>
        </w:rPr>
        <w:t xml:space="preserve"> E DESCRIÇÃO</w:t>
      </w:r>
    </w:p>
    <w:p w:rsidR="004626DF" w:rsidRPr="00D85A83" w:rsidRDefault="004626DF" w:rsidP="00EA58EF">
      <w:pPr>
        <w:numPr>
          <w:ilvl w:val="1"/>
          <w:numId w:val="29"/>
        </w:numPr>
        <w:tabs>
          <w:tab w:val="clear" w:pos="1440"/>
        </w:tabs>
        <w:spacing w:after="120"/>
        <w:jc w:val="both"/>
        <w:rPr>
          <w:rFonts w:ascii="Arial" w:hAnsi="Arial" w:cs="Arial"/>
          <w:sz w:val="24"/>
          <w:szCs w:val="24"/>
        </w:rPr>
      </w:pPr>
      <w:proofErr w:type="gramStart"/>
      <w:r w:rsidRPr="00D85A83">
        <w:rPr>
          <w:rFonts w:ascii="Arial" w:hAnsi="Arial" w:cs="Arial"/>
          <w:sz w:val="24"/>
          <w:szCs w:val="24"/>
        </w:rPr>
        <w:t xml:space="preserve">MESES </w:t>
      </w:r>
      <w:r w:rsidRPr="00D85A83">
        <w:rPr>
          <w:rFonts w:ascii="Arial" w:hAnsi="Arial" w:cs="Arial"/>
          <w:sz w:val="24"/>
          <w:szCs w:val="24"/>
        </w:rPr>
        <w:sym w:font="Wingdings" w:char="F0E0"/>
      </w:r>
      <w:r w:rsidRPr="00D85A83">
        <w:rPr>
          <w:rFonts w:ascii="Arial" w:hAnsi="Arial" w:cs="Arial"/>
          <w:sz w:val="24"/>
          <w:szCs w:val="24"/>
        </w:rPr>
        <w:t xml:space="preserve"> JANEIRO</w:t>
      </w:r>
      <w:proofErr w:type="gramEnd"/>
      <w:r w:rsidRPr="00D85A83">
        <w:rPr>
          <w:rFonts w:ascii="Arial" w:hAnsi="Arial" w:cs="Arial"/>
          <w:sz w:val="24"/>
          <w:szCs w:val="24"/>
        </w:rPr>
        <w:t xml:space="preserve"> A DEZEMBRO</w:t>
      </w:r>
    </w:p>
    <w:p w:rsidR="004626DF" w:rsidRPr="00D85A83" w:rsidRDefault="004626DF" w:rsidP="00EA58EF">
      <w:pPr>
        <w:numPr>
          <w:ilvl w:val="1"/>
          <w:numId w:val="29"/>
        </w:numPr>
        <w:tabs>
          <w:tab w:val="clear" w:pos="1440"/>
        </w:tabs>
        <w:spacing w:after="120"/>
        <w:jc w:val="both"/>
        <w:rPr>
          <w:rFonts w:ascii="Arial" w:hAnsi="Arial" w:cs="Arial"/>
          <w:sz w:val="24"/>
          <w:szCs w:val="24"/>
        </w:rPr>
      </w:pPr>
      <w:r w:rsidRPr="00D85A83">
        <w:rPr>
          <w:rFonts w:ascii="Arial" w:hAnsi="Arial" w:cs="Arial"/>
          <w:sz w:val="24"/>
          <w:szCs w:val="24"/>
        </w:rPr>
        <w:t>CAMPO PARA DIGITAR O VALOR PREVISTO POR MÊS PODENDO SER ALTERADO DURANTE A EXECUÇÃO ORÇAMENTÁRIA, COM A DEMONSTRAÇÃO TAMBÉM DO VALOR DO VALOR ARRECADADO POR MES</w:t>
      </w:r>
    </w:p>
    <w:p w:rsidR="004626DF" w:rsidRPr="00D85A83" w:rsidRDefault="004626DF" w:rsidP="00EA58EF">
      <w:pPr>
        <w:spacing w:after="120"/>
        <w:jc w:val="both"/>
        <w:rPr>
          <w:rFonts w:ascii="Arial" w:hAnsi="Arial" w:cs="Arial"/>
          <w:sz w:val="24"/>
          <w:szCs w:val="24"/>
        </w:rPr>
      </w:pPr>
    </w:p>
    <w:p w:rsidR="004626DF" w:rsidRPr="00D85A83" w:rsidRDefault="004626DF" w:rsidP="00EA58EF">
      <w:pPr>
        <w:pStyle w:val="PargrafodaLista"/>
        <w:numPr>
          <w:ilvl w:val="0"/>
          <w:numId w:val="29"/>
        </w:numPr>
        <w:tabs>
          <w:tab w:val="clear" w:pos="720"/>
        </w:tabs>
        <w:spacing w:after="120"/>
        <w:rPr>
          <w:rFonts w:ascii="Arial" w:hAnsi="Arial" w:cs="Arial"/>
          <w:sz w:val="24"/>
          <w:szCs w:val="24"/>
        </w:rPr>
      </w:pPr>
      <w:r w:rsidRPr="00D85A83">
        <w:rPr>
          <w:rFonts w:ascii="Arial" w:hAnsi="Arial" w:cs="Arial"/>
          <w:sz w:val="24"/>
          <w:szCs w:val="24"/>
        </w:rPr>
        <w:t>Lançar previsão da despesa por dotação, constando no mínimo os seguintes campos:</w:t>
      </w:r>
    </w:p>
    <w:p w:rsidR="004626DF" w:rsidRPr="00D85A83" w:rsidRDefault="004626DF" w:rsidP="00EA58EF">
      <w:pPr>
        <w:numPr>
          <w:ilvl w:val="0"/>
          <w:numId w:val="30"/>
        </w:numPr>
        <w:tabs>
          <w:tab w:val="clear" w:pos="360"/>
        </w:tabs>
        <w:spacing w:after="120"/>
        <w:ind w:left="1134"/>
        <w:jc w:val="both"/>
        <w:rPr>
          <w:rFonts w:ascii="Arial" w:hAnsi="Arial" w:cs="Arial"/>
          <w:sz w:val="24"/>
          <w:szCs w:val="24"/>
        </w:rPr>
      </w:pPr>
      <w:r w:rsidRPr="00D85A83">
        <w:rPr>
          <w:rFonts w:ascii="Arial" w:hAnsi="Arial" w:cs="Arial"/>
          <w:sz w:val="24"/>
          <w:szCs w:val="24"/>
        </w:rPr>
        <w:t>IDENTIFICAÇÃO DA DOTAÇÃO (ÓRGÃO – U.O. - FUNCIONAL PROGRAMÁTICA, AÇÃO, CATEGORIA, ELEMENTO, DOTAÇÃO INICIAL, FONTE DE RECURSOS, SUPLEMENTAÇÕES, ANULAÇÕES, DOTAÇÃO ATUALIZADA)</w:t>
      </w:r>
    </w:p>
    <w:p w:rsidR="004626DF" w:rsidRPr="00D85A83" w:rsidRDefault="004626DF" w:rsidP="00EA58EF">
      <w:pPr>
        <w:numPr>
          <w:ilvl w:val="0"/>
          <w:numId w:val="30"/>
        </w:numPr>
        <w:tabs>
          <w:tab w:val="clear" w:pos="360"/>
        </w:tabs>
        <w:spacing w:after="120"/>
        <w:ind w:left="1134"/>
        <w:jc w:val="both"/>
        <w:rPr>
          <w:rFonts w:ascii="Arial" w:hAnsi="Arial" w:cs="Arial"/>
          <w:sz w:val="24"/>
          <w:szCs w:val="24"/>
        </w:rPr>
      </w:pPr>
      <w:proofErr w:type="gramStart"/>
      <w:r w:rsidRPr="00D85A83">
        <w:rPr>
          <w:rFonts w:ascii="Arial" w:hAnsi="Arial" w:cs="Arial"/>
          <w:sz w:val="24"/>
          <w:szCs w:val="24"/>
        </w:rPr>
        <w:t xml:space="preserve">MESES </w:t>
      </w:r>
      <w:r w:rsidRPr="00D85A83">
        <w:rPr>
          <w:rFonts w:ascii="Arial" w:hAnsi="Arial" w:cs="Arial"/>
          <w:sz w:val="24"/>
          <w:szCs w:val="24"/>
        </w:rPr>
        <w:sym w:font="Wingdings" w:char="F0E0"/>
      </w:r>
      <w:r w:rsidRPr="00D85A83">
        <w:rPr>
          <w:rFonts w:ascii="Arial" w:hAnsi="Arial" w:cs="Arial"/>
          <w:sz w:val="24"/>
          <w:szCs w:val="24"/>
        </w:rPr>
        <w:t xml:space="preserve"> JANEIRO</w:t>
      </w:r>
      <w:proofErr w:type="gramEnd"/>
      <w:r w:rsidRPr="00D85A83">
        <w:rPr>
          <w:rFonts w:ascii="Arial" w:hAnsi="Arial" w:cs="Arial"/>
          <w:sz w:val="24"/>
          <w:szCs w:val="24"/>
        </w:rPr>
        <w:t xml:space="preserve"> A DEZEMBRO + COTA DE RESERVA</w:t>
      </w:r>
    </w:p>
    <w:p w:rsidR="004626DF" w:rsidRPr="00D85A83" w:rsidRDefault="004626DF" w:rsidP="00EA58EF">
      <w:pPr>
        <w:numPr>
          <w:ilvl w:val="0"/>
          <w:numId w:val="30"/>
        </w:numPr>
        <w:tabs>
          <w:tab w:val="clear" w:pos="360"/>
        </w:tabs>
        <w:spacing w:after="120"/>
        <w:ind w:left="1134"/>
        <w:jc w:val="both"/>
        <w:rPr>
          <w:rFonts w:ascii="Arial" w:hAnsi="Arial" w:cs="Arial"/>
          <w:sz w:val="24"/>
          <w:szCs w:val="24"/>
        </w:rPr>
      </w:pPr>
      <w:r w:rsidRPr="00D85A83">
        <w:rPr>
          <w:rFonts w:ascii="Arial" w:hAnsi="Arial" w:cs="Arial"/>
          <w:sz w:val="24"/>
          <w:szCs w:val="24"/>
        </w:rPr>
        <w:t>CAMPO PARA DIGITAR O VALOR PREVISTO POR MÊS, PODENDO SER ALTERADO DURANTE A EXECUÇÃO ORÇAMENTÁRIA</w:t>
      </w:r>
    </w:p>
    <w:p w:rsidR="004626DF" w:rsidRPr="00D85A83" w:rsidRDefault="004626DF" w:rsidP="00EA58EF">
      <w:pPr>
        <w:numPr>
          <w:ilvl w:val="0"/>
          <w:numId w:val="30"/>
        </w:numPr>
        <w:tabs>
          <w:tab w:val="clear" w:pos="360"/>
        </w:tabs>
        <w:spacing w:after="120"/>
        <w:ind w:left="1134"/>
        <w:jc w:val="both"/>
        <w:rPr>
          <w:rFonts w:ascii="Arial" w:hAnsi="Arial" w:cs="Arial"/>
          <w:sz w:val="24"/>
          <w:szCs w:val="24"/>
        </w:rPr>
      </w:pPr>
      <w:r w:rsidRPr="00D85A83">
        <w:rPr>
          <w:rFonts w:ascii="Arial" w:hAnsi="Arial" w:cs="Arial"/>
          <w:sz w:val="24"/>
          <w:szCs w:val="24"/>
        </w:rPr>
        <w:t>CAMPO DEMONSTRANDO O VALOR EMPENHADO POR MÊS</w:t>
      </w:r>
    </w:p>
    <w:p w:rsidR="004626DF" w:rsidRPr="00D85A83" w:rsidRDefault="004626DF" w:rsidP="00EA58EF">
      <w:pPr>
        <w:numPr>
          <w:ilvl w:val="0"/>
          <w:numId w:val="30"/>
        </w:numPr>
        <w:tabs>
          <w:tab w:val="clear" w:pos="360"/>
        </w:tabs>
        <w:spacing w:after="120"/>
        <w:ind w:left="1134"/>
        <w:jc w:val="both"/>
        <w:rPr>
          <w:rFonts w:ascii="Arial" w:hAnsi="Arial" w:cs="Arial"/>
          <w:sz w:val="24"/>
          <w:szCs w:val="24"/>
        </w:rPr>
      </w:pPr>
      <w:r w:rsidRPr="00D85A83">
        <w:rPr>
          <w:rFonts w:ascii="Arial" w:hAnsi="Arial" w:cs="Arial"/>
          <w:sz w:val="24"/>
          <w:szCs w:val="24"/>
        </w:rPr>
        <w:t>CAMPO DEMONSTRANDO O VALOR DE RESERVA POR MÊS</w:t>
      </w:r>
    </w:p>
    <w:p w:rsidR="004626DF" w:rsidRPr="00D85A83" w:rsidRDefault="004626DF" w:rsidP="00EA58EF">
      <w:pPr>
        <w:numPr>
          <w:ilvl w:val="0"/>
          <w:numId w:val="30"/>
        </w:numPr>
        <w:tabs>
          <w:tab w:val="clear" w:pos="360"/>
        </w:tabs>
        <w:spacing w:after="120"/>
        <w:ind w:left="1134"/>
        <w:jc w:val="both"/>
        <w:rPr>
          <w:rFonts w:ascii="Arial" w:hAnsi="Arial" w:cs="Arial"/>
          <w:sz w:val="24"/>
          <w:szCs w:val="24"/>
        </w:rPr>
      </w:pPr>
      <w:r w:rsidRPr="00D85A83">
        <w:rPr>
          <w:rFonts w:ascii="Arial" w:hAnsi="Arial" w:cs="Arial"/>
          <w:sz w:val="24"/>
          <w:szCs w:val="24"/>
        </w:rPr>
        <w:t>CAMPO DEMONSTRANDO O VALOR DE PEDIDO DE COMPRAS AINDA NÃO EMPENHADO</w:t>
      </w:r>
    </w:p>
    <w:p w:rsidR="004626DF" w:rsidRPr="00D85A83" w:rsidRDefault="004626DF" w:rsidP="00EA58EF">
      <w:pPr>
        <w:numPr>
          <w:ilvl w:val="0"/>
          <w:numId w:val="30"/>
        </w:numPr>
        <w:tabs>
          <w:tab w:val="clear" w:pos="360"/>
        </w:tabs>
        <w:spacing w:after="120"/>
        <w:ind w:left="1134"/>
        <w:jc w:val="both"/>
        <w:rPr>
          <w:rFonts w:ascii="Arial" w:hAnsi="Arial" w:cs="Arial"/>
          <w:sz w:val="24"/>
          <w:szCs w:val="24"/>
        </w:rPr>
      </w:pPr>
      <w:r w:rsidRPr="00D85A83">
        <w:rPr>
          <w:rFonts w:ascii="Arial" w:hAnsi="Arial" w:cs="Arial"/>
          <w:sz w:val="24"/>
          <w:szCs w:val="24"/>
        </w:rPr>
        <w:t>CAMPO DEMONSTRANDO O SALDO DISPONÍVEL DA DOTAÇÃO POR MÊS</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Controlar os saldos das dotações orçamentárias, não permitindo empenhar sem que exista saldo orçamentário disponível.</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Controlar os saldos disponível por cotas mensais das dotações orçamentárias, não permitindo empenhar sem que exista saldo orçamentário disponível no mês a ser empenhado.</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Cadastramento de fornecedores, obrigando os campos identificação e tipo conforme Sistema AUDESP, e quando a identificação for tipo 1 ou 2, obrigar o cadastramento do CPF ou CNPJ conforme o a identificação. Realizar a validação das informações digitadas, não permitindo o cadastramento de CPF ou CNPJ inválido.</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Controlar no cadastro de fornecedor e não permitir incluir fornecedor em duplicidade de CNPJ/CPF verificando a duplicidade no cadastro, apresentado o código do fornecedor/credor já cadastrado;</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 xml:space="preserve">Cadastramento de Contratos da execução de despesa, com todas as informações necessárias para atendimento do Sistema </w:t>
      </w:r>
      <w:proofErr w:type="spellStart"/>
      <w:r w:rsidRPr="00D85A83">
        <w:rPr>
          <w:rFonts w:ascii="Arial" w:hAnsi="Arial" w:cs="Arial"/>
          <w:sz w:val="24"/>
          <w:szCs w:val="24"/>
        </w:rPr>
        <w:t>Audesp</w:t>
      </w:r>
      <w:proofErr w:type="spellEnd"/>
      <w:r w:rsidRPr="00D85A83">
        <w:rPr>
          <w:rFonts w:ascii="Arial" w:hAnsi="Arial" w:cs="Arial"/>
          <w:sz w:val="24"/>
          <w:szCs w:val="24"/>
        </w:rPr>
        <w:t xml:space="preserve"> e legislações pertinentes, relacionados ao processo administrativo origem, o qual deverá possuir todas as informações necessária para a gestão do mesmo;</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 xml:space="preserve">Permitir o cadastramento prévio de “Históricos de Empenhos”, para serem utilizados no momento do empenhamento da despesa, de livre opção do usuário, com o intuito de facilitar o cadastramento do mesmo tipo de despesa, durante o exercício; </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Permitir que os empenhos globais e estimativos sejam passíveis de anulação parcial ou anulação total, retornando os saldos para os empenhos de origem.</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 xml:space="preserve">Permitir que os empenhos ordinários sejam passíveis de anulação total ou parcial e também de emissão de </w:t>
      </w:r>
      <w:proofErr w:type="spellStart"/>
      <w:r w:rsidRPr="00D85A83">
        <w:rPr>
          <w:rFonts w:ascii="Arial" w:hAnsi="Arial" w:cs="Arial"/>
          <w:sz w:val="24"/>
          <w:szCs w:val="24"/>
        </w:rPr>
        <w:t>sub-empenhos</w:t>
      </w:r>
      <w:proofErr w:type="spellEnd"/>
      <w:r w:rsidRPr="00D85A83">
        <w:rPr>
          <w:rFonts w:ascii="Arial" w:hAnsi="Arial" w:cs="Arial"/>
          <w:sz w:val="24"/>
          <w:szCs w:val="24"/>
        </w:rPr>
        <w:t>.</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 xml:space="preserve">Permitir que os </w:t>
      </w:r>
      <w:proofErr w:type="spellStart"/>
      <w:r w:rsidRPr="00D85A83">
        <w:rPr>
          <w:rFonts w:ascii="Arial" w:hAnsi="Arial" w:cs="Arial"/>
          <w:sz w:val="24"/>
          <w:szCs w:val="24"/>
        </w:rPr>
        <w:t>sub-empenhos</w:t>
      </w:r>
      <w:proofErr w:type="spellEnd"/>
      <w:r w:rsidRPr="00D85A83">
        <w:rPr>
          <w:rFonts w:ascii="Arial" w:hAnsi="Arial" w:cs="Arial"/>
          <w:sz w:val="24"/>
          <w:szCs w:val="24"/>
        </w:rPr>
        <w:t xml:space="preserve"> sejam passíveis de anulação parcial ou anulação total, retornando os saldos para os empenhos de origem.</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 xml:space="preserve">No momento da emissão da Nota de Empenho, permitir o cadastramento das retenções/descontos de receitas, com a opção de impressão automática da guia de receita e também da Nota de Despesa </w:t>
      </w:r>
      <w:proofErr w:type="spellStart"/>
      <w:r w:rsidRPr="00D85A83">
        <w:rPr>
          <w:rFonts w:ascii="Arial" w:hAnsi="Arial" w:cs="Arial"/>
          <w:sz w:val="24"/>
          <w:szCs w:val="24"/>
        </w:rPr>
        <w:t>Extraorçamentária</w:t>
      </w:r>
      <w:proofErr w:type="spellEnd"/>
      <w:r w:rsidRPr="00D85A83">
        <w:rPr>
          <w:rFonts w:ascii="Arial" w:hAnsi="Arial" w:cs="Arial"/>
          <w:sz w:val="24"/>
          <w:szCs w:val="24"/>
        </w:rPr>
        <w:t xml:space="preserve"> vinculada àquela retenção, quando for o caso.</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Permitir impressão automática da nota de empenho sempre que finalizada, sem a necessidade de entrar em outra opção para impressão.</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Opção para que a Nota de Empenho seja enviada automaticamente por e-mail, para o fornecedor vinculado àquela despesa.</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 xml:space="preserve">O Empenho deverá ser automaticamente relacionado ao Contrato de Despesa (Conforme tipos do Sistema </w:t>
      </w:r>
      <w:proofErr w:type="spellStart"/>
      <w:r w:rsidRPr="00D85A83">
        <w:rPr>
          <w:rFonts w:ascii="Arial" w:hAnsi="Arial" w:cs="Arial"/>
          <w:sz w:val="24"/>
          <w:szCs w:val="24"/>
        </w:rPr>
        <w:t>Audesp</w:t>
      </w:r>
      <w:proofErr w:type="spellEnd"/>
      <w:r w:rsidRPr="00D85A83">
        <w:rPr>
          <w:rFonts w:ascii="Arial" w:hAnsi="Arial" w:cs="Arial"/>
          <w:sz w:val="24"/>
          <w:szCs w:val="24"/>
        </w:rPr>
        <w:t xml:space="preserve">) para envio ao Sistema </w:t>
      </w:r>
      <w:proofErr w:type="spellStart"/>
      <w:r w:rsidRPr="00D85A83">
        <w:rPr>
          <w:rFonts w:ascii="Arial" w:hAnsi="Arial" w:cs="Arial"/>
          <w:sz w:val="24"/>
          <w:szCs w:val="24"/>
        </w:rPr>
        <w:t>Audesp</w:t>
      </w:r>
      <w:proofErr w:type="spellEnd"/>
      <w:r w:rsidRPr="00D85A83">
        <w:rPr>
          <w:rFonts w:ascii="Arial" w:hAnsi="Arial" w:cs="Arial"/>
          <w:sz w:val="24"/>
          <w:szCs w:val="24"/>
        </w:rPr>
        <w:t>, através da vinculação do empenho ao Processo Administrativo previamente cadastrado.</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Na realização do empenho, o sistema não deverá permitir a finalização do mesmo se o Contrato relacionado ao mesmo estiver fora do prazo da execução contratual (contrato vencido) e ou o valor for superior ao contrato anteriormente cadastrado. Neste caso deverá permitir que seja realizada a prorrogação de prazo e complemento do valor necessário para o empenho.</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Permitir a emissão de empenhos por lote de empenhos, podendo ser por data, tipo de empenho ou ambos dos pedidos de compras emitidos pelo Sistema de Compras/Licitações;</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Permitir fazer a reserva de dotação orçamentária, mencionando numa única reserva qual o valor a ser bloqueado ao mês.</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Permitir impressão automática da reserva de dotação sempre que finalizada, sem a necessidade de entrar em outra opção para impressão.</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Opção de anulação das reservas orçamentárias de forma automática, no momento da elaboração do empenho;</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 xml:space="preserve">Permitir a utilização de Solicitação de Adiantamento, com as informações de Responsável pelo Adiantamento, Dotação, Destino, Motivo do Adiantamento e Acompanhantes (no caso de deslocamento); </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Permitir o controle de adiantamentos podendo ser determinada a quantidade de adiantamentos concedidos por servidor. Não poderá permitir a concessão de adiantamentos que ultrapasse o limite definido em lei;</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Permitir o controle de adiantamentos por prazo legal de utilização. Não poderá permitir a concessão de adiantamentos a servidores que estejam em desacordo com o prazo lega definido;</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Permitir lançar a devolução de adiantamento, digitando apenas a data da devolução, a conta que foi depositada a devolução e o valor devolvido, o próprio sistema deverá gerar e imprimir automaticamente uma nota de anulação no valor da devolução.</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Permitir a elaboração da Prestação de Contas dos Adiantamentos, com base no empenho emitido, podendo ser cadastradas as despesas realizadas com os recursos fornecendo ao gestor, meios para rejeição parcial/total de documentos fiscais de despesas realizadas com o recurso</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Permitir que ao final do exercício os empenhos com saldo possam ser inscritos em restos a pagar de acordo com a legislação, posteriormente liquidados ou cancelados.</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Permitir o parcelamento de pagamento para despesas liquidadas em exercícios anteriores, realizando as contabilizações necessárias, mantendo a informação da despesa liquidada inalterada em relação à inscrição da despesa liquidada em exercícios anteriores.</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Lançar Crédito adicional, equilibrando o tipo de recurso aos créditos correspondentes; vinculando o Crédito Adicional à uma legislação municipal, para posterior controle;</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Permitir a impressão do Decreto (documento legal) para as alterações orçamentárias, ao final do lançamento do mesmo, através de documento modelo da entidade para publicação em meio oficial;</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 xml:space="preserve">Por opção do usuário do sistema, os empenhos poderão ser emitidos de forma que as assinaturas possam ser setorizadas; </w:t>
      </w:r>
    </w:p>
    <w:p w:rsidR="004626DF" w:rsidRPr="00D85A83" w:rsidRDefault="004626DF" w:rsidP="00EA58EF">
      <w:pPr>
        <w:pStyle w:val="PargrafodaLista"/>
        <w:numPr>
          <w:ilvl w:val="0"/>
          <w:numId w:val="32"/>
        </w:numPr>
        <w:tabs>
          <w:tab w:val="clear" w:pos="360"/>
        </w:tabs>
        <w:spacing w:after="120"/>
        <w:rPr>
          <w:rFonts w:ascii="Arial" w:hAnsi="Arial" w:cs="Arial"/>
          <w:sz w:val="24"/>
          <w:szCs w:val="24"/>
        </w:rPr>
      </w:pPr>
      <w:r w:rsidRPr="00D85A83">
        <w:rPr>
          <w:rFonts w:ascii="Arial" w:hAnsi="Arial" w:cs="Arial"/>
          <w:sz w:val="24"/>
          <w:szCs w:val="24"/>
        </w:rPr>
        <w:t>Liquidação da Despesa, deverá conter obrigatoriamente os seguintes campos e condições:</w:t>
      </w:r>
    </w:p>
    <w:p w:rsidR="004626DF" w:rsidRPr="00D85A83" w:rsidRDefault="004626DF" w:rsidP="00EA58EF">
      <w:pPr>
        <w:numPr>
          <w:ilvl w:val="0"/>
          <w:numId w:val="31"/>
        </w:numPr>
        <w:tabs>
          <w:tab w:val="clear" w:pos="360"/>
        </w:tabs>
        <w:spacing w:after="120"/>
        <w:ind w:left="851"/>
        <w:jc w:val="both"/>
        <w:rPr>
          <w:rFonts w:ascii="Arial" w:hAnsi="Arial" w:cs="Arial"/>
          <w:sz w:val="24"/>
          <w:szCs w:val="24"/>
        </w:rPr>
      </w:pPr>
      <w:r w:rsidRPr="00D85A83">
        <w:rPr>
          <w:rFonts w:ascii="Arial" w:hAnsi="Arial" w:cs="Arial"/>
          <w:sz w:val="24"/>
          <w:szCs w:val="24"/>
        </w:rPr>
        <w:t>TIPO DOCUMENTO (NOTA FISCAL E OUTROS DOCUMENTOS)</w:t>
      </w:r>
    </w:p>
    <w:p w:rsidR="004626DF" w:rsidRPr="00D85A83" w:rsidRDefault="004626DF" w:rsidP="00EA58EF">
      <w:pPr>
        <w:numPr>
          <w:ilvl w:val="0"/>
          <w:numId w:val="31"/>
        </w:numPr>
        <w:tabs>
          <w:tab w:val="clear" w:pos="360"/>
        </w:tabs>
        <w:spacing w:after="120"/>
        <w:ind w:left="851"/>
        <w:jc w:val="both"/>
        <w:rPr>
          <w:rFonts w:ascii="Arial" w:hAnsi="Arial" w:cs="Arial"/>
          <w:sz w:val="24"/>
          <w:szCs w:val="24"/>
        </w:rPr>
      </w:pPr>
      <w:r w:rsidRPr="00D85A83">
        <w:rPr>
          <w:rFonts w:ascii="Arial" w:hAnsi="Arial" w:cs="Arial"/>
          <w:sz w:val="24"/>
          <w:szCs w:val="24"/>
        </w:rPr>
        <w:t>NÚMERO DO DOCUMENTO</w:t>
      </w:r>
    </w:p>
    <w:p w:rsidR="004626DF" w:rsidRPr="00D85A83" w:rsidRDefault="004626DF" w:rsidP="00EA58EF">
      <w:pPr>
        <w:numPr>
          <w:ilvl w:val="0"/>
          <w:numId w:val="31"/>
        </w:numPr>
        <w:tabs>
          <w:tab w:val="clear" w:pos="360"/>
        </w:tabs>
        <w:spacing w:after="120"/>
        <w:ind w:left="851"/>
        <w:jc w:val="both"/>
        <w:rPr>
          <w:rFonts w:ascii="Arial" w:hAnsi="Arial" w:cs="Arial"/>
          <w:sz w:val="24"/>
          <w:szCs w:val="24"/>
        </w:rPr>
      </w:pPr>
      <w:r w:rsidRPr="00D85A83">
        <w:rPr>
          <w:rFonts w:ascii="Arial" w:hAnsi="Arial" w:cs="Arial"/>
          <w:sz w:val="24"/>
          <w:szCs w:val="24"/>
        </w:rPr>
        <w:t>DATA DE EMISSÃO DO DOCUMENTO</w:t>
      </w:r>
    </w:p>
    <w:p w:rsidR="004626DF" w:rsidRPr="00D85A83" w:rsidRDefault="004626DF" w:rsidP="00EA58EF">
      <w:pPr>
        <w:numPr>
          <w:ilvl w:val="0"/>
          <w:numId w:val="31"/>
        </w:numPr>
        <w:tabs>
          <w:tab w:val="clear" w:pos="360"/>
        </w:tabs>
        <w:spacing w:after="120"/>
        <w:ind w:left="851"/>
        <w:jc w:val="both"/>
        <w:rPr>
          <w:rFonts w:ascii="Arial" w:hAnsi="Arial" w:cs="Arial"/>
          <w:sz w:val="24"/>
          <w:szCs w:val="24"/>
        </w:rPr>
      </w:pPr>
      <w:r w:rsidRPr="00D85A83">
        <w:rPr>
          <w:rFonts w:ascii="Arial" w:hAnsi="Arial" w:cs="Arial"/>
          <w:sz w:val="24"/>
          <w:szCs w:val="24"/>
        </w:rPr>
        <w:t>VALOR DO DOCUMENTO</w:t>
      </w:r>
    </w:p>
    <w:p w:rsidR="004626DF" w:rsidRPr="00D85A83" w:rsidRDefault="004626DF" w:rsidP="00EA58EF">
      <w:pPr>
        <w:numPr>
          <w:ilvl w:val="0"/>
          <w:numId w:val="31"/>
        </w:numPr>
        <w:tabs>
          <w:tab w:val="clear" w:pos="360"/>
        </w:tabs>
        <w:spacing w:after="120"/>
        <w:ind w:left="851"/>
        <w:jc w:val="both"/>
        <w:rPr>
          <w:rFonts w:ascii="Arial" w:hAnsi="Arial" w:cs="Arial"/>
          <w:sz w:val="24"/>
          <w:szCs w:val="24"/>
        </w:rPr>
      </w:pPr>
      <w:r w:rsidRPr="00D85A83">
        <w:rPr>
          <w:rFonts w:ascii="Arial" w:hAnsi="Arial" w:cs="Arial"/>
          <w:sz w:val="24"/>
          <w:szCs w:val="24"/>
        </w:rPr>
        <w:t>RESPONSÁVEL PELA LIQUIDAÇÃO</w:t>
      </w:r>
    </w:p>
    <w:p w:rsidR="004626DF" w:rsidRPr="00D85A83" w:rsidRDefault="004626DF" w:rsidP="00EA58EF">
      <w:pPr>
        <w:numPr>
          <w:ilvl w:val="0"/>
          <w:numId w:val="31"/>
        </w:numPr>
        <w:tabs>
          <w:tab w:val="clear" w:pos="360"/>
        </w:tabs>
        <w:spacing w:after="120"/>
        <w:ind w:left="851"/>
        <w:jc w:val="both"/>
        <w:rPr>
          <w:rFonts w:ascii="Arial" w:hAnsi="Arial" w:cs="Arial"/>
          <w:sz w:val="24"/>
          <w:szCs w:val="24"/>
        </w:rPr>
      </w:pPr>
      <w:r w:rsidRPr="00D85A83">
        <w:rPr>
          <w:rFonts w:ascii="Arial" w:hAnsi="Arial" w:cs="Arial"/>
          <w:sz w:val="24"/>
          <w:szCs w:val="24"/>
        </w:rPr>
        <w:t>DEVERÁ PERMITIR LANÇAR MAIS DE UM DOCUMENTO POR NOTA DE EMPENHO</w:t>
      </w:r>
    </w:p>
    <w:p w:rsidR="004626DF" w:rsidRPr="00D85A83" w:rsidRDefault="004626DF" w:rsidP="00EA58EF">
      <w:pPr>
        <w:numPr>
          <w:ilvl w:val="0"/>
          <w:numId w:val="31"/>
        </w:numPr>
        <w:tabs>
          <w:tab w:val="clear" w:pos="360"/>
        </w:tabs>
        <w:spacing w:after="120"/>
        <w:ind w:left="851"/>
        <w:jc w:val="both"/>
        <w:rPr>
          <w:rFonts w:ascii="Arial" w:hAnsi="Arial" w:cs="Arial"/>
          <w:sz w:val="24"/>
          <w:szCs w:val="24"/>
        </w:rPr>
      </w:pPr>
      <w:r w:rsidRPr="00D85A83">
        <w:rPr>
          <w:rFonts w:ascii="Arial" w:hAnsi="Arial" w:cs="Arial"/>
          <w:sz w:val="24"/>
          <w:szCs w:val="24"/>
        </w:rPr>
        <w:t>CONSISTIR A SOMA DOS DOCUMENTOS FISCAIS, NÃO PERMITINDO QUE ULTRAPASSE OU FIQUE ABAIXO DO VALOR DO EMPENHO A SER LIQUIDADO</w:t>
      </w:r>
    </w:p>
    <w:p w:rsidR="004626DF" w:rsidRPr="00D85A83" w:rsidRDefault="004626DF" w:rsidP="00EA58EF">
      <w:pPr>
        <w:pStyle w:val="PargrafodaLista"/>
        <w:numPr>
          <w:ilvl w:val="0"/>
          <w:numId w:val="33"/>
        </w:numPr>
        <w:tabs>
          <w:tab w:val="clear" w:pos="360"/>
        </w:tabs>
        <w:spacing w:after="120"/>
        <w:rPr>
          <w:rFonts w:ascii="Arial" w:hAnsi="Arial" w:cs="Arial"/>
          <w:sz w:val="24"/>
          <w:szCs w:val="24"/>
        </w:rPr>
      </w:pPr>
      <w:r w:rsidRPr="00D85A83">
        <w:rPr>
          <w:rFonts w:ascii="Arial" w:hAnsi="Arial" w:cs="Arial"/>
          <w:sz w:val="24"/>
          <w:szCs w:val="24"/>
        </w:rPr>
        <w:t>No momento da liquidação da Nota de Empenho, permitir o cadastramento das retenções/descontos de receitas, quando for o caso.</w:t>
      </w:r>
    </w:p>
    <w:p w:rsidR="004626DF" w:rsidRPr="00D85A83" w:rsidRDefault="004626DF" w:rsidP="00EA58EF">
      <w:pPr>
        <w:pStyle w:val="PargrafodaLista"/>
        <w:numPr>
          <w:ilvl w:val="0"/>
          <w:numId w:val="33"/>
        </w:numPr>
        <w:tabs>
          <w:tab w:val="clear" w:pos="360"/>
        </w:tabs>
        <w:spacing w:after="120"/>
        <w:rPr>
          <w:rFonts w:ascii="Arial" w:hAnsi="Arial" w:cs="Arial"/>
          <w:sz w:val="24"/>
          <w:szCs w:val="24"/>
        </w:rPr>
      </w:pPr>
      <w:r w:rsidRPr="00D85A83">
        <w:rPr>
          <w:rFonts w:ascii="Arial" w:hAnsi="Arial" w:cs="Arial"/>
          <w:sz w:val="24"/>
          <w:szCs w:val="24"/>
        </w:rPr>
        <w:t>Permitir a verificação na liquidação da despesa de Materiais (Elementos de Despesa 30, 31 e 32) se foi realizado a devida entrada no Módulo de Administração de Materiais/Almoxarifado com o aproveitamento da informação do Documento Fiscal relacionado àquela entrada;</w:t>
      </w:r>
    </w:p>
    <w:p w:rsidR="004626DF" w:rsidRPr="00D85A83" w:rsidRDefault="004626DF" w:rsidP="00EA58EF">
      <w:pPr>
        <w:pStyle w:val="PargrafodaLista"/>
        <w:numPr>
          <w:ilvl w:val="0"/>
          <w:numId w:val="33"/>
        </w:numPr>
        <w:tabs>
          <w:tab w:val="clear" w:pos="360"/>
        </w:tabs>
        <w:spacing w:after="120"/>
        <w:rPr>
          <w:rFonts w:ascii="Arial" w:hAnsi="Arial" w:cs="Arial"/>
          <w:sz w:val="24"/>
          <w:szCs w:val="24"/>
        </w:rPr>
      </w:pPr>
      <w:r w:rsidRPr="00D85A83">
        <w:rPr>
          <w:rFonts w:ascii="Arial" w:hAnsi="Arial" w:cs="Arial"/>
          <w:sz w:val="24"/>
          <w:szCs w:val="24"/>
        </w:rPr>
        <w:t>Permitir a verificação na liquidação da despesa de Equipamentos (Elemento de Despesa 52) se foi realizado a devida entrada no Módulo de Administração de Patrimônio com o aproveitamento da informação do Documento Fiscal relacionado aquele registro;</w:t>
      </w:r>
    </w:p>
    <w:p w:rsidR="004626DF" w:rsidRPr="00D85A83" w:rsidRDefault="004626DF" w:rsidP="00EA58EF">
      <w:pPr>
        <w:pStyle w:val="PargrafodaLista"/>
        <w:numPr>
          <w:ilvl w:val="0"/>
          <w:numId w:val="33"/>
        </w:numPr>
        <w:tabs>
          <w:tab w:val="clear" w:pos="360"/>
        </w:tabs>
        <w:spacing w:after="120"/>
        <w:rPr>
          <w:rFonts w:ascii="Arial" w:hAnsi="Arial" w:cs="Arial"/>
          <w:sz w:val="24"/>
          <w:szCs w:val="24"/>
        </w:rPr>
      </w:pPr>
      <w:r w:rsidRPr="00D85A83">
        <w:rPr>
          <w:rFonts w:ascii="Arial" w:hAnsi="Arial" w:cs="Arial"/>
          <w:sz w:val="24"/>
          <w:szCs w:val="24"/>
        </w:rPr>
        <w:t>Cadastramento de contas correntes bancárias, permitindo vincular fonte de recurso a que a mesma pertence;</w:t>
      </w:r>
    </w:p>
    <w:p w:rsidR="004626DF" w:rsidRPr="00D85A83" w:rsidRDefault="004626DF" w:rsidP="00EA58EF">
      <w:pPr>
        <w:pStyle w:val="PargrafodaLista"/>
        <w:numPr>
          <w:ilvl w:val="0"/>
          <w:numId w:val="33"/>
        </w:numPr>
        <w:tabs>
          <w:tab w:val="clear" w:pos="360"/>
        </w:tabs>
        <w:spacing w:after="120"/>
        <w:rPr>
          <w:rFonts w:ascii="Arial" w:hAnsi="Arial" w:cs="Arial"/>
          <w:sz w:val="24"/>
          <w:szCs w:val="24"/>
        </w:rPr>
      </w:pPr>
      <w:r w:rsidRPr="00D85A83">
        <w:rPr>
          <w:rFonts w:ascii="Arial" w:hAnsi="Arial" w:cs="Arial"/>
          <w:sz w:val="24"/>
          <w:szCs w:val="24"/>
        </w:rPr>
        <w:t>Emitir Ordem de Pagamento, relacionando em único documento quais documentos de despesas serão pagos, com campos específicos para autorização do pagamento, podendo ser informado as retenções/descontos necessários para cada despesa/empenho relacionado àquela ordem e também opção para informar a forma de pagamento daquela ordem;</w:t>
      </w:r>
    </w:p>
    <w:p w:rsidR="004626DF" w:rsidRPr="00D85A83" w:rsidRDefault="004626DF" w:rsidP="00EA58EF">
      <w:pPr>
        <w:pStyle w:val="PargrafodaLista"/>
        <w:numPr>
          <w:ilvl w:val="0"/>
          <w:numId w:val="33"/>
        </w:numPr>
        <w:tabs>
          <w:tab w:val="clear" w:pos="360"/>
        </w:tabs>
        <w:spacing w:after="120"/>
        <w:rPr>
          <w:rFonts w:ascii="Arial" w:hAnsi="Arial" w:cs="Arial"/>
          <w:sz w:val="24"/>
          <w:szCs w:val="24"/>
        </w:rPr>
      </w:pPr>
      <w:r w:rsidRPr="00D85A83">
        <w:rPr>
          <w:rFonts w:ascii="Arial" w:hAnsi="Arial" w:cs="Arial"/>
          <w:sz w:val="24"/>
          <w:szCs w:val="24"/>
        </w:rPr>
        <w:t>Permitir no pagamento da despesa, que possam lançar numa única tela, qualquer quantidade de número de empenhos a serem pagos, qualquer quantidade de número de retiradas de bancos inclusive de bancos e contas diferentes, sem necessidade de um prévio cadastro, onde o sistema só poderá finalizar a transação se o total de recursos (soma dos saques + retenções/descontos) for igual ao total das despesas (notas de empenhos a serem pagas);</w:t>
      </w:r>
    </w:p>
    <w:p w:rsidR="004626DF" w:rsidRPr="00D85A83" w:rsidRDefault="004626DF" w:rsidP="00EA58EF">
      <w:pPr>
        <w:pStyle w:val="PargrafodaLista"/>
        <w:numPr>
          <w:ilvl w:val="0"/>
          <w:numId w:val="33"/>
        </w:numPr>
        <w:tabs>
          <w:tab w:val="clear" w:pos="360"/>
        </w:tabs>
        <w:spacing w:after="120"/>
        <w:rPr>
          <w:rFonts w:ascii="Arial" w:hAnsi="Arial" w:cs="Arial"/>
          <w:sz w:val="24"/>
          <w:szCs w:val="24"/>
        </w:rPr>
      </w:pPr>
      <w:r w:rsidRPr="00D85A83">
        <w:rPr>
          <w:rFonts w:ascii="Arial" w:hAnsi="Arial" w:cs="Arial"/>
          <w:sz w:val="24"/>
          <w:szCs w:val="24"/>
        </w:rPr>
        <w:t>Permitir a vinculação das retenções no momento do pagamento do empenho;</w:t>
      </w:r>
    </w:p>
    <w:p w:rsidR="004626DF" w:rsidRPr="00D85A83" w:rsidRDefault="004626DF" w:rsidP="00EA58EF">
      <w:pPr>
        <w:pStyle w:val="PargrafodaLista"/>
        <w:numPr>
          <w:ilvl w:val="0"/>
          <w:numId w:val="33"/>
        </w:numPr>
        <w:tabs>
          <w:tab w:val="clear" w:pos="360"/>
        </w:tabs>
        <w:spacing w:after="120"/>
        <w:rPr>
          <w:rFonts w:ascii="Arial" w:hAnsi="Arial" w:cs="Arial"/>
          <w:sz w:val="24"/>
          <w:szCs w:val="24"/>
        </w:rPr>
      </w:pPr>
      <w:r w:rsidRPr="00D85A83">
        <w:rPr>
          <w:rFonts w:ascii="Arial" w:hAnsi="Arial" w:cs="Arial"/>
          <w:sz w:val="24"/>
          <w:szCs w:val="24"/>
        </w:rPr>
        <w:t xml:space="preserve">Verifica inversão de saldo para as Contas </w:t>
      </w:r>
      <w:proofErr w:type="spellStart"/>
      <w:r w:rsidRPr="00D85A83">
        <w:rPr>
          <w:rFonts w:ascii="Arial" w:hAnsi="Arial" w:cs="Arial"/>
          <w:sz w:val="24"/>
          <w:szCs w:val="24"/>
        </w:rPr>
        <w:t>Extraorçamentária</w:t>
      </w:r>
      <w:proofErr w:type="spellEnd"/>
      <w:r w:rsidRPr="00D85A83">
        <w:rPr>
          <w:rFonts w:ascii="Arial" w:hAnsi="Arial" w:cs="Arial"/>
          <w:sz w:val="24"/>
          <w:szCs w:val="24"/>
        </w:rPr>
        <w:t xml:space="preserve"> no momento do registro da receita ou da despesa;</w:t>
      </w:r>
    </w:p>
    <w:p w:rsidR="004626DF" w:rsidRPr="00D85A83" w:rsidRDefault="004626DF" w:rsidP="00EA58EF">
      <w:pPr>
        <w:pStyle w:val="PargrafodaLista"/>
        <w:numPr>
          <w:ilvl w:val="0"/>
          <w:numId w:val="33"/>
        </w:numPr>
        <w:tabs>
          <w:tab w:val="clear" w:pos="360"/>
        </w:tabs>
        <w:spacing w:after="120"/>
        <w:rPr>
          <w:rFonts w:ascii="Arial" w:hAnsi="Arial" w:cs="Arial"/>
          <w:sz w:val="24"/>
          <w:szCs w:val="24"/>
        </w:rPr>
      </w:pPr>
      <w:r w:rsidRPr="00D85A83">
        <w:rPr>
          <w:rFonts w:ascii="Arial" w:hAnsi="Arial" w:cs="Arial"/>
          <w:sz w:val="24"/>
          <w:szCs w:val="24"/>
        </w:rPr>
        <w:t>Realizar em tempo real a disponibilização dos dados da receita e da despesa paga para o financeiro, sem a necessidade de ação/importação complementar do usuário;</w:t>
      </w:r>
    </w:p>
    <w:p w:rsidR="004626DF" w:rsidRPr="00D85A83" w:rsidRDefault="004626DF" w:rsidP="00EA58EF">
      <w:pPr>
        <w:pStyle w:val="PargrafodaLista"/>
        <w:numPr>
          <w:ilvl w:val="0"/>
          <w:numId w:val="33"/>
        </w:numPr>
        <w:tabs>
          <w:tab w:val="clear" w:pos="360"/>
        </w:tabs>
        <w:spacing w:after="120"/>
        <w:rPr>
          <w:rFonts w:ascii="Arial" w:hAnsi="Arial" w:cs="Arial"/>
          <w:sz w:val="24"/>
          <w:szCs w:val="24"/>
        </w:rPr>
      </w:pPr>
      <w:r w:rsidRPr="00D85A83">
        <w:rPr>
          <w:rFonts w:ascii="Arial" w:hAnsi="Arial" w:cs="Arial"/>
          <w:sz w:val="24"/>
          <w:szCs w:val="24"/>
        </w:rPr>
        <w:t>Permitir a consulta a qualquer tempo das notas de empenhos, por qualquer informação constante das mesmas, inclusive, pagamento, documento de pagamento, liquidação, nota fiscal e outras opções para que o operador do sistema possa verificar o status do empenho até aquele momento.</w:t>
      </w:r>
    </w:p>
    <w:p w:rsidR="004626DF" w:rsidRPr="00D85A83" w:rsidRDefault="004626DF" w:rsidP="00EA58EF">
      <w:pPr>
        <w:pStyle w:val="PargrafodaLista"/>
        <w:numPr>
          <w:ilvl w:val="0"/>
          <w:numId w:val="33"/>
        </w:numPr>
        <w:tabs>
          <w:tab w:val="clear" w:pos="360"/>
        </w:tabs>
        <w:spacing w:after="120"/>
        <w:rPr>
          <w:rFonts w:ascii="Arial" w:hAnsi="Arial" w:cs="Arial"/>
          <w:sz w:val="24"/>
          <w:szCs w:val="24"/>
        </w:rPr>
      </w:pPr>
      <w:r w:rsidRPr="00D85A83">
        <w:rPr>
          <w:rFonts w:ascii="Arial" w:hAnsi="Arial" w:cs="Arial"/>
          <w:sz w:val="24"/>
          <w:szCs w:val="24"/>
        </w:rPr>
        <w:t>Consulta de saldo de caixa em tela;</w:t>
      </w:r>
    </w:p>
    <w:p w:rsidR="004626DF" w:rsidRPr="00D85A83" w:rsidRDefault="004626DF" w:rsidP="00EA58EF">
      <w:pPr>
        <w:pStyle w:val="PargrafodaLista"/>
        <w:numPr>
          <w:ilvl w:val="0"/>
          <w:numId w:val="33"/>
        </w:numPr>
        <w:tabs>
          <w:tab w:val="clear" w:pos="360"/>
        </w:tabs>
        <w:spacing w:after="120"/>
        <w:rPr>
          <w:rFonts w:ascii="Arial" w:hAnsi="Arial" w:cs="Arial"/>
          <w:sz w:val="24"/>
          <w:szCs w:val="24"/>
        </w:rPr>
      </w:pPr>
      <w:r w:rsidRPr="00D85A83">
        <w:rPr>
          <w:rFonts w:ascii="Arial" w:hAnsi="Arial" w:cs="Arial"/>
          <w:sz w:val="24"/>
          <w:szCs w:val="24"/>
        </w:rPr>
        <w:t>Efetuar a digitação de lançamento ou estorno da receita na mesma tela por código reduzido, com a contrapartida no banco correspondente podendo visualizar todos os lançamentos efetuados no dia, na tela de digitação e totalizando o movimento;</w:t>
      </w:r>
    </w:p>
    <w:p w:rsidR="004626DF" w:rsidRPr="00D85A83" w:rsidRDefault="004626DF" w:rsidP="00EA58EF">
      <w:pPr>
        <w:pStyle w:val="PargrafodaLista"/>
        <w:numPr>
          <w:ilvl w:val="0"/>
          <w:numId w:val="33"/>
        </w:numPr>
        <w:tabs>
          <w:tab w:val="clear" w:pos="360"/>
        </w:tabs>
        <w:spacing w:after="120"/>
        <w:rPr>
          <w:rFonts w:ascii="Arial" w:hAnsi="Arial" w:cs="Arial"/>
          <w:sz w:val="24"/>
          <w:szCs w:val="24"/>
        </w:rPr>
      </w:pPr>
      <w:r w:rsidRPr="00D85A83">
        <w:rPr>
          <w:rFonts w:ascii="Arial" w:hAnsi="Arial" w:cs="Arial"/>
          <w:sz w:val="24"/>
          <w:szCs w:val="24"/>
        </w:rPr>
        <w:t>Borderô de pagamentos eletrônico, para realizar o envio através de interface disponibilizado pela instituição para os pagamentos dos fornecedores, com a leitura do arquivo de retorno e baixa automática dos documentos envolvidos;</w:t>
      </w:r>
    </w:p>
    <w:p w:rsidR="004626DF" w:rsidRPr="00D85A83" w:rsidRDefault="004626DF" w:rsidP="00EA58EF">
      <w:pPr>
        <w:pStyle w:val="PargrafodaLista"/>
        <w:numPr>
          <w:ilvl w:val="0"/>
          <w:numId w:val="33"/>
        </w:numPr>
        <w:tabs>
          <w:tab w:val="clear" w:pos="360"/>
        </w:tabs>
        <w:spacing w:after="120"/>
        <w:rPr>
          <w:rFonts w:ascii="Arial" w:hAnsi="Arial" w:cs="Arial"/>
          <w:sz w:val="24"/>
          <w:szCs w:val="24"/>
        </w:rPr>
      </w:pPr>
      <w:r w:rsidRPr="00D85A83">
        <w:rPr>
          <w:rFonts w:ascii="Arial" w:hAnsi="Arial" w:cs="Arial"/>
          <w:sz w:val="24"/>
          <w:szCs w:val="24"/>
        </w:rPr>
        <w:t>Emissão de documento específico para pagamentos de fornecedores via ordem de débito em conta para transferência para o fornecedor, sendo enviado ao banco como oficio informando o a conta debitada e fornecedores a serem creditados.</w:t>
      </w:r>
    </w:p>
    <w:p w:rsidR="004626DF" w:rsidRPr="00D85A83" w:rsidRDefault="004626DF" w:rsidP="00EA58EF">
      <w:pPr>
        <w:pStyle w:val="PargrafodaLista"/>
        <w:numPr>
          <w:ilvl w:val="0"/>
          <w:numId w:val="33"/>
        </w:numPr>
        <w:tabs>
          <w:tab w:val="clear" w:pos="360"/>
        </w:tabs>
        <w:spacing w:after="120"/>
        <w:rPr>
          <w:rFonts w:ascii="Arial" w:hAnsi="Arial" w:cs="Arial"/>
          <w:sz w:val="24"/>
          <w:szCs w:val="24"/>
        </w:rPr>
      </w:pPr>
      <w:r w:rsidRPr="00D85A83">
        <w:rPr>
          <w:rFonts w:ascii="Arial" w:hAnsi="Arial" w:cs="Arial"/>
          <w:sz w:val="24"/>
          <w:szCs w:val="24"/>
        </w:rPr>
        <w:t>Emissão de ofícios via sistema, para transferência entre contas, aplicação ou resgate, com a informação no ofício conta a ser creditada e a ser debitada.</w:t>
      </w:r>
    </w:p>
    <w:p w:rsidR="004626DF" w:rsidRPr="00D85A83" w:rsidRDefault="004626DF" w:rsidP="00EA58EF">
      <w:pPr>
        <w:pStyle w:val="PargrafodaLista"/>
        <w:numPr>
          <w:ilvl w:val="0"/>
          <w:numId w:val="33"/>
        </w:numPr>
        <w:tabs>
          <w:tab w:val="clear" w:pos="360"/>
        </w:tabs>
        <w:spacing w:after="120"/>
        <w:rPr>
          <w:rFonts w:ascii="Arial" w:hAnsi="Arial" w:cs="Arial"/>
          <w:sz w:val="24"/>
          <w:szCs w:val="24"/>
        </w:rPr>
      </w:pPr>
      <w:r w:rsidRPr="00D85A83">
        <w:rPr>
          <w:rFonts w:ascii="Arial" w:hAnsi="Arial" w:cs="Arial"/>
          <w:sz w:val="24"/>
          <w:szCs w:val="24"/>
        </w:rPr>
        <w:t>Transferência entre contas, utilizando o código do ofício onde o sistema deverá carregar as informações de depósito, retirada e valor conforme ofício feito.</w:t>
      </w:r>
    </w:p>
    <w:p w:rsidR="004626DF" w:rsidRPr="00D85A83" w:rsidRDefault="004626DF" w:rsidP="00EA58EF">
      <w:pPr>
        <w:pStyle w:val="PargrafodaLista"/>
        <w:numPr>
          <w:ilvl w:val="0"/>
          <w:numId w:val="33"/>
        </w:numPr>
        <w:tabs>
          <w:tab w:val="clear" w:pos="360"/>
        </w:tabs>
        <w:spacing w:after="120"/>
        <w:rPr>
          <w:rFonts w:ascii="Arial" w:hAnsi="Arial" w:cs="Arial"/>
          <w:sz w:val="24"/>
          <w:szCs w:val="24"/>
        </w:rPr>
      </w:pPr>
      <w:r w:rsidRPr="00D85A83">
        <w:rPr>
          <w:rFonts w:ascii="Arial" w:hAnsi="Arial" w:cs="Arial"/>
          <w:sz w:val="24"/>
          <w:szCs w:val="24"/>
        </w:rPr>
        <w:t>Rotina de conciliação bancária com a informação do saldo do banco, do saldo conciliado e com opção para cadastramento das movimentações pendentes encontradas no extrato bancário e ainda não contabilizadas, podendo esta ser manual ou por importação do arquivo do extrato.</w:t>
      </w:r>
    </w:p>
    <w:p w:rsidR="004626DF" w:rsidRPr="00D85A83" w:rsidRDefault="004626DF" w:rsidP="00EA58EF">
      <w:pPr>
        <w:pStyle w:val="PargrafodaLista"/>
        <w:numPr>
          <w:ilvl w:val="0"/>
          <w:numId w:val="33"/>
        </w:numPr>
        <w:tabs>
          <w:tab w:val="clear" w:pos="360"/>
        </w:tabs>
        <w:spacing w:after="120"/>
        <w:rPr>
          <w:rFonts w:ascii="Arial" w:hAnsi="Arial" w:cs="Arial"/>
          <w:sz w:val="24"/>
          <w:szCs w:val="24"/>
        </w:rPr>
      </w:pPr>
      <w:r w:rsidRPr="00D85A83">
        <w:rPr>
          <w:rFonts w:ascii="Arial" w:hAnsi="Arial" w:cs="Arial"/>
          <w:sz w:val="24"/>
          <w:szCs w:val="24"/>
        </w:rPr>
        <w:t>Verificação da conciliação bancária que esteja finalizada, não permitir qualquer movimentação anterior à data do fechamento da conciliação;</w:t>
      </w:r>
    </w:p>
    <w:p w:rsidR="004626DF" w:rsidRPr="00D85A83" w:rsidRDefault="004626DF" w:rsidP="00EA58EF">
      <w:pPr>
        <w:pStyle w:val="PargrafodaLista"/>
        <w:numPr>
          <w:ilvl w:val="0"/>
          <w:numId w:val="33"/>
        </w:numPr>
        <w:tabs>
          <w:tab w:val="clear" w:pos="360"/>
        </w:tabs>
        <w:spacing w:after="120"/>
        <w:rPr>
          <w:rFonts w:ascii="Arial" w:hAnsi="Arial" w:cs="Arial"/>
          <w:sz w:val="24"/>
          <w:szCs w:val="24"/>
        </w:rPr>
      </w:pPr>
      <w:r w:rsidRPr="00D85A83">
        <w:rPr>
          <w:rFonts w:ascii="Arial" w:hAnsi="Arial" w:cs="Arial"/>
          <w:sz w:val="24"/>
          <w:szCs w:val="24"/>
        </w:rPr>
        <w:t xml:space="preserve">Emissão de documento de arrecadação ou guia de receita, para ser utilizado a qualquer momento e finalidade pelo operador do sistema, permitindo a impressão automática de quantas vias forem necessárias, com informações referente ao credor/requerente e conta da receita </w:t>
      </w:r>
      <w:proofErr w:type="spellStart"/>
      <w:r w:rsidRPr="00D85A83">
        <w:rPr>
          <w:rFonts w:ascii="Arial" w:hAnsi="Arial" w:cs="Arial"/>
          <w:sz w:val="24"/>
          <w:szCs w:val="24"/>
        </w:rPr>
        <w:t>extraorçamentária</w:t>
      </w:r>
      <w:proofErr w:type="spellEnd"/>
      <w:r w:rsidRPr="00D85A83">
        <w:rPr>
          <w:rFonts w:ascii="Arial" w:hAnsi="Arial" w:cs="Arial"/>
          <w:sz w:val="24"/>
          <w:szCs w:val="24"/>
        </w:rPr>
        <w:t xml:space="preserve"> e ou receitas envolvidas na operação.</w:t>
      </w:r>
    </w:p>
    <w:p w:rsidR="004626DF" w:rsidRPr="00D85A83" w:rsidRDefault="004626DF" w:rsidP="00EA58EF">
      <w:pPr>
        <w:pStyle w:val="PargrafodaLista"/>
        <w:numPr>
          <w:ilvl w:val="0"/>
          <w:numId w:val="33"/>
        </w:numPr>
        <w:tabs>
          <w:tab w:val="clear" w:pos="360"/>
        </w:tabs>
        <w:rPr>
          <w:rFonts w:ascii="Arial" w:hAnsi="Arial" w:cs="Arial"/>
          <w:sz w:val="24"/>
          <w:szCs w:val="24"/>
        </w:rPr>
      </w:pPr>
      <w:r w:rsidRPr="00D85A83">
        <w:rPr>
          <w:rFonts w:ascii="Arial" w:hAnsi="Arial" w:cs="Arial"/>
          <w:sz w:val="24"/>
          <w:szCs w:val="24"/>
        </w:rPr>
        <w:t>O sistema não deve permitir emitir qualquer cheque, transferência ou ordem de débito com valor superior ao saldo disponível, considerando o saldo do boletim de caixa, deduzido os cheques, borderôs eletrônicos, os ofícios de transferências e ou ordem de débitos emitidos e não pagos.</w:t>
      </w:r>
    </w:p>
    <w:p w:rsidR="00CF64E0" w:rsidRPr="00D85A83" w:rsidRDefault="00CF64E0" w:rsidP="00EA58EF">
      <w:pPr>
        <w:rPr>
          <w:rFonts w:ascii="Arial" w:hAnsi="Arial" w:cs="Arial"/>
          <w:sz w:val="24"/>
          <w:szCs w:val="24"/>
        </w:rPr>
      </w:pPr>
    </w:p>
    <w:p w:rsidR="00CF64E0" w:rsidRPr="00D85A83" w:rsidRDefault="00CF64E0" w:rsidP="00EA58EF">
      <w:pPr>
        <w:spacing w:line="276" w:lineRule="auto"/>
        <w:jc w:val="both"/>
        <w:rPr>
          <w:rFonts w:ascii="Arial" w:hAnsi="Arial" w:cs="Arial"/>
          <w:b/>
          <w:bCs/>
          <w:sz w:val="24"/>
          <w:szCs w:val="24"/>
        </w:rPr>
      </w:pPr>
      <w:r w:rsidRPr="00D85A83">
        <w:rPr>
          <w:rFonts w:ascii="Arial" w:hAnsi="Arial" w:cs="Arial"/>
          <w:b/>
          <w:bCs/>
          <w:sz w:val="24"/>
          <w:szCs w:val="24"/>
        </w:rPr>
        <w:t>Emitir sob solicitação os relatórios:</w:t>
      </w:r>
    </w:p>
    <w:p w:rsidR="00CF64E0" w:rsidRPr="00D85A83" w:rsidRDefault="00CF64E0" w:rsidP="00EA58EF">
      <w:pPr>
        <w:spacing w:line="276" w:lineRule="auto"/>
        <w:ind w:left="-110"/>
        <w:jc w:val="both"/>
        <w:rPr>
          <w:rFonts w:ascii="Arial" w:hAnsi="Arial" w:cs="Arial"/>
          <w:sz w:val="24"/>
          <w:szCs w:val="24"/>
        </w:rPr>
      </w:pPr>
      <w:r w:rsidRPr="00D85A83">
        <w:rPr>
          <w:rFonts w:ascii="Arial" w:hAnsi="Arial" w:cs="Arial"/>
          <w:sz w:val="24"/>
          <w:szCs w:val="24"/>
        </w:rPr>
        <w:tab/>
      </w:r>
      <w:r w:rsidRPr="00D85A83">
        <w:rPr>
          <w:rFonts w:ascii="Arial" w:hAnsi="Arial" w:cs="Arial"/>
          <w:sz w:val="24"/>
          <w:szCs w:val="24"/>
        </w:rPr>
        <w:tab/>
      </w:r>
    </w:p>
    <w:p w:rsidR="00CF64E0" w:rsidRPr="00D85A83" w:rsidRDefault="00CF64E0" w:rsidP="00EA58EF">
      <w:pPr>
        <w:pStyle w:val="PargrafodaLista"/>
        <w:numPr>
          <w:ilvl w:val="0"/>
          <w:numId w:val="35"/>
        </w:numPr>
        <w:spacing w:after="120" w:line="276" w:lineRule="auto"/>
        <w:ind w:left="357" w:hanging="357"/>
        <w:rPr>
          <w:rFonts w:ascii="Arial" w:hAnsi="Arial" w:cs="Arial"/>
          <w:sz w:val="24"/>
          <w:szCs w:val="24"/>
        </w:rPr>
      </w:pPr>
      <w:r w:rsidRPr="00D85A83">
        <w:rPr>
          <w:rFonts w:ascii="Arial" w:hAnsi="Arial" w:cs="Arial"/>
          <w:sz w:val="24"/>
          <w:szCs w:val="24"/>
        </w:rPr>
        <w:t>Permitir a impressão da Data e Hora da emissão dos Relatórios nos relatórios emitidos;</w:t>
      </w:r>
    </w:p>
    <w:p w:rsidR="00CF64E0" w:rsidRPr="00D85A83" w:rsidRDefault="00CF64E0" w:rsidP="00EA58EF">
      <w:pPr>
        <w:pStyle w:val="PargrafodaLista"/>
        <w:numPr>
          <w:ilvl w:val="0"/>
          <w:numId w:val="35"/>
        </w:numPr>
        <w:spacing w:after="120" w:line="276" w:lineRule="auto"/>
        <w:ind w:left="357" w:hanging="357"/>
        <w:rPr>
          <w:rFonts w:ascii="Arial" w:hAnsi="Arial" w:cs="Arial"/>
          <w:sz w:val="24"/>
          <w:szCs w:val="24"/>
        </w:rPr>
      </w:pPr>
      <w:r w:rsidRPr="00D85A83">
        <w:rPr>
          <w:rFonts w:ascii="Arial" w:hAnsi="Arial" w:cs="Arial"/>
          <w:sz w:val="24"/>
          <w:szCs w:val="24"/>
        </w:rPr>
        <w:t>Permitir a impressão do Usuário, no momento da emissão dos relatórios;</w:t>
      </w:r>
    </w:p>
    <w:p w:rsidR="00CF64E0" w:rsidRPr="00D85A83" w:rsidRDefault="00CF64E0" w:rsidP="00EA58EF">
      <w:pPr>
        <w:pStyle w:val="PargrafodaLista"/>
        <w:numPr>
          <w:ilvl w:val="0"/>
          <w:numId w:val="35"/>
        </w:numPr>
        <w:spacing w:after="120" w:line="276" w:lineRule="auto"/>
        <w:ind w:left="357" w:hanging="357"/>
        <w:rPr>
          <w:rFonts w:ascii="Arial" w:hAnsi="Arial" w:cs="Arial"/>
          <w:sz w:val="24"/>
          <w:szCs w:val="24"/>
        </w:rPr>
      </w:pPr>
      <w:r w:rsidRPr="00D85A83">
        <w:rPr>
          <w:rFonts w:ascii="Arial" w:hAnsi="Arial" w:cs="Arial"/>
          <w:sz w:val="24"/>
          <w:szCs w:val="24"/>
        </w:rPr>
        <w:t>Boletim Diário da Tesouraria, numerados automaticamente, demonstrando os valores de caixa, bancos e aplicações financeiras, bem como as receitas e despesas pertencentes àquele</w:t>
      </w:r>
      <w:r w:rsidR="007903D3" w:rsidRPr="00D85A83">
        <w:rPr>
          <w:rFonts w:ascii="Arial" w:hAnsi="Arial" w:cs="Arial"/>
          <w:sz w:val="24"/>
          <w:szCs w:val="24"/>
        </w:rPr>
        <w:t xml:space="preserve"> dia de movimentação solicitada;</w:t>
      </w:r>
    </w:p>
    <w:p w:rsidR="00CF64E0" w:rsidRPr="00D85A83" w:rsidRDefault="00CF64E0" w:rsidP="00EA58EF">
      <w:pPr>
        <w:pStyle w:val="PargrafodaLista"/>
        <w:numPr>
          <w:ilvl w:val="0"/>
          <w:numId w:val="35"/>
        </w:numPr>
        <w:spacing w:after="120" w:line="276" w:lineRule="auto"/>
        <w:ind w:left="357" w:hanging="357"/>
        <w:rPr>
          <w:rFonts w:ascii="Arial" w:hAnsi="Arial" w:cs="Arial"/>
          <w:sz w:val="24"/>
          <w:szCs w:val="24"/>
        </w:rPr>
      </w:pPr>
      <w:r w:rsidRPr="00D85A83">
        <w:rPr>
          <w:rFonts w:ascii="Arial" w:hAnsi="Arial" w:cs="Arial"/>
          <w:sz w:val="24"/>
          <w:szCs w:val="24"/>
        </w:rPr>
        <w:t>Movimentação de receitas recebidas, com as movimentações da receita por lançamento e em um determinado períod</w:t>
      </w:r>
      <w:r w:rsidR="007903D3" w:rsidRPr="00D85A83">
        <w:rPr>
          <w:rFonts w:ascii="Arial" w:hAnsi="Arial" w:cs="Arial"/>
          <w:sz w:val="24"/>
          <w:szCs w:val="24"/>
        </w:rPr>
        <w:t>o a ser escolhido pelo operador;</w:t>
      </w:r>
    </w:p>
    <w:p w:rsidR="00CF64E0" w:rsidRPr="00D85A83" w:rsidRDefault="00CF64E0" w:rsidP="00EA58EF">
      <w:pPr>
        <w:pStyle w:val="PargrafodaLista"/>
        <w:numPr>
          <w:ilvl w:val="0"/>
          <w:numId w:val="35"/>
        </w:numPr>
        <w:spacing w:after="120" w:line="276" w:lineRule="auto"/>
        <w:ind w:left="357" w:hanging="357"/>
        <w:rPr>
          <w:rFonts w:ascii="Arial" w:hAnsi="Arial" w:cs="Arial"/>
          <w:sz w:val="24"/>
          <w:szCs w:val="24"/>
        </w:rPr>
      </w:pPr>
      <w:r w:rsidRPr="00D85A83">
        <w:rPr>
          <w:rFonts w:ascii="Arial" w:hAnsi="Arial" w:cs="Arial"/>
          <w:sz w:val="24"/>
          <w:szCs w:val="24"/>
        </w:rPr>
        <w:t>Movimentação de despesa paga, com as movimentações da despesa paga por lançamento e em um determinado períod</w:t>
      </w:r>
      <w:r w:rsidR="007903D3" w:rsidRPr="00D85A83">
        <w:rPr>
          <w:rFonts w:ascii="Arial" w:hAnsi="Arial" w:cs="Arial"/>
          <w:sz w:val="24"/>
          <w:szCs w:val="24"/>
        </w:rPr>
        <w:t>o a ser escolhido pelo operador;</w:t>
      </w:r>
    </w:p>
    <w:p w:rsidR="00CF64E0" w:rsidRPr="00D85A83" w:rsidRDefault="00CF64E0" w:rsidP="00EA58EF">
      <w:pPr>
        <w:pStyle w:val="PargrafodaLista"/>
        <w:numPr>
          <w:ilvl w:val="0"/>
          <w:numId w:val="35"/>
        </w:numPr>
        <w:spacing w:after="120" w:line="276" w:lineRule="auto"/>
        <w:ind w:left="357" w:hanging="357"/>
        <w:rPr>
          <w:rFonts w:ascii="Arial" w:hAnsi="Arial" w:cs="Arial"/>
          <w:sz w:val="24"/>
          <w:szCs w:val="24"/>
        </w:rPr>
      </w:pPr>
      <w:r w:rsidRPr="00D85A83">
        <w:rPr>
          <w:rFonts w:ascii="Arial" w:hAnsi="Arial" w:cs="Arial"/>
          <w:sz w:val="24"/>
          <w:szCs w:val="24"/>
        </w:rPr>
        <w:t xml:space="preserve">Relatório de contas a pagar, tendo a opção de emitir por data de emissão dos empenhos e ou data de vencimento dos empenhos, e ainda, selecionar as despesas liquidadas, as não liquidadas ou todas as despesas, de modo geral e </w:t>
      </w:r>
      <w:r w:rsidR="007903D3" w:rsidRPr="00D85A83">
        <w:rPr>
          <w:rFonts w:ascii="Arial" w:hAnsi="Arial" w:cs="Arial"/>
          <w:sz w:val="24"/>
          <w:szCs w:val="24"/>
        </w:rPr>
        <w:t>ou de um fornecedor específico;</w:t>
      </w:r>
    </w:p>
    <w:p w:rsidR="00CF64E0" w:rsidRPr="00D85A83" w:rsidRDefault="00CF64E0" w:rsidP="00EA58EF">
      <w:pPr>
        <w:pStyle w:val="PargrafodaLista"/>
        <w:numPr>
          <w:ilvl w:val="0"/>
          <w:numId w:val="35"/>
        </w:numPr>
        <w:spacing w:after="120" w:line="276" w:lineRule="auto"/>
        <w:ind w:left="357" w:hanging="357"/>
        <w:rPr>
          <w:rFonts w:ascii="Arial" w:hAnsi="Arial" w:cs="Arial"/>
          <w:sz w:val="24"/>
          <w:szCs w:val="24"/>
        </w:rPr>
      </w:pPr>
      <w:r w:rsidRPr="00D85A83">
        <w:rPr>
          <w:rFonts w:ascii="Arial" w:hAnsi="Arial" w:cs="Arial"/>
          <w:sz w:val="24"/>
          <w:szCs w:val="24"/>
        </w:rPr>
        <w:t>Relatório de fluxo de caixa, onde conste o saldo da conta conforme boletim de caixa, deduzindo os valores de cheques emitidos não pagos, ordens de débito e transferências financeiras e demonstre o s</w:t>
      </w:r>
      <w:r w:rsidR="007903D3" w:rsidRPr="00D85A83">
        <w:rPr>
          <w:rFonts w:ascii="Arial" w:hAnsi="Arial" w:cs="Arial"/>
          <w:sz w:val="24"/>
          <w:szCs w:val="24"/>
        </w:rPr>
        <w:t>aldo líquido para ser utilizado;</w:t>
      </w:r>
    </w:p>
    <w:p w:rsidR="00CF64E0" w:rsidRPr="00D85A83" w:rsidRDefault="00CF64E0" w:rsidP="00EA58EF">
      <w:pPr>
        <w:pStyle w:val="PargrafodaLista"/>
        <w:numPr>
          <w:ilvl w:val="0"/>
          <w:numId w:val="35"/>
        </w:numPr>
        <w:spacing w:after="120" w:line="276" w:lineRule="auto"/>
        <w:ind w:left="357" w:hanging="357"/>
        <w:rPr>
          <w:rFonts w:ascii="Arial" w:hAnsi="Arial" w:cs="Arial"/>
          <w:sz w:val="24"/>
          <w:szCs w:val="24"/>
        </w:rPr>
      </w:pPr>
      <w:r w:rsidRPr="00D85A83">
        <w:rPr>
          <w:rFonts w:ascii="Arial" w:hAnsi="Arial" w:cs="Arial"/>
          <w:sz w:val="24"/>
          <w:szCs w:val="24"/>
        </w:rPr>
        <w:t>Permitir emissão de relação de restos a pagar com a opção de estabelecer uma data limite de verificação, que tenha as seguintes informações: nome do credor/fornecedor, ano do empenho, número do empenho, valor de restos a pagar processado cancelados, valor de restos a pagar não processados cancelados;</w:t>
      </w:r>
    </w:p>
    <w:p w:rsidR="00CF64E0" w:rsidRPr="00D85A83" w:rsidRDefault="00CF64E0" w:rsidP="00EA58EF">
      <w:pPr>
        <w:pStyle w:val="PargrafodaLista"/>
        <w:numPr>
          <w:ilvl w:val="0"/>
          <w:numId w:val="35"/>
        </w:numPr>
        <w:spacing w:after="120" w:line="276" w:lineRule="auto"/>
        <w:ind w:left="357" w:hanging="357"/>
        <w:rPr>
          <w:rFonts w:ascii="Arial" w:hAnsi="Arial" w:cs="Arial"/>
          <w:sz w:val="24"/>
          <w:szCs w:val="24"/>
        </w:rPr>
      </w:pPr>
      <w:r w:rsidRPr="00D85A83">
        <w:rPr>
          <w:rFonts w:ascii="Arial" w:hAnsi="Arial" w:cs="Arial"/>
          <w:sz w:val="24"/>
          <w:szCs w:val="24"/>
        </w:rPr>
        <w:t>Permitir emissão de relação de restos a pagar com a opção de estabelecer uma data limite de verificação, que tenha as seguintes informações: nome do credor/fornecedor, ano do empenho, número do empenho, valor de restos a pagar processados pagos, valor de restos a pagar não processado pagos;</w:t>
      </w:r>
    </w:p>
    <w:p w:rsidR="00CF64E0" w:rsidRPr="00D85A83" w:rsidRDefault="00CF64E0" w:rsidP="00EA58EF">
      <w:pPr>
        <w:pStyle w:val="PargrafodaLista"/>
        <w:numPr>
          <w:ilvl w:val="0"/>
          <w:numId w:val="35"/>
        </w:numPr>
        <w:spacing w:after="120" w:line="276" w:lineRule="auto"/>
        <w:ind w:left="357" w:hanging="357"/>
        <w:rPr>
          <w:rFonts w:ascii="Arial" w:hAnsi="Arial" w:cs="Arial"/>
          <w:sz w:val="24"/>
          <w:szCs w:val="24"/>
        </w:rPr>
      </w:pPr>
      <w:r w:rsidRPr="00D85A83">
        <w:rPr>
          <w:rFonts w:ascii="Arial" w:hAnsi="Arial" w:cs="Arial"/>
          <w:sz w:val="24"/>
          <w:szCs w:val="24"/>
        </w:rPr>
        <w:t>Relação das retenções dos pagamentos efetuados, podendo ser emitidos sinteticamente (data e valores) e ou analítico (Data, empenho e valor), sendo de um único credor e/ou vários, num determinado período definido pelo operador e ainda podendo escolher em qual conta</w:t>
      </w:r>
      <w:r w:rsidR="007903D3" w:rsidRPr="00D85A83">
        <w:rPr>
          <w:rFonts w:ascii="Arial" w:hAnsi="Arial" w:cs="Arial"/>
          <w:sz w:val="24"/>
          <w:szCs w:val="24"/>
        </w:rPr>
        <w:t xml:space="preserve"> bancária houveram as retenções;</w:t>
      </w:r>
    </w:p>
    <w:p w:rsidR="00CF64E0" w:rsidRPr="00D85A83" w:rsidRDefault="00CF64E0" w:rsidP="00EA58EF">
      <w:pPr>
        <w:pStyle w:val="PargrafodaLista"/>
        <w:numPr>
          <w:ilvl w:val="0"/>
          <w:numId w:val="35"/>
        </w:numPr>
        <w:spacing w:after="120" w:line="276" w:lineRule="auto"/>
        <w:ind w:left="357" w:hanging="357"/>
        <w:rPr>
          <w:rFonts w:ascii="Arial" w:hAnsi="Arial" w:cs="Arial"/>
          <w:sz w:val="24"/>
          <w:szCs w:val="24"/>
        </w:rPr>
      </w:pPr>
      <w:r w:rsidRPr="00D85A83">
        <w:rPr>
          <w:rFonts w:ascii="Arial" w:hAnsi="Arial" w:cs="Arial"/>
          <w:sz w:val="24"/>
          <w:szCs w:val="24"/>
        </w:rPr>
        <w:t xml:space="preserve">Informe de rendimentos, contendo resumidamente e separado por fornecedor, os valores mês a mês de Pagamentos e retenções </w:t>
      </w:r>
      <w:proofErr w:type="spellStart"/>
      <w:r w:rsidRPr="00D85A83">
        <w:rPr>
          <w:rFonts w:ascii="Arial" w:hAnsi="Arial" w:cs="Arial"/>
          <w:sz w:val="24"/>
          <w:szCs w:val="24"/>
        </w:rPr>
        <w:t>extraorçamentária</w:t>
      </w:r>
      <w:proofErr w:type="spellEnd"/>
      <w:r w:rsidRPr="00D85A83">
        <w:rPr>
          <w:rFonts w:ascii="Arial" w:hAnsi="Arial" w:cs="Arial"/>
          <w:sz w:val="24"/>
          <w:szCs w:val="24"/>
        </w:rPr>
        <w:t>, demonstrando ainda os</w:t>
      </w:r>
      <w:r w:rsidR="007903D3" w:rsidRPr="00D85A83">
        <w:rPr>
          <w:rFonts w:ascii="Arial" w:hAnsi="Arial" w:cs="Arial"/>
          <w:sz w:val="24"/>
          <w:szCs w:val="24"/>
        </w:rPr>
        <w:t xml:space="preserve"> valores líquidos pagos;</w:t>
      </w:r>
    </w:p>
    <w:p w:rsidR="00CF64E0" w:rsidRPr="00D85A83" w:rsidRDefault="00CF64E0" w:rsidP="00EA58EF">
      <w:pPr>
        <w:pStyle w:val="PargrafodaLista"/>
        <w:numPr>
          <w:ilvl w:val="0"/>
          <w:numId w:val="35"/>
        </w:numPr>
        <w:spacing w:after="120" w:line="276" w:lineRule="auto"/>
        <w:ind w:left="357" w:hanging="357"/>
        <w:rPr>
          <w:rFonts w:ascii="Arial" w:hAnsi="Arial" w:cs="Arial"/>
          <w:sz w:val="24"/>
          <w:szCs w:val="24"/>
        </w:rPr>
      </w:pPr>
      <w:r w:rsidRPr="00D85A83">
        <w:rPr>
          <w:rFonts w:ascii="Arial" w:hAnsi="Arial" w:cs="Arial"/>
          <w:sz w:val="24"/>
          <w:szCs w:val="24"/>
        </w:rPr>
        <w:t xml:space="preserve">Balancete da Receita </w:t>
      </w:r>
      <w:proofErr w:type="spellStart"/>
      <w:r w:rsidRPr="00D85A83">
        <w:rPr>
          <w:rFonts w:ascii="Arial" w:hAnsi="Arial" w:cs="Arial"/>
          <w:sz w:val="24"/>
          <w:szCs w:val="24"/>
        </w:rPr>
        <w:t>Extraorçamentária</w:t>
      </w:r>
      <w:proofErr w:type="spellEnd"/>
      <w:r w:rsidRPr="00D85A83">
        <w:rPr>
          <w:rFonts w:ascii="Arial" w:hAnsi="Arial" w:cs="Arial"/>
          <w:sz w:val="24"/>
          <w:szCs w:val="24"/>
        </w:rPr>
        <w:t xml:space="preserve"> contendo no mínimo as seguintes informações:</w:t>
      </w:r>
    </w:p>
    <w:p w:rsidR="00CF64E0" w:rsidRPr="00D85A83" w:rsidRDefault="00CF64E0" w:rsidP="00EA58EF">
      <w:pPr>
        <w:pStyle w:val="PargrafodaLista"/>
        <w:numPr>
          <w:ilvl w:val="0"/>
          <w:numId w:val="34"/>
        </w:numPr>
        <w:spacing w:after="120" w:line="276" w:lineRule="auto"/>
        <w:ind w:left="709"/>
        <w:rPr>
          <w:rFonts w:ascii="Arial" w:hAnsi="Arial" w:cs="Arial"/>
          <w:sz w:val="24"/>
          <w:szCs w:val="24"/>
        </w:rPr>
      </w:pPr>
      <w:r w:rsidRPr="00D85A83">
        <w:rPr>
          <w:rFonts w:ascii="Arial" w:hAnsi="Arial" w:cs="Arial"/>
          <w:sz w:val="24"/>
          <w:szCs w:val="24"/>
        </w:rPr>
        <w:t>MOVIMENTAÇÃO DAS RECEITAS EXTRAORÇAMENTÁRIAS, SEGREGADAS POR PLANO CONTÁBIL</w:t>
      </w:r>
    </w:p>
    <w:p w:rsidR="00CF64E0" w:rsidRPr="00D85A83" w:rsidRDefault="00CF64E0" w:rsidP="00EA58EF">
      <w:pPr>
        <w:pStyle w:val="PargrafodaLista"/>
        <w:numPr>
          <w:ilvl w:val="0"/>
          <w:numId w:val="34"/>
        </w:numPr>
        <w:spacing w:after="120" w:line="276" w:lineRule="auto"/>
        <w:ind w:left="709"/>
        <w:rPr>
          <w:rFonts w:ascii="Arial" w:hAnsi="Arial" w:cs="Arial"/>
          <w:sz w:val="24"/>
          <w:szCs w:val="24"/>
        </w:rPr>
      </w:pPr>
      <w:r w:rsidRPr="00D85A83">
        <w:rPr>
          <w:rFonts w:ascii="Arial" w:hAnsi="Arial" w:cs="Arial"/>
          <w:sz w:val="24"/>
          <w:szCs w:val="24"/>
        </w:rPr>
        <w:t>SALDO FINANCEIRO DO EXERCÍCIO ANTERIOR</w:t>
      </w:r>
    </w:p>
    <w:p w:rsidR="00CF64E0" w:rsidRPr="00D85A83" w:rsidRDefault="00CF64E0" w:rsidP="00EA58EF">
      <w:pPr>
        <w:pStyle w:val="PargrafodaLista"/>
        <w:numPr>
          <w:ilvl w:val="0"/>
          <w:numId w:val="36"/>
        </w:numPr>
        <w:spacing w:after="120" w:line="276" w:lineRule="auto"/>
        <w:ind w:left="357" w:hanging="357"/>
        <w:rPr>
          <w:rFonts w:ascii="Arial" w:hAnsi="Arial" w:cs="Arial"/>
          <w:sz w:val="24"/>
          <w:szCs w:val="24"/>
        </w:rPr>
      </w:pPr>
      <w:r w:rsidRPr="00D85A83">
        <w:rPr>
          <w:rFonts w:ascii="Arial" w:hAnsi="Arial" w:cs="Arial"/>
          <w:sz w:val="24"/>
          <w:szCs w:val="24"/>
        </w:rPr>
        <w:t>Balancete da Despesa tendo no mínimo as seguintes informações:</w:t>
      </w:r>
    </w:p>
    <w:p w:rsidR="00CF64E0" w:rsidRPr="00D85A83" w:rsidRDefault="00CF64E0" w:rsidP="00EA58EF">
      <w:pPr>
        <w:pStyle w:val="PargrafodaLista"/>
        <w:numPr>
          <w:ilvl w:val="0"/>
          <w:numId w:val="37"/>
        </w:numPr>
        <w:spacing w:after="120" w:line="276" w:lineRule="auto"/>
        <w:rPr>
          <w:rFonts w:ascii="Arial" w:hAnsi="Arial" w:cs="Arial"/>
          <w:sz w:val="24"/>
          <w:szCs w:val="24"/>
        </w:rPr>
      </w:pPr>
      <w:r w:rsidRPr="00D85A83">
        <w:rPr>
          <w:rFonts w:ascii="Arial" w:hAnsi="Arial" w:cs="Arial"/>
          <w:sz w:val="24"/>
          <w:szCs w:val="24"/>
        </w:rPr>
        <w:t>DOTAÇÃO INICIAL</w:t>
      </w:r>
    </w:p>
    <w:p w:rsidR="00CF64E0" w:rsidRPr="00D85A83" w:rsidRDefault="00CF64E0" w:rsidP="00EA58EF">
      <w:pPr>
        <w:pStyle w:val="PargrafodaLista"/>
        <w:numPr>
          <w:ilvl w:val="0"/>
          <w:numId w:val="37"/>
        </w:numPr>
        <w:spacing w:after="120" w:line="276" w:lineRule="auto"/>
        <w:rPr>
          <w:rFonts w:ascii="Arial" w:hAnsi="Arial" w:cs="Arial"/>
          <w:sz w:val="24"/>
          <w:szCs w:val="24"/>
        </w:rPr>
      </w:pPr>
      <w:r w:rsidRPr="00D85A83">
        <w:rPr>
          <w:rFonts w:ascii="Arial" w:hAnsi="Arial" w:cs="Arial"/>
          <w:sz w:val="24"/>
          <w:szCs w:val="24"/>
        </w:rPr>
        <w:t>ALTERAÇÃO DE DOTAÇÃO (SUPLEMENTAÇÃO / ANULAÇÃO)</w:t>
      </w:r>
    </w:p>
    <w:p w:rsidR="00CF64E0" w:rsidRPr="00D85A83" w:rsidRDefault="00CF64E0" w:rsidP="00EA58EF">
      <w:pPr>
        <w:pStyle w:val="PargrafodaLista"/>
        <w:numPr>
          <w:ilvl w:val="0"/>
          <w:numId w:val="37"/>
        </w:numPr>
        <w:spacing w:after="120" w:line="276" w:lineRule="auto"/>
        <w:rPr>
          <w:rFonts w:ascii="Arial" w:hAnsi="Arial" w:cs="Arial"/>
          <w:sz w:val="24"/>
          <w:szCs w:val="24"/>
        </w:rPr>
      </w:pPr>
      <w:r w:rsidRPr="00D85A83">
        <w:rPr>
          <w:rFonts w:ascii="Arial" w:hAnsi="Arial" w:cs="Arial"/>
          <w:sz w:val="24"/>
          <w:szCs w:val="24"/>
        </w:rPr>
        <w:t>DOTAÇÃO ATUAL</w:t>
      </w:r>
    </w:p>
    <w:p w:rsidR="00CF64E0" w:rsidRPr="00D85A83" w:rsidRDefault="00CF64E0" w:rsidP="00EA58EF">
      <w:pPr>
        <w:pStyle w:val="PargrafodaLista"/>
        <w:numPr>
          <w:ilvl w:val="0"/>
          <w:numId w:val="37"/>
        </w:numPr>
        <w:spacing w:after="120" w:line="276" w:lineRule="auto"/>
        <w:rPr>
          <w:rFonts w:ascii="Arial" w:hAnsi="Arial" w:cs="Arial"/>
          <w:sz w:val="24"/>
          <w:szCs w:val="24"/>
        </w:rPr>
      </w:pPr>
      <w:r w:rsidRPr="00D85A83">
        <w:rPr>
          <w:rFonts w:ascii="Arial" w:hAnsi="Arial" w:cs="Arial"/>
          <w:sz w:val="24"/>
          <w:szCs w:val="24"/>
        </w:rPr>
        <w:t>EMPENHADO ANTERIOR</w:t>
      </w:r>
    </w:p>
    <w:p w:rsidR="00CF64E0" w:rsidRPr="00D85A83" w:rsidRDefault="00CF64E0" w:rsidP="00EA58EF">
      <w:pPr>
        <w:pStyle w:val="PargrafodaLista"/>
        <w:numPr>
          <w:ilvl w:val="0"/>
          <w:numId w:val="37"/>
        </w:numPr>
        <w:spacing w:after="120" w:line="276" w:lineRule="auto"/>
        <w:rPr>
          <w:rFonts w:ascii="Arial" w:hAnsi="Arial" w:cs="Arial"/>
          <w:sz w:val="24"/>
          <w:szCs w:val="24"/>
        </w:rPr>
      </w:pPr>
      <w:r w:rsidRPr="00D85A83">
        <w:rPr>
          <w:rFonts w:ascii="Arial" w:hAnsi="Arial" w:cs="Arial"/>
          <w:sz w:val="24"/>
          <w:szCs w:val="24"/>
        </w:rPr>
        <w:t>EMPENHADO NO MÊS</w:t>
      </w:r>
    </w:p>
    <w:p w:rsidR="00CF64E0" w:rsidRPr="00D85A83" w:rsidRDefault="00CF64E0" w:rsidP="00EA58EF">
      <w:pPr>
        <w:pStyle w:val="PargrafodaLista"/>
        <w:numPr>
          <w:ilvl w:val="0"/>
          <w:numId w:val="37"/>
        </w:numPr>
        <w:spacing w:after="120" w:line="276" w:lineRule="auto"/>
        <w:rPr>
          <w:rFonts w:ascii="Arial" w:hAnsi="Arial" w:cs="Arial"/>
          <w:sz w:val="24"/>
          <w:szCs w:val="24"/>
        </w:rPr>
      </w:pPr>
      <w:r w:rsidRPr="00D85A83">
        <w:rPr>
          <w:rFonts w:ascii="Arial" w:hAnsi="Arial" w:cs="Arial"/>
          <w:sz w:val="24"/>
          <w:szCs w:val="24"/>
        </w:rPr>
        <w:t>EMPENHADO TOTAL</w:t>
      </w:r>
    </w:p>
    <w:p w:rsidR="00CF64E0" w:rsidRPr="00D85A83" w:rsidRDefault="00CF64E0" w:rsidP="00EA58EF">
      <w:pPr>
        <w:pStyle w:val="PargrafodaLista"/>
        <w:numPr>
          <w:ilvl w:val="0"/>
          <w:numId w:val="37"/>
        </w:numPr>
        <w:spacing w:after="120" w:line="276" w:lineRule="auto"/>
        <w:rPr>
          <w:rFonts w:ascii="Arial" w:hAnsi="Arial" w:cs="Arial"/>
          <w:sz w:val="24"/>
          <w:szCs w:val="24"/>
        </w:rPr>
      </w:pPr>
      <w:r w:rsidRPr="00D85A83">
        <w:rPr>
          <w:rFonts w:ascii="Arial" w:hAnsi="Arial" w:cs="Arial"/>
          <w:sz w:val="24"/>
          <w:szCs w:val="24"/>
        </w:rPr>
        <w:t>LIQUIDADO ANTERIOR</w:t>
      </w:r>
    </w:p>
    <w:p w:rsidR="00CF64E0" w:rsidRPr="00D85A83" w:rsidRDefault="00CF64E0" w:rsidP="00EA58EF">
      <w:pPr>
        <w:pStyle w:val="PargrafodaLista"/>
        <w:numPr>
          <w:ilvl w:val="0"/>
          <w:numId w:val="37"/>
        </w:numPr>
        <w:spacing w:after="120" w:line="276" w:lineRule="auto"/>
        <w:rPr>
          <w:rFonts w:ascii="Arial" w:hAnsi="Arial" w:cs="Arial"/>
          <w:sz w:val="24"/>
          <w:szCs w:val="24"/>
        </w:rPr>
      </w:pPr>
      <w:r w:rsidRPr="00D85A83">
        <w:rPr>
          <w:rFonts w:ascii="Arial" w:hAnsi="Arial" w:cs="Arial"/>
          <w:sz w:val="24"/>
          <w:szCs w:val="24"/>
        </w:rPr>
        <w:t>LIQUIDADO NO MÊS</w:t>
      </w:r>
    </w:p>
    <w:p w:rsidR="00CF64E0" w:rsidRPr="00D85A83" w:rsidRDefault="00CF64E0" w:rsidP="00EA58EF">
      <w:pPr>
        <w:pStyle w:val="PargrafodaLista"/>
        <w:numPr>
          <w:ilvl w:val="0"/>
          <w:numId w:val="37"/>
        </w:numPr>
        <w:spacing w:after="120" w:line="276" w:lineRule="auto"/>
        <w:rPr>
          <w:rFonts w:ascii="Arial" w:hAnsi="Arial" w:cs="Arial"/>
          <w:sz w:val="24"/>
          <w:szCs w:val="24"/>
        </w:rPr>
      </w:pPr>
      <w:r w:rsidRPr="00D85A83">
        <w:rPr>
          <w:rFonts w:ascii="Arial" w:hAnsi="Arial" w:cs="Arial"/>
          <w:sz w:val="24"/>
          <w:szCs w:val="24"/>
        </w:rPr>
        <w:t>LIQUIDADO ATUAL</w:t>
      </w:r>
    </w:p>
    <w:p w:rsidR="00CF64E0" w:rsidRPr="00D85A83" w:rsidRDefault="00CF64E0" w:rsidP="00EA58EF">
      <w:pPr>
        <w:pStyle w:val="PargrafodaLista"/>
        <w:numPr>
          <w:ilvl w:val="0"/>
          <w:numId w:val="37"/>
        </w:numPr>
        <w:spacing w:after="120" w:line="276" w:lineRule="auto"/>
        <w:rPr>
          <w:rFonts w:ascii="Arial" w:hAnsi="Arial" w:cs="Arial"/>
          <w:sz w:val="24"/>
          <w:szCs w:val="24"/>
        </w:rPr>
      </w:pPr>
      <w:r w:rsidRPr="00D85A83">
        <w:rPr>
          <w:rFonts w:ascii="Arial" w:hAnsi="Arial" w:cs="Arial"/>
          <w:sz w:val="24"/>
          <w:szCs w:val="24"/>
        </w:rPr>
        <w:t>PAGO ANTERIOR</w:t>
      </w:r>
    </w:p>
    <w:p w:rsidR="00CF64E0" w:rsidRPr="00D85A83" w:rsidRDefault="00CF64E0" w:rsidP="00EA58EF">
      <w:pPr>
        <w:pStyle w:val="PargrafodaLista"/>
        <w:numPr>
          <w:ilvl w:val="0"/>
          <w:numId w:val="37"/>
        </w:numPr>
        <w:spacing w:after="120" w:line="276" w:lineRule="auto"/>
        <w:rPr>
          <w:rFonts w:ascii="Arial" w:hAnsi="Arial" w:cs="Arial"/>
          <w:sz w:val="24"/>
          <w:szCs w:val="24"/>
        </w:rPr>
      </w:pPr>
      <w:r w:rsidRPr="00D85A83">
        <w:rPr>
          <w:rFonts w:ascii="Arial" w:hAnsi="Arial" w:cs="Arial"/>
          <w:sz w:val="24"/>
          <w:szCs w:val="24"/>
        </w:rPr>
        <w:t>PAGO NO MÊS</w:t>
      </w:r>
    </w:p>
    <w:p w:rsidR="00CF64E0" w:rsidRPr="00D85A83" w:rsidRDefault="00CF64E0" w:rsidP="00EA58EF">
      <w:pPr>
        <w:pStyle w:val="PargrafodaLista"/>
        <w:numPr>
          <w:ilvl w:val="0"/>
          <w:numId w:val="37"/>
        </w:numPr>
        <w:spacing w:after="120" w:line="276" w:lineRule="auto"/>
        <w:rPr>
          <w:rFonts w:ascii="Arial" w:hAnsi="Arial" w:cs="Arial"/>
          <w:sz w:val="24"/>
          <w:szCs w:val="24"/>
        </w:rPr>
      </w:pPr>
      <w:r w:rsidRPr="00D85A83">
        <w:rPr>
          <w:rFonts w:ascii="Arial" w:hAnsi="Arial" w:cs="Arial"/>
          <w:sz w:val="24"/>
          <w:szCs w:val="24"/>
        </w:rPr>
        <w:t>PAGO TOTAL</w:t>
      </w:r>
    </w:p>
    <w:p w:rsidR="00CF64E0" w:rsidRPr="00D85A83" w:rsidRDefault="00CF64E0" w:rsidP="00EA58EF">
      <w:pPr>
        <w:pStyle w:val="PargrafodaLista"/>
        <w:numPr>
          <w:ilvl w:val="0"/>
          <w:numId w:val="37"/>
        </w:numPr>
        <w:spacing w:after="120" w:line="276" w:lineRule="auto"/>
        <w:rPr>
          <w:rFonts w:ascii="Arial" w:hAnsi="Arial" w:cs="Arial"/>
          <w:sz w:val="24"/>
          <w:szCs w:val="24"/>
        </w:rPr>
      </w:pPr>
      <w:r w:rsidRPr="00D85A83">
        <w:rPr>
          <w:rFonts w:ascii="Arial" w:hAnsi="Arial" w:cs="Arial"/>
          <w:sz w:val="24"/>
          <w:szCs w:val="24"/>
        </w:rPr>
        <w:t>EMPENHOS A PAGAR</w:t>
      </w:r>
    </w:p>
    <w:p w:rsidR="00CF64E0" w:rsidRPr="00D85A83" w:rsidRDefault="00CF64E0" w:rsidP="00EA58EF">
      <w:pPr>
        <w:pStyle w:val="PargrafodaLista"/>
        <w:numPr>
          <w:ilvl w:val="0"/>
          <w:numId w:val="37"/>
        </w:numPr>
        <w:spacing w:after="120" w:line="276" w:lineRule="auto"/>
        <w:rPr>
          <w:rFonts w:ascii="Arial" w:hAnsi="Arial" w:cs="Arial"/>
          <w:sz w:val="24"/>
          <w:szCs w:val="24"/>
        </w:rPr>
      </w:pPr>
      <w:r w:rsidRPr="00D85A83">
        <w:rPr>
          <w:rFonts w:ascii="Arial" w:hAnsi="Arial" w:cs="Arial"/>
          <w:sz w:val="24"/>
          <w:szCs w:val="24"/>
        </w:rPr>
        <w:t>MOVIMENTAÇÃO DAS DESPESAS EXTRAORÇAMENTÁRIAS SEGREGADAS POR PLANO CONTÁBIL</w:t>
      </w:r>
    </w:p>
    <w:p w:rsidR="00CF64E0" w:rsidRPr="00D85A83" w:rsidRDefault="00CF64E0" w:rsidP="00EA58EF">
      <w:pPr>
        <w:pStyle w:val="PargrafodaLista"/>
        <w:numPr>
          <w:ilvl w:val="0"/>
          <w:numId w:val="37"/>
        </w:numPr>
        <w:spacing w:after="120" w:line="276" w:lineRule="auto"/>
        <w:rPr>
          <w:rFonts w:ascii="Arial" w:hAnsi="Arial" w:cs="Arial"/>
          <w:sz w:val="24"/>
          <w:szCs w:val="24"/>
        </w:rPr>
      </w:pPr>
      <w:r w:rsidRPr="00D85A83">
        <w:rPr>
          <w:rFonts w:ascii="Arial" w:hAnsi="Arial" w:cs="Arial"/>
          <w:sz w:val="24"/>
          <w:szCs w:val="24"/>
        </w:rPr>
        <w:t>SALDO FINANCEIRO ATUAL</w:t>
      </w:r>
    </w:p>
    <w:p w:rsidR="00CF64E0" w:rsidRPr="00D85A83" w:rsidRDefault="00CF64E0" w:rsidP="00EA58EF">
      <w:pPr>
        <w:spacing w:after="120" w:line="276" w:lineRule="auto"/>
        <w:ind w:left="720"/>
        <w:jc w:val="both"/>
        <w:rPr>
          <w:rFonts w:ascii="Arial" w:hAnsi="Arial" w:cs="Arial"/>
          <w:sz w:val="24"/>
          <w:szCs w:val="24"/>
        </w:rPr>
      </w:pPr>
    </w:p>
    <w:p w:rsidR="00CF64E0" w:rsidRPr="00D85A83" w:rsidRDefault="00CF64E0" w:rsidP="00EA58EF">
      <w:pPr>
        <w:pStyle w:val="PargrafodaLista"/>
        <w:numPr>
          <w:ilvl w:val="0"/>
          <w:numId w:val="38"/>
        </w:numPr>
        <w:spacing w:after="120" w:line="276" w:lineRule="auto"/>
        <w:ind w:left="357" w:hanging="357"/>
        <w:rPr>
          <w:rFonts w:ascii="Arial" w:hAnsi="Arial" w:cs="Arial"/>
          <w:sz w:val="24"/>
          <w:szCs w:val="24"/>
        </w:rPr>
      </w:pPr>
      <w:r w:rsidRPr="00D85A83">
        <w:rPr>
          <w:rFonts w:ascii="Arial" w:hAnsi="Arial" w:cs="Arial"/>
          <w:sz w:val="24"/>
          <w:szCs w:val="24"/>
        </w:rPr>
        <w:t xml:space="preserve">Relatório de controle de empenho global ou de empenho ordinário que possua </w:t>
      </w:r>
      <w:proofErr w:type="spellStart"/>
      <w:r w:rsidRPr="00D85A83">
        <w:rPr>
          <w:rFonts w:ascii="Arial" w:hAnsi="Arial" w:cs="Arial"/>
          <w:sz w:val="24"/>
          <w:szCs w:val="24"/>
        </w:rPr>
        <w:t>sub-empenhos</w:t>
      </w:r>
      <w:proofErr w:type="spellEnd"/>
      <w:r w:rsidRPr="00D85A83">
        <w:rPr>
          <w:rFonts w:ascii="Arial" w:hAnsi="Arial" w:cs="Arial"/>
          <w:sz w:val="24"/>
          <w:szCs w:val="24"/>
        </w:rPr>
        <w:t xml:space="preserve">, demonstrando os empenhos, seus respectivos </w:t>
      </w:r>
      <w:proofErr w:type="spellStart"/>
      <w:r w:rsidRPr="00D85A83">
        <w:rPr>
          <w:rFonts w:ascii="Arial" w:hAnsi="Arial" w:cs="Arial"/>
          <w:sz w:val="24"/>
          <w:szCs w:val="24"/>
        </w:rPr>
        <w:t>sub-empenhos</w:t>
      </w:r>
      <w:proofErr w:type="spellEnd"/>
      <w:r w:rsidRPr="00D85A83">
        <w:rPr>
          <w:rFonts w:ascii="Arial" w:hAnsi="Arial" w:cs="Arial"/>
          <w:sz w:val="24"/>
          <w:szCs w:val="24"/>
        </w:rPr>
        <w:t>, liquidações, pagamentos e as anulações dos mesmos.</w:t>
      </w:r>
    </w:p>
    <w:p w:rsidR="00CF64E0" w:rsidRPr="00D85A83" w:rsidRDefault="00CF64E0" w:rsidP="00EA58EF">
      <w:pPr>
        <w:pStyle w:val="PargrafodaLista"/>
        <w:numPr>
          <w:ilvl w:val="0"/>
          <w:numId w:val="38"/>
        </w:numPr>
        <w:spacing w:after="120" w:line="276" w:lineRule="auto"/>
        <w:ind w:left="357" w:hanging="357"/>
        <w:rPr>
          <w:rFonts w:ascii="Arial" w:hAnsi="Arial" w:cs="Arial"/>
          <w:sz w:val="24"/>
          <w:szCs w:val="24"/>
        </w:rPr>
      </w:pPr>
      <w:r w:rsidRPr="00D85A83">
        <w:rPr>
          <w:rFonts w:ascii="Arial" w:hAnsi="Arial" w:cs="Arial"/>
          <w:sz w:val="24"/>
          <w:szCs w:val="24"/>
        </w:rPr>
        <w:t>Demonstrativo dos Créditos Adicionais</w:t>
      </w:r>
    </w:p>
    <w:p w:rsidR="00CF64E0" w:rsidRPr="00D85A83" w:rsidRDefault="00CF64E0" w:rsidP="00EA58EF">
      <w:pPr>
        <w:pStyle w:val="PargrafodaLista"/>
        <w:numPr>
          <w:ilvl w:val="0"/>
          <w:numId w:val="38"/>
        </w:numPr>
        <w:spacing w:after="120" w:line="276" w:lineRule="auto"/>
        <w:ind w:left="357" w:hanging="357"/>
        <w:rPr>
          <w:rFonts w:ascii="Arial" w:hAnsi="Arial" w:cs="Arial"/>
          <w:sz w:val="24"/>
          <w:szCs w:val="24"/>
        </w:rPr>
      </w:pPr>
      <w:r w:rsidRPr="00D85A83">
        <w:rPr>
          <w:rFonts w:ascii="Arial" w:hAnsi="Arial" w:cs="Arial"/>
          <w:sz w:val="24"/>
          <w:szCs w:val="24"/>
        </w:rPr>
        <w:t>Demonstrativos dos Créditos Adicionais em comparação com a permissão na LOA para suplementações.</w:t>
      </w:r>
    </w:p>
    <w:p w:rsidR="00CF64E0" w:rsidRPr="00D85A83" w:rsidRDefault="00CF64E0" w:rsidP="00EA58EF">
      <w:pPr>
        <w:pStyle w:val="PargrafodaLista"/>
        <w:numPr>
          <w:ilvl w:val="0"/>
          <w:numId w:val="38"/>
        </w:numPr>
        <w:spacing w:after="120" w:line="276" w:lineRule="auto"/>
        <w:ind w:left="357" w:hanging="357"/>
        <w:rPr>
          <w:rFonts w:ascii="Arial" w:hAnsi="Arial" w:cs="Arial"/>
          <w:sz w:val="24"/>
          <w:szCs w:val="24"/>
        </w:rPr>
      </w:pPr>
      <w:r w:rsidRPr="00D85A83">
        <w:rPr>
          <w:rFonts w:ascii="Arial" w:hAnsi="Arial" w:cs="Arial"/>
          <w:sz w:val="24"/>
          <w:szCs w:val="24"/>
        </w:rPr>
        <w:t>Demonstrativo dos Créditos Adicionais, demonstrando as alterações ocorridas no Planejamento Orçamentários, com as informações até o nível de Programas, Projetos, Atividades e ou Operações Especiais;</w:t>
      </w:r>
    </w:p>
    <w:p w:rsidR="00CF64E0" w:rsidRPr="00D85A83" w:rsidRDefault="00CF64E0" w:rsidP="00EA58EF">
      <w:pPr>
        <w:pStyle w:val="PargrafodaLista"/>
        <w:numPr>
          <w:ilvl w:val="0"/>
          <w:numId w:val="38"/>
        </w:numPr>
        <w:spacing w:after="120" w:line="276" w:lineRule="auto"/>
        <w:ind w:left="357" w:hanging="357"/>
        <w:rPr>
          <w:rFonts w:ascii="Arial" w:hAnsi="Arial" w:cs="Arial"/>
          <w:sz w:val="24"/>
          <w:szCs w:val="24"/>
        </w:rPr>
      </w:pPr>
      <w:r w:rsidRPr="00D85A83">
        <w:rPr>
          <w:rFonts w:ascii="Arial" w:hAnsi="Arial" w:cs="Arial"/>
          <w:sz w:val="24"/>
          <w:szCs w:val="24"/>
        </w:rPr>
        <w:t>Auditoria Lançamentos Liquidação x Almoxarifado;</w:t>
      </w:r>
    </w:p>
    <w:p w:rsidR="00CF64E0" w:rsidRPr="00D85A83" w:rsidRDefault="00CF64E0" w:rsidP="00EA58EF">
      <w:pPr>
        <w:pStyle w:val="PargrafodaLista"/>
        <w:numPr>
          <w:ilvl w:val="0"/>
          <w:numId w:val="38"/>
        </w:numPr>
        <w:spacing w:after="120" w:line="276" w:lineRule="auto"/>
        <w:ind w:left="357" w:hanging="357"/>
        <w:rPr>
          <w:rFonts w:ascii="Arial" w:hAnsi="Arial" w:cs="Arial"/>
          <w:sz w:val="24"/>
          <w:szCs w:val="24"/>
        </w:rPr>
      </w:pPr>
      <w:r w:rsidRPr="00D85A83">
        <w:rPr>
          <w:rFonts w:ascii="Arial" w:hAnsi="Arial" w:cs="Arial"/>
          <w:sz w:val="24"/>
          <w:szCs w:val="24"/>
        </w:rPr>
        <w:t>Auditoria Lançamentos Liquidação x Patrimônio;</w:t>
      </w:r>
    </w:p>
    <w:p w:rsidR="00CF64E0" w:rsidRPr="00D85A83" w:rsidRDefault="00CF64E0" w:rsidP="00EA58EF">
      <w:pPr>
        <w:pStyle w:val="PargrafodaLista"/>
        <w:numPr>
          <w:ilvl w:val="0"/>
          <w:numId w:val="38"/>
        </w:numPr>
        <w:spacing w:after="120" w:line="276" w:lineRule="auto"/>
        <w:ind w:left="357" w:hanging="357"/>
        <w:rPr>
          <w:rFonts w:ascii="Arial" w:hAnsi="Arial" w:cs="Arial"/>
          <w:sz w:val="24"/>
          <w:szCs w:val="24"/>
        </w:rPr>
      </w:pPr>
      <w:r w:rsidRPr="00D85A83">
        <w:rPr>
          <w:rFonts w:ascii="Arial" w:hAnsi="Arial" w:cs="Arial"/>
          <w:sz w:val="24"/>
          <w:szCs w:val="24"/>
        </w:rPr>
        <w:t xml:space="preserve">Demonstrativo dos gastos com pessoal e encargos, conforme metodologia de cálculo do Sistema </w:t>
      </w:r>
      <w:proofErr w:type="spellStart"/>
      <w:r w:rsidRPr="00D85A83">
        <w:rPr>
          <w:rFonts w:ascii="Arial" w:hAnsi="Arial" w:cs="Arial"/>
          <w:sz w:val="24"/>
          <w:szCs w:val="24"/>
        </w:rPr>
        <w:t>Audesp</w:t>
      </w:r>
      <w:proofErr w:type="spellEnd"/>
      <w:r w:rsidRPr="00D85A83">
        <w:rPr>
          <w:rFonts w:ascii="Arial" w:hAnsi="Arial" w:cs="Arial"/>
          <w:sz w:val="24"/>
          <w:szCs w:val="24"/>
        </w:rPr>
        <w:t>;</w:t>
      </w:r>
    </w:p>
    <w:p w:rsidR="00CF64E0" w:rsidRPr="00D85A83" w:rsidRDefault="00CF64E0" w:rsidP="00EA58EF">
      <w:pPr>
        <w:pStyle w:val="PargrafodaLista"/>
        <w:numPr>
          <w:ilvl w:val="0"/>
          <w:numId w:val="38"/>
        </w:numPr>
        <w:spacing w:after="120" w:line="276" w:lineRule="auto"/>
        <w:ind w:left="357" w:hanging="357"/>
        <w:rPr>
          <w:rFonts w:ascii="Arial" w:hAnsi="Arial" w:cs="Arial"/>
          <w:sz w:val="24"/>
          <w:szCs w:val="24"/>
        </w:rPr>
      </w:pPr>
      <w:r w:rsidRPr="00D85A83">
        <w:rPr>
          <w:rFonts w:ascii="Arial" w:hAnsi="Arial" w:cs="Arial"/>
          <w:sz w:val="24"/>
          <w:szCs w:val="24"/>
        </w:rPr>
        <w:t xml:space="preserve">Demonstrativo de contas </w:t>
      </w:r>
      <w:proofErr w:type="spellStart"/>
      <w:r w:rsidRPr="00D85A83">
        <w:rPr>
          <w:rFonts w:ascii="Arial" w:hAnsi="Arial" w:cs="Arial"/>
          <w:sz w:val="24"/>
          <w:szCs w:val="24"/>
        </w:rPr>
        <w:t>extraorçamentária</w:t>
      </w:r>
      <w:proofErr w:type="spellEnd"/>
    </w:p>
    <w:p w:rsidR="00CF64E0" w:rsidRPr="00D85A83" w:rsidRDefault="00CF64E0" w:rsidP="00EA58EF">
      <w:pPr>
        <w:pStyle w:val="PargrafodaLista"/>
        <w:numPr>
          <w:ilvl w:val="0"/>
          <w:numId w:val="38"/>
        </w:numPr>
        <w:spacing w:after="120" w:line="276" w:lineRule="auto"/>
        <w:ind w:left="357" w:hanging="357"/>
        <w:rPr>
          <w:rFonts w:ascii="Arial" w:hAnsi="Arial" w:cs="Arial"/>
          <w:sz w:val="24"/>
          <w:szCs w:val="24"/>
        </w:rPr>
      </w:pPr>
      <w:r w:rsidRPr="00D85A83">
        <w:rPr>
          <w:rFonts w:ascii="Arial" w:hAnsi="Arial" w:cs="Arial"/>
          <w:sz w:val="24"/>
          <w:szCs w:val="24"/>
        </w:rPr>
        <w:t>Emissão de Balancete Financeiro Mensal</w:t>
      </w:r>
    </w:p>
    <w:p w:rsidR="00CF64E0" w:rsidRPr="00D85A83" w:rsidRDefault="00CF64E0" w:rsidP="00EA58EF">
      <w:pPr>
        <w:pStyle w:val="PargrafodaLista"/>
        <w:numPr>
          <w:ilvl w:val="0"/>
          <w:numId w:val="38"/>
        </w:numPr>
        <w:spacing w:after="120" w:line="276" w:lineRule="auto"/>
        <w:ind w:left="357" w:hanging="357"/>
        <w:rPr>
          <w:rFonts w:ascii="Arial" w:hAnsi="Arial" w:cs="Arial"/>
          <w:sz w:val="24"/>
          <w:szCs w:val="24"/>
        </w:rPr>
      </w:pPr>
      <w:r w:rsidRPr="00D85A83">
        <w:rPr>
          <w:rFonts w:ascii="Arial" w:hAnsi="Arial" w:cs="Arial"/>
          <w:sz w:val="24"/>
          <w:szCs w:val="24"/>
        </w:rPr>
        <w:t>Relatórios para controle da movimentação dos contratos com terceiros e fornecedores celebrados pela entidade;</w:t>
      </w:r>
    </w:p>
    <w:p w:rsidR="00CF64E0" w:rsidRPr="00D85A83" w:rsidRDefault="00CF64E0" w:rsidP="00EA58EF">
      <w:pPr>
        <w:pStyle w:val="PargrafodaLista"/>
        <w:numPr>
          <w:ilvl w:val="0"/>
          <w:numId w:val="38"/>
        </w:numPr>
        <w:spacing w:after="120" w:line="276" w:lineRule="auto"/>
        <w:ind w:left="357" w:hanging="357"/>
        <w:rPr>
          <w:rFonts w:ascii="Arial" w:hAnsi="Arial" w:cs="Arial"/>
          <w:color w:val="000000"/>
          <w:sz w:val="24"/>
          <w:szCs w:val="24"/>
          <w:lang w:bidi="en-US"/>
        </w:rPr>
      </w:pPr>
      <w:r w:rsidRPr="00D85A83">
        <w:rPr>
          <w:rFonts w:ascii="Arial" w:hAnsi="Arial" w:cs="Arial"/>
          <w:sz w:val="24"/>
          <w:szCs w:val="24"/>
        </w:rPr>
        <w:t>Relatórios para controle da movimentação dos Processos de despesas das modalidades realizados pela entidade;</w:t>
      </w:r>
    </w:p>
    <w:p w:rsidR="00CF64E0" w:rsidRPr="00D85A83" w:rsidRDefault="00CF64E0" w:rsidP="00EA58EF">
      <w:pPr>
        <w:pStyle w:val="PargrafodaLista"/>
        <w:numPr>
          <w:ilvl w:val="0"/>
          <w:numId w:val="38"/>
        </w:numPr>
        <w:spacing w:after="120" w:line="276" w:lineRule="auto"/>
        <w:ind w:left="357" w:hanging="357"/>
        <w:rPr>
          <w:rFonts w:ascii="Arial" w:hAnsi="Arial" w:cs="Arial"/>
          <w:sz w:val="24"/>
          <w:szCs w:val="24"/>
        </w:rPr>
      </w:pPr>
      <w:r w:rsidRPr="00D85A83">
        <w:rPr>
          <w:rFonts w:ascii="Arial" w:hAnsi="Arial" w:cs="Arial"/>
          <w:sz w:val="24"/>
          <w:szCs w:val="24"/>
        </w:rPr>
        <w:t>Relação de Transferências Bancárias;</w:t>
      </w:r>
    </w:p>
    <w:p w:rsidR="00CF64E0" w:rsidRPr="00D85A83" w:rsidRDefault="00CF64E0" w:rsidP="00EA58EF">
      <w:pPr>
        <w:pStyle w:val="PargrafodaLista"/>
        <w:numPr>
          <w:ilvl w:val="0"/>
          <w:numId w:val="38"/>
        </w:numPr>
        <w:ind w:left="357" w:hanging="357"/>
        <w:rPr>
          <w:rFonts w:ascii="Arial" w:hAnsi="Arial" w:cs="Arial"/>
          <w:sz w:val="24"/>
          <w:szCs w:val="24"/>
        </w:rPr>
      </w:pPr>
      <w:r w:rsidRPr="00D85A83">
        <w:rPr>
          <w:rFonts w:ascii="Arial" w:hAnsi="Arial" w:cs="Arial"/>
          <w:sz w:val="24"/>
          <w:szCs w:val="24"/>
        </w:rPr>
        <w:t>Mapa de Conciliação Bancária, para verificação de contas conciliadas e não conciliadas, conforme calendário;</w:t>
      </w:r>
    </w:p>
    <w:p w:rsidR="00352146" w:rsidRDefault="00352146" w:rsidP="00EA58EF">
      <w:pPr>
        <w:rPr>
          <w:rFonts w:ascii="Arial" w:hAnsi="Arial" w:cs="Arial"/>
          <w:b/>
          <w:bCs/>
          <w:sz w:val="24"/>
          <w:szCs w:val="24"/>
        </w:rPr>
      </w:pPr>
    </w:p>
    <w:p w:rsidR="00952BC4" w:rsidRPr="00D85A83" w:rsidRDefault="00952BC4" w:rsidP="00EA58EF">
      <w:pPr>
        <w:rPr>
          <w:rFonts w:ascii="Arial" w:hAnsi="Arial" w:cs="Arial"/>
          <w:b/>
          <w:bCs/>
          <w:sz w:val="24"/>
          <w:szCs w:val="24"/>
        </w:rPr>
      </w:pPr>
      <w:r w:rsidRPr="00D85A83">
        <w:rPr>
          <w:rFonts w:ascii="Arial" w:hAnsi="Arial" w:cs="Arial"/>
          <w:b/>
          <w:bCs/>
          <w:sz w:val="24"/>
          <w:szCs w:val="24"/>
        </w:rPr>
        <w:t>CONTABILIDADE</w:t>
      </w:r>
    </w:p>
    <w:p w:rsidR="00952BC4" w:rsidRPr="00D85A83" w:rsidRDefault="00952BC4" w:rsidP="00EA58EF">
      <w:pPr>
        <w:jc w:val="both"/>
        <w:rPr>
          <w:rFonts w:ascii="Arial" w:hAnsi="Arial" w:cs="Arial"/>
          <w:b/>
          <w:bCs/>
          <w:sz w:val="24"/>
          <w:szCs w:val="24"/>
        </w:rPr>
      </w:pPr>
    </w:p>
    <w:p w:rsidR="00952BC4" w:rsidRPr="00D85A83" w:rsidRDefault="00952BC4" w:rsidP="00EA58EF">
      <w:pPr>
        <w:jc w:val="both"/>
        <w:rPr>
          <w:rFonts w:ascii="Arial" w:hAnsi="Arial" w:cs="Arial"/>
          <w:sz w:val="24"/>
          <w:szCs w:val="24"/>
        </w:rPr>
      </w:pPr>
      <w:r w:rsidRPr="00352146">
        <w:rPr>
          <w:rFonts w:ascii="Arial" w:hAnsi="Arial" w:cs="Arial"/>
          <w:b/>
          <w:sz w:val="24"/>
          <w:szCs w:val="24"/>
        </w:rPr>
        <w:t>Objetivo:</w:t>
      </w:r>
      <w:r w:rsidRPr="00D85A83">
        <w:rPr>
          <w:rFonts w:ascii="Arial" w:hAnsi="Arial" w:cs="Arial"/>
          <w:sz w:val="24"/>
          <w:szCs w:val="24"/>
        </w:rPr>
        <w:t xml:space="preserve"> Registro dos atos e fatos contábeis e administrativos da entidade.</w:t>
      </w:r>
    </w:p>
    <w:p w:rsidR="00952BC4" w:rsidRPr="00D85A83" w:rsidRDefault="00952BC4" w:rsidP="00EA58EF">
      <w:pPr>
        <w:jc w:val="both"/>
        <w:rPr>
          <w:rFonts w:ascii="Arial" w:hAnsi="Arial" w:cs="Arial"/>
          <w:b/>
          <w:bCs/>
          <w:sz w:val="24"/>
          <w:szCs w:val="24"/>
        </w:rPr>
      </w:pPr>
    </w:p>
    <w:p w:rsidR="00952BC4" w:rsidRPr="00D85A83" w:rsidRDefault="00952BC4" w:rsidP="00EA58EF">
      <w:pPr>
        <w:pStyle w:val="PargrafodaLista"/>
        <w:numPr>
          <w:ilvl w:val="0"/>
          <w:numId w:val="39"/>
        </w:numPr>
        <w:spacing w:after="120"/>
        <w:ind w:left="357" w:hanging="357"/>
        <w:rPr>
          <w:rFonts w:ascii="Arial" w:hAnsi="Arial" w:cs="Arial"/>
          <w:sz w:val="24"/>
          <w:szCs w:val="24"/>
        </w:rPr>
      </w:pPr>
      <w:r w:rsidRPr="00D85A83">
        <w:rPr>
          <w:rFonts w:ascii="Arial" w:hAnsi="Arial" w:cs="Arial"/>
          <w:sz w:val="24"/>
          <w:szCs w:val="24"/>
        </w:rPr>
        <w:t>Utilizar Plano de Contas ÚNICO, padronizado conforme o disponibilizado pelo Sistema AUDESP (Lei 4.320/64 e alterações) já com as devidas alterações/adaptações para atendimento ao Plano de Contas Aplicados ao Setor Público - PCASP (Comunicado SDG 46/2012 do TCESP);</w:t>
      </w:r>
    </w:p>
    <w:p w:rsidR="00952BC4" w:rsidRPr="00D85A83" w:rsidRDefault="00952BC4" w:rsidP="00EA58EF">
      <w:pPr>
        <w:pStyle w:val="PargrafodaLista"/>
        <w:numPr>
          <w:ilvl w:val="0"/>
          <w:numId w:val="39"/>
        </w:numPr>
        <w:spacing w:after="120"/>
        <w:ind w:left="357" w:hanging="357"/>
        <w:rPr>
          <w:rFonts w:ascii="Arial" w:hAnsi="Arial" w:cs="Arial"/>
          <w:sz w:val="24"/>
          <w:szCs w:val="24"/>
        </w:rPr>
      </w:pPr>
      <w:r w:rsidRPr="00D85A83">
        <w:rPr>
          <w:rFonts w:ascii="Arial" w:hAnsi="Arial" w:cs="Arial"/>
          <w:sz w:val="24"/>
          <w:szCs w:val="24"/>
        </w:rPr>
        <w:t>Permitir o cadastramento de “Históricos Padrões” para utilização nos lançamentos contábeis.</w:t>
      </w:r>
    </w:p>
    <w:p w:rsidR="00952BC4" w:rsidRPr="00D85A83" w:rsidRDefault="00952BC4" w:rsidP="00EA58EF">
      <w:pPr>
        <w:pStyle w:val="PargrafodaLista"/>
        <w:numPr>
          <w:ilvl w:val="0"/>
          <w:numId w:val="39"/>
        </w:numPr>
        <w:spacing w:after="120"/>
        <w:ind w:left="357" w:hanging="357"/>
        <w:rPr>
          <w:rFonts w:ascii="Arial" w:hAnsi="Arial" w:cs="Arial"/>
          <w:sz w:val="24"/>
          <w:szCs w:val="24"/>
        </w:rPr>
      </w:pPr>
      <w:r w:rsidRPr="00D85A83">
        <w:rPr>
          <w:rFonts w:ascii="Arial" w:hAnsi="Arial" w:cs="Arial"/>
          <w:sz w:val="24"/>
          <w:szCs w:val="24"/>
        </w:rPr>
        <w:t>Permitir que sejam realizados os lançamentos contábeis de variações patrimoniais de forma automática e ou através de lançamentos manuais, informando para cada um, históricos dos lançamentos (histórico padrão);</w:t>
      </w:r>
    </w:p>
    <w:p w:rsidR="00952BC4" w:rsidRPr="00D85A83" w:rsidRDefault="00952BC4" w:rsidP="00EA58EF">
      <w:pPr>
        <w:pStyle w:val="PargrafodaLista"/>
        <w:numPr>
          <w:ilvl w:val="0"/>
          <w:numId w:val="39"/>
        </w:numPr>
        <w:spacing w:after="120"/>
        <w:ind w:left="357" w:hanging="357"/>
        <w:rPr>
          <w:rFonts w:ascii="Arial" w:hAnsi="Arial" w:cs="Arial"/>
          <w:sz w:val="24"/>
          <w:szCs w:val="24"/>
        </w:rPr>
      </w:pPr>
      <w:r w:rsidRPr="00D85A83">
        <w:rPr>
          <w:rFonts w:ascii="Arial" w:hAnsi="Arial" w:cs="Arial"/>
          <w:sz w:val="24"/>
          <w:szCs w:val="24"/>
        </w:rPr>
        <w:t>Permitir a criação pelo usuário do sistema, de lançamentos contábeis múltiplos padronizados para serem utilizadas através de um único lançamento simplificado todas as contabilizações necessárias;</w:t>
      </w:r>
    </w:p>
    <w:p w:rsidR="00952BC4" w:rsidRPr="00D85A83" w:rsidRDefault="00952BC4" w:rsidP="00EA58EF">
      <w:pPr>
        <w:pStyle w:val="PargrafodaLista"/>
        <w:numPr>
          <w:ilvl w:val="0"/>
          <w:numId w:val="39"/>
        </w:numPr>
        <w:spacing w:after="120"/>
        <w:ind w:left="357" w:hanging="357"/>
        <w:rPr>
          <w:rFonts w:ascii="Arial" w:hAnsi="Arial" w:cs="Arial"/>
          <w:sz w:val="24"/>
          <w:szCs w:val="24"/>
        </w:rPr>
      </w:pPr>
      <w:r w:rsidRPr="00D85A83">
        <w:rPr>
          <w:rFonts w:ascii="Arial" w:hAnsi="Arial" w:cs="Arial"/>
          <w:sz w:val="24"/>
          <w:szCs w:val="24"/>
        </w:rPr>
        <w:t>Em todos os casos de lançamentos contábeis, o sistema deverá consistir todos os débitos e créditos realizados por data e histórico padrão, não permitindo a finalização de lançamentos descompensados e ou que não atendam o método das partidas dobradas;</w:t>
      </w:r>
    </w:p>
    <w:p w:rsidR="00952BC4" w:rsidRPr="00D85A83" w:rsidRDefault="00952BC4" w:rsidP="00EA58EF">
      <w:pPr>
        <w:pStyle w:val="PargrafodaLista"/>
        <w:numPr>
          <w:ilvl w:val="0"/>
          <w:numId w:val="39"/>
        </w:numPr>
        <w:spacing w:after="120"/>
        <w:ind w:left="357" w:hanging="357"/>
        <w:rPr>
          <w:rFonts w:ascii="Arial" w:hAnsi="Arial" w:cs="Arial"/>
          <w:sz w:val="24"/>
          <w:szCs w:val="24"/>
        </w:rPr>
      </w:pPr>
      <w:r w:rsidRPr="00D85A83">
        <w:rPr>
          <w:rFonts w:ascii="Arial" w:hAnsi="Arial" w:cs="Arial"/>
          <w:sz w:val="24"/>
          <w:szCs w:val="24"/>
        </w:rPr>
        <w:t>Possuir cadastramento de notas explicativas para os lançamentos contábeis;</w:t>
      </w:r>
    </w:p>
    <w:p w:rsidR="00952BC4" w:rsidRPr="00D85A83" w:rsidRDefault="00952BC4" w:rsidP="00EA58EF">
      <w:pPr>
        <w:pStyle w:val="PargrafodaLista"/>
        <w:numPr>
          <w:ilvl w:val="0"/>
          <w:numId w:val="39"/>
        </w:numPr>
        <w:spacing w:after="120"/>
        <w:ind w:left="357" w:hanging="357"/>
        <w:rPr>
          <w:rFonts w:ascii="Arial" w:hAnsi="Arial" w:cs="Arial"/>
          <w:sz w:val="24"/>
          <w:szCs w:val="24"/>
        </w:rPr>
      </w:pPr>
      <w:r w:rsidRPr="00D85A83">
        <w:rPr>
          <w:rFonts w:ascii="Arial" w:hAnsi="Arial" w:cs="Arial"/>
          <w:sz w:val="24"/>
          <w:szCs w:val="24"/>
        </w:rPr>
        <w:t>Emissão de Balancete Contábil;</w:t>
      </w:r>
    </w:p>
    <w:p w:rsidR="00952BC4" w:rsidRPr="00D85A83" w:rsidRDefault="00952BC4" w:rsidP="00EA58EF">
      <w:pPr>
        <w:pStyle w:val="PargrafodaLista"/>
        <w:numPr>
          <w:ilvl w:val="0"/>
          <w:numId w:val="39"/>
        </w:numPr>
        <w:spacing w:after="120"/>
        <w:ind w:left="357" w:hanging="357"/>
        <w:rPr>
          <w:rFonts w:ascii="Arial" w:hAnsi="Arial" w:cs="Arial"/>
          <w:sz w:val="24"/>
          <w:szCs w:val="24"/>
        </w:rPr>
      </w:pPr>
      <w:r w:rsidRPr="00D85A83">
        <w:rPr>
          <w:rFonts w:ascii="Arial" w:hAnsi="Arial" w:cs="Arial"/>
          <w:sz w:val="24"/>
          <w:szCs w:val="24"/>
        </w:rPr>
        <w:t>Emissão de Diário;</w:t>
      </w:r>
    </w:p>
    <w:p w:rsidR="00952BC4" w:rsidRPr="00D85A83" w:rsidRDefault="00952BC4" w:rsidP="00EA58EF">
      <w:pPr>
        <w:pStyle w:val="PargrafodaLista"/>
        <w:numPr>
          <w:ilvl w:val="0"/>
          <w:numId w:val="39"/>
        </w:numPr>
        <w:spacing w:after="120"/>
        <w:ind w:left="357" w:hanging="357"/>
        <w:rPr>
          <w:rFonts w:ascii="Arial" w:hAnsi="Arial" w:cs="Arial"/>
          <w:sz w:val="24"/>
          <w:szCs w:val="24"/>
        </w:rPr>
      </w:pPr>
      <w:r w:rsidRPr="00D85A83">
        <w:rPr>
          <w:rFonts w:ascii="Arial" w:hAnsi="Arial" w:cs="Arial"/>
          <w:sz w:val="24"/>
          <w:szCs w:val="24"/>
        </w:rPr>
        <w:t>Emissão do Razão;</w:t>
      </w:r>
    </w:p>
    <w:p w:rsidR="00952BC4" w:rsidRPr="00D85A83" w:rsidRDefault="00952BC4" w:rsidP="00EA58EF">
      <w:pPr>
        <w:pStyle w:val="PargrafodaLista"/>
        <w:numPr>
          <w:ilvl w:val="0"/>
          <w:numId w:val="39"/>
        </w:numPr>
        <w:spacing w:after="120"/>
        <w:ind w:left="357" w:hanging="357"/>
        <w:rPr>
          <w:rFonts w:ascii="Arial" w:hAnsi="Arial" w:cs="Arial"/>
          <w:sz w:val="24"/>
          <w:szCs w:val="24"/>
        </w:rPr>
      </w:pPr>
      <w:r w:rsidRPr="00D85A83">
        <w:rPr>
          <w:rFonts w:ascii="Arial" w:hAnsi="Arial" w:cs="Arial"/>
          <w:sz w:val="24"/>
          <w:szCs w:val="24"/>
        </w:rPr>
        <w:t xml:space="preserve">Emissão de </w:t>
      </w:r>
      <w:proofErr w:type="spellStart"/>
      <w:r w:rsidRPr="00D85A83">
        <w:rPr>
          <w:rFonts w:ascii="Arial" w:hAnsi="Arial" w:cs="Arial"/>
          <w:sz w:val="24"/>
          <w:szCs w:val="24"/>
        </w:rPr>
        <w:t>Razonete</w:t>
      </w:r>
      <w:proofErr w:type="spellEnd"/>
      <w:r w:rsidRPr="00D85A83">
        <w:rPr>
          <w:rFonts w:ascii="Arial" w:hAnsi="Arial" w:cs="Arial"/>
          <w:sz w:val="24"/>
          <w:szCs w:val="24"/>
        </w:rPr>
        <w:t xml:space="preserve"> das Movimentações Contábeis, demonstrando todas as contas contábeis envolvidas em uma determinada transação, podendo ser diário ou por período definido pelo usuário do sistema.</w:t>
      </w:r>
    </w:p>
    <w:p w:rsidR="00952BC4" w:rsidRPr="00D85A83" w:rsidRDefault="00952BC4" w:rsidP="00EA58EF">
      <w:pPr>
        <w:pStyle w:val="PargrafodaLista"/>
        <w:numPr>
          <w:ilvl w:val="0"/>
          <w:numId w:val="39"/>
        </w:numPr>
        <w:spacing w:after="120"/>
        <w:ind w:left="357" w:hanging="357"/>
        <w:rPr>
          <w:rFonts w:ascii="Arial" w:hAnsi="Arial" w:cs="Arial"/>
          <w:sz w:val="24"/>
          <w:szCs w:val="24"/>
        </w:rPr>
      </w:pPr>
      <w:r w:rsidRPr="00D85A83">
        <w:rPr>
          <w:rFonts w:ascii="Arial" w:hAnsi="Arial" w:cs="Arial"/>
          <w:sz w:val="24"/>
          <w:szCs w:val="24"/>
        </w:rPr>
        <w:t>Emitir os seguintes documentos conforme Lei 4.320/64 e Modelos do Sistema AUDESP (adaptados ao DCASP - conforme disposto na Portaria STN nº 437/2012)</w:t>
      </w:r>
    </w:p>
    <w:p w:rsidR="00952BC4" w:rsidRPr="00D85A83" w:rsidRDefault="00952BC4" w:rsidP="00EA58EF">
      <w:pPr>
        <w:pStyle w:val="PargrafodaLista"/>
        <w:numPr>
          <w:ilvl w:val="0"/>
          <w:numId w:val="40"/>
        </w:numPr>
        <w:spacing w:after="120"/>
        <w:rPr>
          <w:rFonts w:ascii="Arial" w:hAnsi="Arial" w:cs="Arial"/>
          <w:sz w:val="24"/>
          <w:szCs w:val="24"/>
        </w:rPr>
      </w:pPr>
      <w:r w:rsidRPr="00D85A83">
        <w:rPr>
          <w:rFonts w:ascii="Arial" w:hAnsi="Arial" w:cs="Arial"/>
          <w:sz w:val="24"/>
          <w:szCs w:val="24"/>
        </w:rPr>
        <w:t>Anexo 1 - Demonstração da Receita e Despesa por Categoria Econômica</w:t>
      </w:r>
    </w:p>
    <w:p w:rsidR="00952BC4" w:rsidRPr="00D85A83" w:rsidRDefault="00952BC4" w:rsidP="00EA58EF">
      <w:pPr>
        <w:pStyle w:val="PargrafodaLista"/>
        <w:numPr>
          <w:ilvl w:val="0"/>
          <w:numId w:val="40"/>
        </w:numPr>
        <w:spacing w:after="120"/>
        <w:rPr>
          <w:rFonts w:ascii="Arial" w:hAnsi="Arial" w:cs="Arial"/>
          <w:sz w:val="24"/>
          <w:szCs w:val="24"/>
        </w:rPr>
      </w:pPr>
      <w:r w:rsidRPr="00D85A83">
        <w:rPr>
          <w:rFonts w:ascii="Arial" w:hAnsi="Arial" w:cs="Arial"/>
          <w:sz w:val="24"/>
          <w:szCs w:val="24"/>
        </w:rPr>
        <w:t>Anexo 2 - Resumo Geral da Receita</w:t>
      </w:r>
    </w:p>
    <w:p w:rsidR="00952BC4" w:rsidRPr="00D85A83" w:rsidRDefault="00952BC4" w:rsidP="00EA58EF">
      <w:pPr>
        <w:pStyle w:val="PargrafodaLista"/>
        <w:numPr>
          <w:ilvl w:val="0"/>
          <w:numId w:val="40"/>
        </w:numPr>
        <w:spacing w:after="120"/>
        <w:rPr>
          <w:rFonts w:ascii="Arial" w:hAnsi="Arial" w:cs="Arial"/>
          <w:sz w:val="24"/>
          <w:szCs w:val="24"/>
        </w:rPr>
      </w:pPr>
      <w:r w:rsidRPr="00D85A83">
        <w:rPr>
          <w:rFonts w:ascii="Arial" w:hAnsi="Arial" w:cs="Arial"/>
          <w:sz w:val="24"/>
          <w:szCs w:val="24"/>
        </w:rPr>
        <w:t>Anexo 2 - Natureza da Despesa por Órgão</w:t>
      </w:r>
    </w:p>
    <w:p w:rsidR="00952BC4" w:rsidRPr="00D85A83" w:rsidRDefault="00952BC4" w:rsidP="00EA58EF">
      <w:pPr>
        <w:pStyle w:val="PargrafodaLista"/>
        <w:numPr>
          <w:ilvl w:val="0"/>
          <w:numId w:val="40"/>
        </w:numPr>
        <w:spacing w:after="120"/>
        <w:rPr>
          <w:rFonts w:ascii="Arial" w:hAnsi="Arial" w:cs="Arial"/>
          <w:sz w:val="24"/>
          <w:szCs w:val="24"/>
        </w:rPr>
      </w:pPr>
      <w:r w:rsidRPr="00D85A83">
        <w:rPr>
          <w:rFonts w:ascii="Arial" w:hAnsi="Arial" w:cs="Arial"/>
          <w:sz w:val="24"/>
          <w:szCs w:val="24"/>
        </w:rPr>
        <w:t>Anexo 2 - Natureza da Despesa por Unidade Orçamentária</w:t>
      </w:r>
    </w:p>
    <w:p w:rsidR="00952BC4" w:rsidRPr="00D85A83" w:rsidRDefault="00952BC4" w:rsidP="00EA58EF">
      <w:pPr>
        <w:pStyle w:val="PargrafodaLista"/>
        <w:numPr>
          <w:ilvl w:val="0"/>
          <w:numId w:val="40"/>
        </w:numPr>
        <w:spacing w:after="120"/>
        <w:rPr>
          <w:rFonts w:ascii="Arial" w:hAnsi="Arial" w:cs="Arial"/>
          <w:sz w:val="24"/>
          <w:szCs w:val="24"/>
        </w:rPr>
      </w:pPr>
      <w:r w:rsidRPr="00D85A83">
        <w:rPr>
          <w:rFonts w:ascii="Arial" w:hAnsi="Arial" w:cs="Arial"/>
          <w:sz w:val="24"/>
          <w:szCs w:val="24"/>
        </w:rPr>
        <w:t>Anexo 2 - Consolidação Geral - Natureza da Despesa</w:t>
      </w:r>
    </w:p>
    <w:p w:rsidR="00952BC4" w:rsidRPr="00D85A83" w:rsidRDefault="00952BC4" w:rsidP="00EA58EF">
      <w:pPr>
        <w:pStyle w:val="PargrafodaLista"/>
        <w:numPr>
          <w:ilvl w:val="0"/>
          <w:numId w:val="40"/>
        </w:numPr>
        <w:spacing w:after="120"/>
        <w:rPr>
          <w:rFonts w:ascii="Arial" w:hAnsi="Arial" w:cs="Arial"/>
          <w:sz w:val="24"/>
          <w:szCs w:val="24"/>
        </w:rPr>
      </w:pPr>
      <w:r w:rsidRPr="00D85A83">
        <w:rPr>
          <w:rFonts w:ascii="Arial" w:hAnsi="Arial" w:cs="Arial"/>
          <w:sz w:val="24"/>
          <w:szCs w:val="24"/>
        </w:rPr>
        <w:t>Anexo 6 - Demonstrativo da Despesa por Programa de Trabalho</w:t>
      </w:r>
    </w:p>
    <w:p w:rsidR="00952BC4" w:rsidRPr="00D85A83" w:rsidRDefault="00952BC4" w:rsidP="00EA58EF">
      <w:pPr>
        <w:pStyle w:val="PargrafodaLista"/>
        <w:numPr>
          <w:ilvl w:val="0"/>
          <w:numId w:val="40"/>
        </w:numPr>
        <w:spacing w:after="120"/>
        <w:rPr>
          <w:rFonts w:ascii="Arial" w:hAnsi="Arial" w:cs="Arial"/>
          <w:sz w:val="24"/>
          <w:szCs w:val="24"/>
        </w:rPr>
      </w:pPr>
      <w:r w:rsidRPr="00D85A83">
        <w:rPr>
          <w:rFonts w:ascii="Arial" w:hAnsi="Arial" w:cs="Arial"/>
          <w:sz w:val="24"/>
          <w:szCs w:val="24"/>
        </w:rPr>
        <w:t>Anexo 7 - Demonstrativo da Despesa por Projeto/Atividade</w:t>
      </w:r>
    </w:p>
    <w:p w:rsidR="00952BC4" w:rsidRPr="00D85A83" w:rsidRDefault="00952BC4" w:rsidP="00EA58EF">
      <w:pPr>
        <w:pStyle w:val="PargrafodaLista"/>
        <w:numPr>
          <w:ilvl w:val="0"/>
          <w:numId w:val="40"/>
        </w:numPr>
        <w:spacing w:after="120"/>
        <w:rPr>
          <w:rFonts w:ascii="Arial" w:hAnsi="Arial" w:cs="Arial"/>
          <w:sz w:val="24"/>
          <w:szCs w:val="24"/>
        </w:rPr>
      </w:pPr>
      <w:r w:rsidRPr="00D85A83">
        <w:rPr>
          <w:rFonts w:ascii="Arial" w:hAnsi="Arial" w:cs="Arial"/>
          <w:sz w:val="24"/>
          <w:szCs w:val="24"/>
        </w:rPr>
        <w:t>Anexo 8 - Demonstrativo da Despesa por Vínculo</w:t>
      </w:r>
    </w:p>
    <w:p w:rsidR="00952BC4" w:rsidRPr="00D85A83" w:rsidRDefault="00952BC4" w:rsidP="00EA58EF">
      <w:pPr>
        <w:pStyle w:val="PargrafodaLista"/>
        <w:numPr>
          <w:ilvl w:val="0"/>
          <w:numId w:val="40"/>
        </w:numPr>
        <w:spacing w:after="120"/>
        <w:rPr>
          <w:rFonts w:ascii="Arial" w:hAnsi="Arial" w:cs="Arial"/>
          <w:sz w:val="24"/>
          <w:szCs w:val="24"/>
        </w:rPr>
      </w:pPr>
      <w:r w:rsidRPr="00D85A83">
        <w:rPr>
          <w:rFonts w:ascii="Arial" w:hAnsi="Arial" w:cs="Arial"/>
          <w:sz w:val="24"/>
          <w:szCs w:val="24"/>
        </w:rPr>
        <w:t>Anexo 9 - Demonstrativo da Despesa por Órgão e Função</w:t>
      </w:r>
    </w:p>
    <w:p w:rsidR="00952BC4" w:rsidRPr="00D85A83" w:rsidRDefault="00952BC4" w:rsidP="00EA58EF">
      <w:pPr>
        <w:pStyle w:val="PargrafodaLista"/>
        <w:numPr>
          <w:ilvl w:val="0"/>
          <w:numId w:val="40"/>
        </w:numPr>
        <w:spacing w:after="120"/>
        <w:rPr>
          <w:rFonts w:ascii="Arial" w:hAnsi="Arial" w:cs="Arial"/>
          <w:sz w:val="24"/>
          <w:szCs w:val="24"/>
        </w:rPr>
      </w:pPr>
      <w:r w:rsidRPr="00D85A83">
        <w:rPr>
          <w:rFonts w:ascii="Arial" w:hAnsi="Arial" w:cs="Arial"/>
          <w:sz w:val="24"/>
          <w:szCs w:val="24"/>
        </w:rPr>
        <w:t>Anexo 10 – Comparativo da Receita Orçada com a Arrecadada;</w:t>
      </w:r>
    </w:p>
    <w:p w:rsidR="00952BC4" w:rsidRPr="00D85A83" w:rsidRDefault="00952BC4" w:rsidP="00EA58EF">
      <w:pPr>
        <w:pStyle w:val="PargrafodaLista"/>
        <w:numPr>
          <w:ilvl w:val="0"/>
          <w:numId w:val="40"/>
        </w:numPr>
        <w:spacing w:after="120"/>
        <w:rPr>
          <w:rFonts w:ascii="Arial" w:hAnsi="Arial" w:cs="Arial"/>
          <w:sz w:val="24"/>
          <w:szCs w:val="24"/>
        </w:rPr>
      </w:pPr>
      <w:r w:rsidRPr="00D85A83">
        <w:rPr>
          <w:rFonts w:ascii="Arial" w:hAnsi="Arial" w:cs="Arial"/>
          <w:sz w:val="24"/>
          <w:szCs w:val="24"/>
        </w:rPr>
        <w:t>Anexo 11 – Comparativo da Despesa Autorizada com a Realizada;</w:t>
      </w:r>
    </w:p>
    <w:p w:rsidR="00952BC4" w:rsidRPr="00D85A83" w:rsidRDefault="00952BC4" w:rsidP="00EA58EF">
      <w:pPr>
        <w:pStyle w:val="PargrafodaLista"/>
        <w:numPr>
          <w:ilvl w:val="0"/>
          <w:numId w:val="40"/>
        </w:numPr>
        <w:spacing w:after="120"/>
        <w:rPr>
          <w:rFonts w:ascii="Arial" w:hAnsi="Arial" w:cs="Arial"/>
          <w:sz w:val="24"/>
          <w:szCs w:val="24"/>
        </w:rPr>
      </w:pPr>
      <w:r w:rsidRPr="00D85A83">
        <w:rPr>
          <w:rFonts w:ascii="Arial" w:hAnsi="Arial" w:cs="Arial"/>
          <w:sz w:val="24"/>
          <w:szCs w:val="24"/>
        </w:rPr>
        <w:t>Anexo 12 – Balanço Orçamentário; conforme SISTEMA AUDESP;</w:t>
      </w:r>
    </w:p>
    <w:p w:rsidR="00952BC4" w:rsidRPr="00D85A83" w:rsidRDefault="00952BC4" w:rsidP="00EA58EF">
      <w:pPr>
        <w:pStyle w:val="PargrafodaLista"/>
        <w:numPr>
          <w:ilvl w:val="0"/>
          <w:numId w:val="40"/>
        </w:numPr>
        <w:spacing w:after="120"/>
        <w:rPr>
          <w:rFonts w:ascii="Arial" w:hAnsi="Arial" w:cs="Arial"/>
          <w:sz w:val="24"/>
          <w:szCs w:val="24"/>
        </w:rPr>
      </w:pPr>
      <w:r w:rsidRPr="00D85A83">
        <w:rPr>
          <w:rFonts w:ascii="Arial" w:hAnsi="Arial" w:cs="Arial"/>
          <w:sz w:val="24"/>
          <w:szCs w:val="24"/>
        </w:rPr>
        <w:t>Anexo 12.1 - Demonstrativo de Execução Restos a Pagar Não Processados, conforme SISTEMA AUDESP;</w:t>
      </w:r>
    </w:p>
    <w:p w:rsidR="00952BC4" w:rsidRPr="00D85A83" w:rsidRDefault="00952BC4" w:rsidP="00EA58EF">
      <w:pPr>
        <w:pStyle w:val="PargrafodaLista"/>
        <w:numPr>
          <w:ilvl w:val="0"/>
          <w:numId w:val="40"/>
        </w:numPr>
        <w:spacing w:after="120"/>
        <w:rPr>
          <w:rFonts w:ascii="Arial" w:hAnsi="Arial" w:cs="Arial"/>
          <w:sz w:val="24"/>
          <w:szCs w:val="24"/>
        </w:rPr>
      </w:pPr>
      <w:r w:rsidRPr="00D85A83">
        <w:rPr>
          <w:rFonts w:ascii="Arial" w:hAnsi="Arial" w:cs="Arial"/>
          <w:sz w:val="24"/>
          <w:szCs w:val="24"/>
        </w:rPr>
        <w:t>Anexo 12.2 - Demonstrativo de Execução de Restos a Pagar Processado e Não Processado Liquidado, conforme SISTEMA AUDESP;</w:t>
      </w:r>
    </w:p>
    <w:p w:rsidR="00952BC4" w:rsidRPr="00D85A83" w:rsidRDefault="00952BC4" w:rsidP="00EA58EF">
      <w:pPr>
        <w:pStyle w:val="PargrafodaLista"/>
        <w:numPr>
          <w:ilvl w:val="0"/>
          <w:numId w:val="40"/>
        </w:numPr>
        <w:spacing w:after="120"/>
        <w:rPr>
          <w:rFonts w:ascii="Arial" w:hAnsi="Arial" w:cs="Arial"/>
          <w:sz w:val="24"/>
          <w:szCs w:val="24"/>
        </w:rPr>
      </w:pPr>
      <w:r w:rsidRPr="00D85A83">
        <w:rPr>
          <w:rFonts w:ascii="Arial" w:hAnsi="Arial" w:cs="Arial"/>
          <w:sz w:val="24"/>
          <w:szCs w:val="24"/>
        </w:rPr>
        <w:t>Anexo 13 - Balanço Financeiro, conforme SISTEMA AUDESP;</w:t>
      </w:r>
    </w:p>
    <w:p w:rsidR="00952BC4" w:rsidRPr="00D85A83" w:rsidRDefault="00952BC4" w:rsidP="00EA58EF">
      <w:pPr>
        <w:pStyle w:val="PargrafodaLista"/>
        <w:numPr>
          <w:ilvl w:val="0"/>
          <w:numId w:val="40"/>
        </w:numPr>
        <w:spacing w:after="120"/>
        <w:rPr>
          <w:rFonts w:ascii="Arial" w:hAnsi="Arial" w:cs="Arial"/>
          <w:sz w:val="24"/>
          <w:szCs w:val="24"/>
        </w:rPr>
      </w:pPr>
      <w:r w:rsidRPr="00D85A83">
        <w:rPr>
          <w:rFonts w:ascii="Arial" w:hAnsi="Arial" w:cs="Arial"/>
          <w:sz w:val="24"/>
          <w:szCs w:val="24"/>
        </w:rPr>
        <w:t>Anexo 13 A – Demonstração das Contas de Receita e Despesa que constituem o título “Diversas Contas” do Balancete Financeiro, conforme SISTEMA AUDESP;</w:t>
      </w:r>
    </w:p>
    <w:p w:rsidR="00952BC4" w:rsidRPr="00D85A83" w:rsidRDefault="00952BC4" w:rsidP="00EA58EF">
      <w:pPr>
        <w:pStyle w:val="PargrafodaLista"/>
        <w:numPr>
          <w:ilvl w:val="0"/>
          <w:numId w:val="40"/>
        </w:numPr>
        <w:spacing w:after="120"/>
        <w:rPr>
          <w:rFonts w:ascii="Arial" w:hAnsi="Arial" w:cs="Arial"/>
          <w:sz w:val="24"/>
          <w:szCs w:val="24"/>
        </w:rPr>
      </w:pPr>
      <w:r w:rsidRPr="00D85A83">
        <w:rPr>
          <w:rFonts w:ascii="Arial" w:hAnsi="Arial" w:cs="Arial"/>
          <w:sz w:val="24"/>
          <w:szCs w:val="24"/>
        </w:rPr>
        <w:t>Anexo 14 - Balanço Patrimonial;</w:t>
      </w:r>
    </w:p>
    <w:p w:rsidR="00952BC4" w:rsidRPr="00D85A83" w:rsidRDefault="00952BC4" w:rsidP="00EA58EF">
      <w:pPr>
        <w:pStyle w:val="PargrafodaLista"/>
        <w:numPr>
          <w:ilvl w:val="0"/>
          <w:numId w:val="40"/>
        </w:numPr>
        <w:spacing w:after="120"/>
        <w:rPr>
          <w:rFonts w:ascii="Arial" w:hAnsi="Arial" w:cs="Arial"/>
          <w:sz w:val="24"/>
          <w:szCs w:val="24"/>
        </w:rPr>
      </w:pPr>
      <w:r w:rsidRPr="00D85A83">
        <w:rPr>
          <w:rFonts w:ascii="Arial" w:hAnsi="Arial" w:cs="Arial"/>
          <w:sz w:val="24"/>
          <w:szCs w:val="24"/>
        </w:rPr>
        <w:t>Anexo 14 A - Quadro Demonstrativo das Contas Analítica do Ativo e Passivo Financeiro, conforme SISTEMA AUDESP;</w:t>
      </w:r>
    </w:p>
    <w:p w:rsidR="00952BC4" w:rsidRPr="00D85A83" w:rsidRDefault="00952BC4" w:rsidP="00EA58EF">
      <w:pPr>
        <w:pStyle w:val="PargrafodaLista"/>
        <w:numPr>
          <w:ilvl w:val="0"/>
          <w:numId w:val="40"/>
        </w:numPr>
        <w:spacing w:after="120"/>
        <w:rPr>
          <w:rFonts w:ascii="Arial" w:hAnsi="Arial" w:cs="Arial"/>
          <w:sz w:val="24"/>
          <w:szCs w:val="24"/>
        </w:rPr>
      </w:pPr>
      <w:r w:rsidRPr="00D85A83">
        <w:rPr>
          <w:rFonts w:ascii="Arial" w:hAnsi="Arial" w:cs="Arial"/>
          <w:sz w:val="24"/>
          <w:szCs w:val="24"/>
        </w:rPr>
        <w:t>Anexo 14 B - Quadro Demonstrativo das Contas Analítica do Ativo e Passivo Permanente, conforme SISTEMA AUDESP;</w:t>
      </w:r>
    </w:p>
    <w:p w:rsidR="00952BC4" w:rsidRPr="00D85A83" w:rsidRDefault="00952BC4" w:rsidP="00EA58EF">
      <w:pPr>
        <w:pStyle w:val="PargrafodaLista"/>
        <w:numPr>
          <w:ilvl w:val="0"/>
          <w:numId w:val="40"/>
        </w:numPr>
        <w:spacing w:after="120"/>
        <w:rPr>
          <w:rFonts w:ascii="Arial" w:hAnsi="Arial" w:cs="Arial"/>
          <w:sz w:val="24"/>
          <w:szCs w:val="24"/>
        </w:rPr>
      </w:pPr>
      <w:r w:rsidRPr="00D85A83">
        <w:rPr>
          <w:rFonts w:ascii="Arial" w:hAnsi="Arial" w:cs="Arial"/>
          <w:sz w:val="24"/>
          <w:szCs w:val="24"/>
        </w:rPr>
        <w:t>Anexo 15 - Demonstração das Variações Patrimoniais, conforme SISTEMA AUDESP;</w:t>
      </w:r>
    </w:p>
    <w:p w:rsidR="00952BC4" w:rsidRPr="00D85A83" w:rsidRDefault="00952BC4" w:rsidP="00EA58EF">
      <w:pPr>
        <w:pStyle w:val="PargrafodaLista"/>
        <w:numPr>
          <w:ilvl w:val="0"/>
          <w:numId w:val="40"/>
        </w:numPr>
        <w:spacing w:after="120"/>
        <w:rPr>
          <w:rFonts w:ascii="Arial" w:hAnsi="Arial" w:cs="Arial"/>
          <w:sz w:val="24"/>
          <w:szCs w:val="24"/>
        </w:rPr>
      </w:pPr>
      <w:r w:rsidRPr="00D85A83">
        <w:rPr>
          <w:rFonts w:ascii="Arial" w:hAnsi="Arial" w:cs="Arial"/>
          <w:sz w:val="24"/>
          <w:szCs w:val="24"/>
        </w:rPr>
        <w:t>Anexo 16 – Demonstração da Dívida Fundada Interna;</w:t>
      </w:r>
    </w:p>
    <w:p w:rsidR="00952BC4" w:rsidRPr="00D85A83" w:rsidRDefault="00952BC4" w:rsidP="00EA58EF">
      <w:pPr>
        <w:pStyle w:val="PargrafodaLista"/>
        <w:numPr>
          <w:ilvl w:val="0"/>
          <w:numId w:val="40"/>
        </w:numPr>
        <w:spacing w:after="120"/>
        <w:rPr>
          <w:rFonts w:ascii="Arial" w:hAnsi="Arial" w:cs="Arial"/>
          <w:sz w:val="24"/>
          <w:szCs w:val="24"/>
        </w:rPr>
      </w:pPr>
      <w:r w:rsidRPr="00D85A83">
        <w:rPr>
          <w:rFonts w:ascii="Arial" w:hAnsi="Arial" w:cs="Arial"/>
          <w:sz w:val="24"/>
          <w:szCs w:val="24"/>
        </w:rPr>
        <w:t>Anexo 17 – Demonstração da Dívida Flutuante;</w:t>
      </w:r>
    </w:p>
    <w:p w:rsidR="00952BC4" w:rsidRPr="00D85A83" w:rsidRDefault="00952BC4" w:rsidP="00EA58EF">
      <w:pPr>
        <w:pStyle w:val="PargrafodaLista"/>
        <w:numPr>
          <w:ilvl w:val="0"/>
          <w:numId w:val="40"/>
        </w:numPr>
        <w:spacing w:after="120"/>
        <w:rPr>
          <w:rFonts w:ascii="Arial" w:hAnsi="Arial" w:cs="Arial"/>
          <w:sz w:val="24"/>
          <w:szCs w:val="24"/>
        </w:rPr>
      </w:pPr>
      <w:r w:rsidRPr="00D85A83">
        <w:rPr>
          <w:rFonts w:ascii="Arial" w:hAnsi="Arial" w:cs="Arial"/>
          <w:sz w:val="24"/>
          <w:szCs w:val="24"/>
        </w:rPr>
        <w:t>Anexo 18 - Demonstração da Execução Orçamentária, conforme Instruções N.º 02/2008 do TCESP;</w:t>
      </w:r>
    </w:p>
    <w:p w:rsidR="00952BC4" w:rsidRPr="00D85A83" w:rsidRDefault="00952BC4" w:rsidP="00EA58EF">
      <w:pPr>
        <w:pStyle w:val="PargrafodaLista"/>
        <w:numPr>
          <w:ilvl w:val="0"/>
          <w:numId w:val="40"/>
        </w:numPr>
        <w:rPr>
          <w:rFonts w:ascii="Arial" w:hAnsi="Arial" w:cs="Arial"/>
          <w:sz w:val="24"/>
          <w:szCs w:val="24"/>
        </w:rPr>
      </w:pPr>
      <w:r w:rsidRPr="00D85A83">
        <w:rPr>
          <w:rFonts w:ascii="Arial" w:hAnsi="Arial" w:cs="Arial"/>
          <w:sz w:val="24"/>
          <w:szCs w:val="24"/>
        </w:rPr>
        <w:t>Anexo 19 - Demonstração dos Fluxos de Caixa;</w:t>
      </w:r>
    </w:p>
    <w:p w:rsidR="00D6240F" w:rsidRPr="00D85A83" w:rsidRDefault="00D6240F" w:rsidP="00EA58EF">
      <w:pPr>
        <w:rPr>
          <w:rFonts w:ascii="Arial" w:hAnsi="Arial" w:cs="Arial"/>
          <w:sz w:val="24"/>
          <w:szCs w:val="24"/>
        </w:rPr>
      </w:pPr>
    </w:p>
    <w:p w:rsidR="00D6240F" w:rsidRPr="00D85A83" w:rsidRDefault="00D6240F" w:rsidP="00EA58EF">
      <w:pPr>
        <w:rPr>
          <w:rFonts w:ascii="Arial" w:hAnsi="Arial" w:cs="Arial"/>
          <w:b/>
          <w:bCs/>
          <w:sz w:val="24"/>
          <w:szCs w:val="24"/>
        </w:rPr>
      </w:pPr>
      <w:r w:rsidRPr="00D85A83">
        <w:rPr>
          <w:rFonts w:ascii="Arial" w:hAnsi="Arial" w:cs="Arial"/>
          <w:b/>
          <w:bCs/>
          <w:sz w:val="24"/>
          <w:szCs w:val="24"/>
        </w:rPr>
        <w:t>LEI DE RESPONSABILIDADE FISCAL:</w:t>
      </w:r>
    </w:p>
    <w:p w:rsidR="00D6240F" w:rsidRPr="00D85A83" w:rsidRDefault="00D6240F" w:rsidP="00EA58EF">
      <w:pPr>
        <w:rPr>
          <w:rFonts w:ascii="Arial" w:hAnsi="Arial" w:cs="Arial"/>
          <w:b/>
          <w:bCs/>
          <w:sz w:val="24"/>
          <w:szCs w:val="24"/>
        </w:rPr>
      </w:pPr>
    </w:p>
    <w:p w:rsidR="00D6240F" w:rsidRPr="00D85A83" w:rsidRDefault="00D6240F" w:rsidP="00EA58EF">
      <w:pPr>
        <w:numPr>
          <w:ilvl w:val="0"/>
          <w:numId w:val="41"/>
        </w:numPr>
        <w:tabs>
          <w:tab w:val="clear" w:pos="720"/>
        </w:tabs>
        <w:spacing w:after="120"/>
        <w:ind w:left="714" w:hanging="357"/>
        <w:jc w:val="both"/>
        <w:rPr>
          <w:rFonts w:ascii="Arial" w:hAnsi="Arial" w:cs="Arial"/>
          <w:sz w:val="24"/>
          <w:szCs w:val="24"/>
        </w:rPr>
      </w:pPr>
      <w:r w:rsidRPr="00D85A83">
        <w:rPr>
          <w:rFonts w:ascii="Arial" w:hAnsi="Arial" w:cs="Arial"/>
          <w:sz w:val="24"/>
          <w:szCs w:val="24"/>
        </w:rPr>
        <w:t>Permitir a geração dos quadros da Lei de Responsabilidade Fiscal totalmente automatizados, em conformidade com os quadros da</w:t>
      </w:r>
      <w:r w:rsidR="008B3E79" w:rsidRPr="00D85A83">
        <w:rPr>
          <w:rFonts w:ascii="Arial" w:hAnsi="Arial" w:cs="Arial"/>
          <w:sz w:val="24"/>
          <w:szCs w:val="24"/>
        </w:rPr>
        <w:t xml:space="preserve"> Secretaria do Tesouro Nacional - </w:t>
      </w:r>
      <w:r w:rsidRPr="00D85A83">
        <w:rPr>
          <w:rFonts w:ascii="Arial" w:hAnsi="Arial" w:cs="Arial"/>
          <w:sz w:val="24"/>
          <w:szCs w:val="24"/>
        </w:rPr>
        <w:t>STN e portarias vigentes;</w:t>
      </w:r>
    </w:p>
    <w:p w:rsidR="00D6240F" w:rsidRPr="00D85A83" w:rsidRDefault="00D6240F" w:rsidP="00EA58EF">
      <w:pPr>
        <w:numPr>
          <w:ilvl w:val="0"/>
          <w:numId w:val="41"/>
        </w:numPr>
        <w:tabs>
          <w:tab w:val="clear" w:pos="720"/>
        </w:tabs>
        <w:jc w:val="both"/>
        <w:rPr>
          <w:rFonts w:ascii="Arial" w:hAnsi="Arial" w:cs="Arial"/>
          <w:sz w:val="24"/>
          <w:szCs w:val="24"/>
        </w:rPr>
      </w:pPr>
      <w:r w:rsidRPr="00D85A83">
        <w:rPr>
          <w:rFonts w:ascii="Arial" w:hAnsi="Arial" w:cs="Arial"/>
          <w:sz w:val="24"/>
          <w:szCs w:val="24"/>
        </w:rPr>
        <w:t>Preenchimento automático e consolidado do SICONFI – Sistema de Informações Contábeis e Fiscais do Setor Público Brasileiro (Planilha RGF Quadrimestral), da Secretaria do Tesouro Nacional, para transmissão pelo usuário no site de declarações do SICONFI.</w:t>
      </w:r>
    </w:p>
    <w:p w:rsidR="00D6240F" w:rsidRPr="00D85A83" w:rsidRDefault="00D6240F" w:rsidP="00EA58EF">
      <w:pPr>
        <w:jc w:val="both"/>
        <w:rPr>
          <w:rFonts w:ascii="Arial" w:hAnsi="Arial" w:cs="Arial"/>
          <w:b/>
          <w:bCs/>
          <w:sz w:val="24"/>
          <w:szCs w:val="24"/>
        </w:rPr>
      </w:pPr>
    </w:p>
    <w:p w:rsidR="00D6240F" w:rsidRPr="00D85A83" w:rsidRDefault="00D6240F" w:rsidP="00EA58EF">
      <w:pPr>
        <w:rPr>
          <w:rFonts w:ascii="Arial" w:hAnsi="Arial" w:cs="Arial"/>
          <w:b/>
          <w:bCs/>
          <w:sz w:val="24"/>
          <w:szCs w:val="24"/>
        </w:rPr>
      </w:pPr>
      <w:r w:rsidRPr="00D85A83">
        <w:rPr>
          <w:rFonts w:ascii="Arial" w:hAnsi="Arial" w:cs="Arial"/>
          <w:b/>
          <w:bCs/>
          <w:sz w:val="24"/>
          <w:szCs w:val="24"/>
        </w:rPr>
        <w:t>AUDITORIA ELETRÔNICA DOS ÓRGÃOS PÚBLICOS – AUDESP/TCESP:</w:t>
      </w:r>
    </w:p>
    <w:p w:rsidR="00D6240F" w:rsidRPr="00D85A83" w:rsidRDefault="00D6240F" w:rsidP="00EA58EF">
      <w:pPr>
        <w:rPr>
          <w:rFonts w:ascii="Arial" w:hAnsi="Arial" w:cs="Arial"/>
          <w:b/>
          <w:bCs/>
          <w:sz w:val="24"/>
          <w:szCs w:val="24"/>
        </w:rPr>
      </w:pPr>
    </w:p>
    <w:p w:rsidR="00D6240F" w:rsidRPr="00D85A83" w:rsidRDefault="00D6240F" w:rsidP="00EA58EF">
      <w:pPr>
        <w:pStyle w:val="PargrafodaLista"/>
        <w:numPr>
          <w:ilvl w:val="0"/>
          <w:numId w:val="44"/>
        </w:numPr>
        <w:spacing w:after="120"/>
        <w:ind w:left="357" w:hanging="357"/>
        <w:rPr>
          <w:rFonts w:ascii="Arial" w:hAnsi="Arial" w:cs="Arial"/>
          <w:sz w:val="24"/>
          <w:szCs w:val="24"/>
        </w:rPr>
      </w:pPr>
      <w:r w:rsidRPr="00D85A83">
        <w:rPr>
          <w:rFonts w:ascii="Arial" w:hAnsi="Arial" w:cs="Arial"/>
          <w:sz w:val="24"/>
          <w:szCs w:val="24"/>
        </w:rPr>
        <w:t>Cadastramento dos contratos celebrados para acompanhamento dos mesmos, conforme padronização do TCESP, oferecendo para o operador total controle das informações a serem prestadas;</w:t>
      </w:r>
    </w:p>
    <w:p w:rsidR="00D6240F" w:rsidRPr="00D85A83" w:rsidRDefault="00D6240F" w:rsidP="00EA58EF">
      <w:pPr>
        <w:pStyle w:val="PargrafodaLista"/>
        <w:numPr>
          <w:ilvl w:val="0"/>
          <w:numId w:val="44"/>
        </w:numPr>
        <w:spacing w:after="120"/>
        <w:ind w:left="357" w:hanging="357"/>
        <w:rPr>
          <w:rFonts w:ascii="Arial" w:hAnsi="Arial" w:cs="Arial"/>
          <w:sz w:val="24"/>
          <w:szCs w:val="24"/>
        </w:rPr>
      </w:pPr>
      <w:r w:rsidRPr="00D85A83">
        <w:rPr>
          <w:rFonts w:ascii="Arial" w:hAnsi="Arial" w:cs="Arial"/>
          <w:sz w:val="24"/>
          <w:szCs w:val="24"/>
        </w:rPr>
        <w:t xml:space="preserve">Geração de forma automática dos dados em formato especificado pelo Tribunal de Contas para a AUDESP na forma “Isolado”, de toda a movimentação contábil, financeira e orçamentária para geração dos dados de cadastro mensal, arquivo conta-contábil e arquivo </w:t>
      </w:r>
      <w:proofErr w:type="spellStart"/>
      <w:r w:rsidRPr="00D85A83">
        <w:rPr>
          <w:rFonts w:ascii="Arial" w:hAnsi="Arial" w:cs="Arial"/>
          <w:sz w:val="24"/>
          <w:szCs w:val="24"/>
        </w:rPr>
        <w:t>conta-corrente</w:t>
      </w:r>
      <w:proofErr w:type="spellEnd"/>
      <w:r w:rsidRPr="00D85A83">
        <w:rPr>
          <w:rFonts w:ascii="Arial" w:hAnsi="Arial" w:cs="Arial"/>
          <w:sz w:val="24"/>
          <w:szCs w:val="24"/>
        </w:rPr>
        <w:t xml:space="preserve"> em padrão “XML”, para transmissão mensal pelo coletor de dados do Sistema </w:t>
      </w:r>
      <w:proofErr w:type="spellStart"/>
      <w:r w:rsidRPr="00D85A83">
        <w:rPr>
          <w:rFonts w:ascii="Arial" w:hAnsi="Arial" w:cs="Arial"/>
          <w:sz w:val="24"/>
          <w:szCs w:val="24"/>
        </w:rPr>
        <w:t>Audesp</w:t>
      </w:r>
      <w:proofErr w:type="spellEnd"/>
      <w:r w:rsidRPr="00D85A83">
        <w:rPr>
          <w:rFonts w:ascii="Arial" w:hAnsi="Arial" w:cs="Arial"/>
          <w:sz w:val="24"/>
          <w:szCs w:val="24"/>
        </w:rPr>
        <w:t xml:space="preserve">; </w:t>
      </w:r>
    </w:p>
    <w:p w:rsidR="00D6240F" w:rsidRPr="00D85A83" w:rsidRDefault="00D6240F" w:rsidP="00EA58EF">
      <w:pPr>
        <w:pStyle w:val="PargrafodaLista"/>
        <w:numPr>
          <w:ilvl w:val="0"/>
          <w:numId w:val="44"/>
        </w:numPr>
        <w:spacing w:after="120"/>
        <w:ind w:left="357" w:hanging="357"/>
        <w:rPr>
          <w:rFonts w:ascii="Arial" w:hAnsi="Arial" w:cs="Arial"/>
          <w:sz w:val="24"/>
          <w:szCs w:val="24"/>
        </w:rPr>
      </w:pPr>
      <w:r w:rsidRPr="00D85A83">
        <w:rPr>
          <w:rFonts w:ascii="Arial" w:hAnsi="Arial" w:cs="Arial"/>
          <w:sz w:val="24"/>
          <w:szCs w:val="24"/>
        </w:rPr>
        <w:t xml:space="preserve">Geração automática de arquivo de “Conciliações Bancárias Mensais” para remessa ao Sistema </w:t>
      </w:r>
      <w:proofErr w:type="spellStart"/>
      <w:r w:rsidRPr="00D85A83">
        <w:rPr>
          <w:rFonts w:ascii="Arial" w:hAnsi="Arial" w:cs="Arial"/>
          <w:sz w:val="24"/>
          <w:szCs w:val="24"/>
        </w:rPr>
        <w:t>Audesp</w:t>
      </w:r>
      <w:proofErr w:type="spellEnd"/>
      <w:r w:rsidRPr="00D85A83">
        <w:rPr>
          <w:rFonts w:ascii="Arial" w:hAnsi="Arial" w:cs="Arial"/>
          <w:sz w:val="24"/>
          <w:szCs w:val="24"/>
        </w:rPr>
        <w:t xml:space="preserve"> de todas as contas movimentadas, sendo ainda validadas e bloqueada a geração do arquivo padrão “XML” se alguma conta bancária não estiver finalizada para o mês de geração;</w:t>
      </w:r>
    </w:p>
    <w:p w:rsidR="00D6240F" w:rsidRPr="00D85A83" w:rsidRDefault="00D6240F" w:rsidP="00EA58EF">
      <w:pPr>
        <w:pStyle w:val="PargrafodaLista"/>
        <w:numPr>
          <w:ilvl w:val="0"/>
          <w:numId w:val="44"/>
        </w:numPr>
        <w:spacing w:after="120"/>
        <w:ind w:left="357" w:hanging="357"/>
        <w:rPr>
          <w:rFonts w:ascii="Arial" w:hAnsi="Arial" w:cs="Arial"/>
          <w:sz w:val="24"/>
          <w:szCs w:val="24"/>
        </w:rPr>
      </w:pPr>
      <w:r w:rsidRPr="00D85A83">
        <w:rPr>
          <w:rFonts w:ascii="Arial" w:hAnsi="Arial" w:cs="Arial"/>
          <w:sz w:val="24"/>
          <w:szCs w:val="24"/>
        </w:rPr>
        <w:t xml:space="preserve">Geração dos Dados de Balanços Isolados, para atendimento do Sistema </w:t>
      </w:r>
      <w:proofErr w:type="spellStart"/>
      <w:r w:rsidRPr="00D85A83">
        <w:rPr>
          <w:rFonts w:ascii="Arial" w:hAnsi="Arial" w:cs="Arial"/>
          <w:sz w:val="24"/>
          <w:szCs w:val="24"/>
        </w:rPr>
        <w:t>Audesp</w:t>
      </w:r>
      <w:proofErr w:type="spellEnd"/>
      <w:r w:rsidRPr="00D85A83">
        <w:rPr>
          <w:rFonts w:ascii="Arial" w:hAnsi="Arial" w:cs="Arial"/>
          <w:sz w:val="24"/>
          <w:szCs w:val="24"/>
        </w:rPr>
        <w:t xml:space="preserve"> no que diz respeito à Prestação de Contas Anuais.</w:t>
      </w:r>
    </w:p>
    <w:p w:rsidR="00D6240F" w:rsidRPr="00D85A83" w:rsidRDefault="00D6240F" w:rsidP="00EA58EF">
      <w:pPr>
        <w:pStyle w:val="PargrafodaLista"/>
        <w:numPr>
          <w:ilvl w:val="0"/>
          <w:numId w:val="44"/>
        </w:numPr>
        <w:spacing w:after="120"/>
        <w:ind w:left="357" w:hanging="357"/>
        <w:rPr>
          <w:rFonts w:ascii="Arial" w:hAnsi="Arial" w:cs="Arial"/>
          <w:sz w:val="24"/>
          <w:szCs w:val="24"/>
        </w:rPr>
      </w:pPr>
      <w:r w:rsidRPr="00D85A83">
        <w:rPr>
          <w:rFonts w:ascii="Arial" w:hAnsi="Arial" w:cs="Arial"/>
          <w:sz w:val="24"/>
          <w:szCs w:val="24"/>
        </w:rPr>
        <w:t xml:space="preserve">Antes do início da geração dos arquivos acima citados, o sistema deverá fazer prévia auditoria nos dados, evitando o envio de informações incongruentes, inclusive, demonstrando em tela para impressão ou não, quais informação necessitam de correção antes do envio ao Sistema </w:t>
      </w:r>
      <w:proofErr w:type="spellStart"/>
      <w:r w:rsidRPr="00D85A83">
        <w:rPr>
          <w:rFonts w:ascii="Arial" w:hAnsi="Arial" w:cs="Arial"/>
          <w:sz w:val="24"/>
          <w:szCs w:val="24"/>
        </w:rPr>
        <w:t>Audesp</w:t>
      </w:r>
      <w:proofErr w:type="spellEnd"/>
      <w:r w:rsidRPr="00D85A83">
        <w:rPr>
          <w:rFonts w:ascii="Arial" w:hAnsi="Arial" w:cs="Arial"/>
          <w:sz w:val="24"/>
          <w:szCs w:val="24"/>
        </w:rPr>
        <w:t>;</w:t>
      </w:r>
    </w:p>
    <w:p w:rsidR="00D6240F" w:rsidRPr="00D85A83" w:rsidRDefault="00D6240F" w:rsidP="00EA58EF">
      <w:pPr>
        <w:pStyle w:val="PargrafodaLista"/>
        <w:numPr>
          <w:ilvl w:val="0"/>
          <w:numId w:val="44"/>
        </w:numPr>
        <w:ind w:left="357" w:hanging="357"/>
        <w:rPr>
          <w:rFonts w:ascii="Arial" w:hAnsi="Arial" w:cs="Arial"/>
          <w:sz w:val="24"/>
          <w:szCs w:val="24"/>
        </w:rPr>
      </w:pPr>
      <w:r w:rsidRPr="00D85A83">
        <w:rPr>
          <w:rFonts w:ascii="Arial" w:hAnsi="Arial" w:cs="Arial"/>
          <w:sz w:val="24"/>
          <w:szCs w:val="24"/>
        </w:rPr>
        <w:t xml:space="preserve">Realizar o bloqueio/fechamento mensal no sistema das informações que foram transmitidas ao Sistema </w:t>
      </w:r>
      <w:proofErr w:type="spellStart"/>
      <w:r w:rsidRPr="00D85A83">
        <w:rPr>
          <w:rFonts w:ascii="Arial" w:hAnsi="Arial" w:cs="Arial"/>
          <w:sz w:val="24"/>
          <w:szCs w:val="24"/>
        </w:rPr>
        <w:t>Audesp</w:t>
      </w:r>
      <w:proofErr w:type="spellEnd"/>
      <w:r w:rsidRPr="00D85A83">
        <w:rPr>
          <w:rFonts w:ascii="Arial" w:hAnsi="Arial" w:cs="Arial"/>
          <w:sz w:val="24"/>
          <w:szCs w:val="24"/>
        </w:rPr>
        <w:t>, evitando informações em duplicidade e ou alterações de resultados. O bloqueio deverá ser feito automaticamente sem a intervenção do operador do sistema;</w:t>
      </w:r>
    </w:p>
    <w:p w:rsidR="00D6240F" w:rsidRPr="00D85A83" w:rsidRDefault="00D6240F" w:rsidP="00EA58EF">
      <w:pPr>
        <w:rPr>
          <w:rFonts w:ascii="Arial" w:hAnsi="Arial" w:cs="Arial"/>
          <w:b/>
          <w:bCs/>
          <w:sz w:val="24"/>
          <w:szCs w:val="24"/>
        </w:rPr>
      </w:pPr>
    </w:p>
    <w:p w:rsidR="00D6240F" w:rsidRPr="00D85A83" w:rsidRDefault="00D6240F" w:rsidP="00EA58EF">
      <w:pPr>
        <w:rPr>
          <w:rFonts w:ascii="Arial" w:hAnsi="Arial" w:cs="Arial"/>
          <w:b/>
          <w:bCs/>
          <w:sz w:val="24"/>
          <w:szCs w:val="24"/>
        </w:rPr>
      </w:pPr>
      <w:r w:rsidRPr="00D85A83">
        <w:rPr>
          <w:rFonts w:ascii="Arial" w:hAnsi="Arial" w:cs="Arial"/>
          <w:b/>
          <w:bCs/>
          <w:sz w:val="24"/>
          <w:szCs w:val="24"/>
        </w:rPr>
        <w:t>Emitir relatórios, sob solicitação:</w:t>
      </w:r>
    </w:p>
    <w:p w:rsidR="00D6240F" w:rsidRPr="00D85A83" w:rsidRDefault="00D6240F" w:rsidP="00EA58EF">
      <w:pPr>
        <w:numPr>
          <w:ilvl w:val="0"/>
          <w:numId w:val="42"/>
        </w:numPr>
        <w:tabs>
          <w:tab w:val="clear" w:pos="720"/>
        </w:tabs>
        <w:spacing w:after="120"/>
        <w:ind w:hanging="357"/>
        <w:rPr>
          <w:rFonts w:ascii="Arial" w:hAnsi="Arial" w:cs="Arial"/>
          <w:sz w:val="24"/>
          <w:szCs w:val="24"/>
        </w:rPr>
      </w:pPr>
      <w:r w:rsidRPr="00D85A83">
        <w:rPr>
          <w:rFonts w:ascii="Arial" w:hAnsi="Arial" w:cs="Arial"/>
          <w:sz w:val="24"/>
          <w:szCs w:val="24"/>
        </w:rPr>
        <w:t>Despesas e Contas Bancárias individualizadas por Fontes de Recursos;</w:t>
      </w:r>
    </w:p>
    <w:p w:rsidR="00D6240F" w:rsidRPr="00D85A83" w:rsidRDefault="00D6240F" w:rsidP="00EA58EF">
      <w:pPr>
        <w:numPr>
          <w:ilvl w:val="0"/>
          <w:numId w:val="42"/>
        </w:numPr>
        <w:tabs>
          <w:tab w:val="clear" w:pos="720"/>
        </w:tabs>
        <w:spacing w:after="120"/>
        <w:ind w:hanging="357"/>
        <w:rPr>
          <w:rFonts w:ascii="Arial" w:hAnsi="Arial" w:cs="Arial"/>
          <w:sz w:val="24"/>
          <w:szCs w:val="24"/>
        </w:rPr>
      </w:pPr>
      <w:r w:rsidRPr="00D85A83">
        <w:rPr>
          <w:rFonts w:ascii="Arial" w:hAnsi="Arial" w:cs="Arial"/>
          <w:sz w:val="24"/>
          <w:szCs w:val="24"/>
        </w:rPr>
        <w:t>Relatório da Execução Orçamentária por Fontes de Recursos;</w:t>
      </w:r>
    </w:p>
    <w:p w:rsidR="00D6240F" w:rsidRPr="00D85A83" w:rsidRDefault="00D6240F" w:rsidP="00EA58EF">
      <w:pPr>
        <w:numPr>
          <w:ilvl w:val="0"/>
          <w:numId w:val="42"/>
        </w:numPr>
        <w:tabs>
          <w:tab w:val="clear" w:pos="720"/>
        </w:tabs>
        <w:spacing w:after="120"/>
        <w:ind w:hanging="357"/>
        <w:rPr>
          <w:rFonts w:ascii="Arial" w:hAnsi="Arial" w:cs="Arial"/>
          <w:sz w:val="24"/>
          <w:szCs w:val="24"/>
        </w:rPr>
      </w:pPr>
      <w:r w:rsidRPr="00D85A83">
        <w:rPr>
          <w:rFonts w:ascii="Arial" w:hAnsi="Arial" w:cs="Arial"/>
          <w:sz w:val="24"/>
          <w:szCs w:val="24"/>
        </w:rPr>
        <w:t>Despesa empenhada por fontes de recursos, demonstrando as aplicações e variações (Parte Fixa e Variável);</w:t>
      </w:r>
    </w:p>
    <w:p w:rsidR="00D6240F" w:rsidRPr="00D85A83" w:rsidRDefault="00D6240F" w:rsidP="00EA58EF">
      <w:pPr>
        <w:numPr>
          <w:ilvl w:val="0"/>
          <w:numId w:val="42"/>
        </w:numPr>
        <w:tabs>
          <w:tab w:val="clear" w:pos="720"/>
        </w:tabs>
        <w:spacing w:after="120"/>
        <w:ind w:hanging="357"/>
        <w:rPr>
          <w:rFonts w:ascii="Arial" w:hAnsi="Arial" w:cs="Arial"/>
          <w:sz w:val="24"/>
          <w:szCs w:val="24"/>
        </w:rPr>
      </w:pPr>
      <w:r w:rsidRPr="00D85A83">
        <w:rPr>
          <w:rFonts w:ascii="Arial" w:hAnsi="Arial" w:cs="Arial"/>
          <w:sz w:val="24"/>
          <w:szCs w:val="24"/>
        </w:rPr>
        <w:t>Balancetes de Contas AUDESP, apresentando a saldo inicial, movimentos de créditos e débitos e saldos finais, individualizados por conta contábil, referente aos meses de geração dos arquivos para a AUDESP.</w:t>
      </w:r>
    </w:p>
    <w:p w:rsidR="00D6240F" w:rsidRPr="00D85A83" w:rsidRDefault="00D6240F" w:rsidP="00EA58EF">
      <w:pPr>
        <w:numPr>
          <w:ilvl w:val="0"/>
          <w:numId w:val="42"/>
        </w:numPr>
        <w:tabs>
          <w:tab w:val="clear" w:pos="720"/>
        </w:tabs>
        <w:spacing w:after="120"/>
        <w:ind w:hanging="357"/>
        <w:rPr>
          <w:rFonts w:ascii="Arial" w:hAnsi="Arial" w:cs="Arial"/>
          <w:sz w:val="24"/>
          <w:szCs w:val="24"/>
        </w:rPr>
      </w:pPr>
      <w:r w:rsidRPr="00D85A83">
        <w:rPr>
          <w:rFonts w:ascii="Arial" w:hAnsi="Arial" w:cs="Arial"/>
          <w:sz w:val="24"/>
          <w:szCs w:val="24"/>
        </w:rPr>
        <w:t xml:space="preserve">Balancetes de Contas AUDESP, apresentando a saldo inicial, movimentos de créditos e débitos e saldos finais, individualizados por conta corrente, referente ao mês de geração dos arquivos para a AUDESP, detalhando o conteúdo do </w:t>
      </w:r>
      <w:proofErr w:type="spellStart"/>
      <w:r w:rsidRPr="00D85A83">
        <w:rPr>
          <w:rFonts w:ascii="Arial" w:hAnsi="Arial" w:cs="Arial"/>
          <w:sz w:val="24"/>
          <w:szCs w:val="24"/>
        </w:rPr>
        <w:t>conta-corrente</w:t>
      </w:r>
      <w:proofErr w:type="spellEnd"/>
      <w:r w:rsidRPr="00D85A83">
        <w:rPr>
          <w:rFonts w:ascii="Arial" w:hAnsi="Arial" w:cs="Arial"/>
          <w:sz w:val="24"/>
          <w:szCs w:val="24"/>
        </w:rPr>
        <w:t xml:space="preserve"> solicitado.</w:t>
      </w:r>
    </w:p>
    <w:p w:rsidR="00D6240F" w:rsidRPr="00D85A83" w:rsidRDefault="00D6240F" w:rsidP="00EA58EF">
      <w:pPr>
        <w:numPr>
          <w:ilvl w:val="0"/>
          <w:numId w:val="42"/>
        </w:numPr>
        <w:tabs>
          <w:tab w:val="clear" w:pos="720"/>
        </w:tabs>
        <w:spacing w:after="120"/>
        <w:ind w:hanging="357"/>
        <w:rPr>
          <w:rFonts w:ascii="Arial" w:hAnsi="Arial" w:cs="Arial"/>
          <w:sz w:val="24"/>
          <w:szCs w:val="24"/>
        </w:rPr>
      </w:pPr>
      <w:r w:rsidRPr="00D85A83">
        <w:rPr>
          <w:rFonts w:ascii="Arial" w:hAnsi="Arial" w:cs="Arial"/>
          <w:sz w:val="24"/>
          <w:szCs w:val="24"/>
        </w:rPr>
        <w:t>Extrato bancário com filtro por fonte de recurso, código de aplicação e variação (Parte Fixa e Variável);</w:t>
      </w:r>
    </w:p>
    <w:p w:rsidR="00D6240F" w:rsidRPr="00D85A83" w:rsidRDefault="00D6240F" w:rsidP="00EA58EF">
      <w:pPr>
        <w:numPr>
          <w:ilvl w:val="0"/>
          <w:numId w:val="42"/>
        </w:numPr>
        <w:tabs>
          <w:tab w:val="clear" w:pos="720"/>
        </w:tabs>
        <w:spacing w:after="120"/>
        <w:ind w:hanging="357"/>
        <w:rPr>
          <w:rFonts w:ascii="Arial" w:hAnsi="Arial" w:cs="Arial"/>
          <w:sz w:val="24"/>
          <w:szCs w:val="24"/>
        </w:rPr>
      </w:pPr>
      <w:r w:rsidRPr="00D85A83">
        <w:rPr>
          <w:rFonts w:ascii="Arial" w:hAnsi="Arial" w:cs="Arial"/>
          <w:sz w:val="24"/>
          <w:szCs w:val="24"/>
        </w:rPr>
        <w:t>Analítico de Fornecedor e de empenhos, com filtro por fonte de recurso, código de aplicação e variação (Parte Fixa e Variável);</w:t>
      </w:r>
    </w:p>
    <w:p w:rsidR="00D6240F" w:rsidRPr="00D85A83" w:rsidRDefault="00D6240F" w:rsidP="00EA58EF">
      <w:pPr>
        <w:numPr>
          <w:ilvl w:val="0"/>
          <w:numId w:val="42"/>
        </w:numPr>
        <w:tabs>
          <w:tab w:val="clear" w:pos="720"/>
        </w:tabs>
        <w:spacing w:after="120"/>
        <w:ind w:hanging="357"/>
        <w:rPr>
          <w:rFonts w:ascii="Arial" w:hAnsi="Arial" w:cs="Arial"/>
          <w:sz w:val="24"/>
          <w:szCs w:val="24"/>
        </w:rPr>
      </w:pPr>
      <w:r w:rsidRPr="00D85A83">
        <w:rPr>
          <w:rFonts w:ascii="Arial" w:hAnsi="Arial" w:cs="Arial"/>
          <w:sz w:val="24"/>
          <w:szCs w:val="24"/>
        </w:rPr>
        <w:t>Relatório de despesas à Pagar com filtro por fonte de recurso, código de aplicação e variação (Parte Fixa e Variável);</w:t>
      </w:r>
    </w:p>
    <w:p w:rsidR="00D6240F" w:rsidRPr="00D85A83" w:rsidRDefault="00D6240F" w:rsidP="00EA58EF">
      <w:pPr>
        <w:numPr>
          <w:ilvl w:val="0"/>
          <w:numId w:val="42"/>
        </w:numPr>
        <w:tabs>
          <w:tab w:val="clear" w:pos="720"/>
        </w:tabs>
        <w:spacing w:after="120"/>
        <w:ind w:hanging="357"/>
        <w:rPr>
          <w:rFonts w:ascii="Arial" w:hAnsi="Arial" w:cs="Arial"/>
          <w:sz w:val="24"/>
          <w:szCs w:val="24"/>
        </w:rPr>
      </w:pPr>
      <w:r w:rsidRPr="00D85A83">
        <w:rPr>
          <w:rFonts w:ascii="Arial" w:hAnsi="Arial" w:cs="Arial"/>
          <w:sz w:val="24"/>
          <w:szCs w:val="24"/>
        </w:rPr>
        <w:t>Emitir os relatórios abaixo, em conformidade com os Modelos/Layout de Demonstrativos disponibilizados pelo Sistema AUDESP:</w:t>
      </w:r>
    </w:p>
    <w:p w:rsidR="00D6240F" w:rsidRPr="00D85A83" w:rsidRDefault="00D6240F" w:rsidP="00EA58EF">
      <w:pPr>
        <w:numPr>
          <w:ilvl w:val="1"/>
          <w:numId w:val="43"/>
        </w:numPr>
        <w:tabs>
          <w:tab w:val="clear" w:pos="1440"/>
        </w:tabs>
        <w:spacing w:after="120"/>
        <w:ind w:hanging="357"/>
        <w:rPr>
          <w:rFonts w:ascii="Arial" w:hAnsi="Arial" w:cs="Arial"/>
          <w:sz w:val="24"/>
          <w:szCs w:val="24"/>
        </w:rPr>
      </w:pPr>
      <w:r w:rsidRPr="00D85A83">
        <w:rPr>
          <w:rFonts w:ascii="Arial" w:hAnsi="Arial" w:cs="Arial"/>
          <w:sz w:val="24"/>
          <w:szCs w:val="24"/>
        </w:rPr>
        <w:t>Relatórios LRF - Demonstrativo de Apuração das Despesas com Pessoal</w:t>
      </w:r>
    </w:p>
    <w:p w:rsidR="00D6240F" w:rsidRPr="00D85A83" w:rsidRDefault="00D6240F" w:rsidP="00EA58EF">
      <w:pPr>
        <w:numPr>
          <w:ilvl w:val="1"/>
          <w:numId w:val="43"/>
        </w:numPr>
        <w:tabs>
          <w:tab w:val="clear" w:pos="1440"/>
        </w:tabs>
        <w:spacing w:after="120"/>
        <w:ind w:hanging="357"/>
        <w:rPr>
          <w:rFonts w:ascii="Arial" w:hAnsi="Arial" w:cs="Arial"/>
          <w:sz w:val="24"/>
          <w:szCs w:val="24"/>
        </w:rPr>
      </w:pPr>
      <w:r w:rsidRPr="00D85A83">
        <w:rPr>
          <w:rFonts w:ascii="Arial" w:hAnsi="Arial" w:cs="Arial"/>
          <w:sz w:val="24"/>
          <w:szCs w:val="24"/>
        </w:rPr>
        <w:t>Relatórios LRF - Demonstrativo do Relatório de Gestão Fiscal</w:t>
      </w:r>
    </w:p>
    <w:p w:rsidR="00D6240F" w:rsidRPr="00D85A83" w:rsidRDefault="00D6240F" w:rsidP="00EA58EF">
      <w:pPr>
        <w:numPr>
          <w:ilvl w:val="1"/>
          <w:numId w:val="43"/>
        </w:numPr>
        <w:tabs>
          <w:tab w:val="clear" w:pos="1440"/>
        </w:tabs>
        <w:spacing w:after="120"/>
        <w:ind w:hanging="357"/>
        <w:rPr>
          <w:rFonts w:ascii="Arial" w:hAnsi="Arial" w:cs="Arial"/>
          <w:sz w:val="24"/>
          <w:szCs w:val="24"/>
        </w:rPr>
      </w:pPr>
      <w:r w:rsidRPr="00D85A83">
        <w:rPr>
          <w:rFonts w:ascii="Arial" w:hAnsi="Arial" w:cs="Arial"/>
          <w:sz w:val="24"/>
          <w:szCs w:val="24"/>
        </w:rPr>
        <w:t>Relatórios LRF - Demonstrativo da RCL</w:t>
      </w:r>
    </w:p>
    <w:p w:rsidR="00D6240F" w:rsidRPr="00D85A83" w:rsidRDefault="00D6240F" w:rsidP="00EA58EF">
      <w:pPr>
        <w:numPr>
          <w:ilvl w:val="1"/>
          <w:numId w:val="43"/>
        </w:numPr>
        <w:tabs>
          <w:tab w:val="clear" w:pos="1440"/>
        </w:tabs>
        <w:spacing w:after="120"/>
        <w:ind w:hanging="357"/>
        <w:rPr>
          <w:rFonts w:ascii="Arial" w:hAnsi="Arial" w:cs="Arial"/>
          <w:sz w:val="24"/>
          <w:szCs w:val="24"/>
        </w:rPr>
      </w:pPr>
      <w:r w:rsidRPr="00D85A83">
        <w:rPr>
          <w:rFonts w:ascii="Arial" w:hAnsi="Arial" w:cs="Arial"/>
          <w:sz w:val="24"/>
          <w:szCs w:val="24"/>
        </w:rPr>
        <w:t>Relatórios LRF - Demonstrativo das Disponibilidades Financeiras Orçamentárias</w:t>
      </w:r>
    </w:p>
    <w:p w:rsidR="00D6240F" w:rsidRPr="00D85A83" w:rsidRDefault="00D6240F" w:rsidP="00EA58EF">
      <w:pPr>
        <w:numPr>
          <w:ilvl w:val="1"/>
          <w:numId w:val="43"/>
        </w:numPr>
        <w:tabs>
          <w:tab w:val="clear" w:pos="1440"/>
        </w:tabs>
        <w:rPr>
          <w:rFonts w:ascii="Arial" w:hAnsi="Arial" w:cs="Arial"/>
          <w:sz w:val="24"/>
          <w:szCs w:val="24"/>
        </w:rPr>
      </w:pPr>
      <w:r w:rsidRPr="00D85A83">
        <w:rPr>
          <w:rFonts w:ascii="Arial" w:hAnsi="Arial" w:cs="Arial"/>
          <w:sz w:val="24"/>
          <w:szCs w:val="24"/>
        </w:rPr>
        <w:t>Relatórios LRF - Demonstrativo de Apuração do Cumprimento do Art. 42 da LRF</w:t>
      </w:r>
    </w:p>
    <w:p w:rsidR="00D6240F" w:rsidRPr="00D85A83" w:rsidRDefault="00D6240F" w:rsidP="00EA58EF">
      <w:pPr>
        <w:rPr>
          <w:rFonts w:ascii="Arial" w:hAnsi="Arial" w:cs="Arial"/>
          <w:sz w:val="24"/>
          <w:szCs w:val="24"/>
        </w:rPr>
      </w:pPr>
    </w:p>
    <w:p w:rsidR="00022B34" w:rsidRDefault="00022B34">
      <w:pPr>
        <w:rPr>
          <w:rFonts w:ascii="Arial" w:hAnsi="Arial" w:cs="Arial"/>
          <w:b/>
          <w:bCs/>
          <w:sz w:val="24"/>
          <w:szCs w:val="24"/>
        </w:rPr>
      </w:pPr>
      <w:r>
        <w:rPr>
          <w:rFonts w:ascii="Arial" w:hAnsi="Arial" w:cs="Arial"/>
          <w:b/>
          <w:bCs/>
          <w:sz w:val="24"/>
          <w:szCs w:val="24"/>
        </w:rPr>
        <w:br w:type="page"/>
      </w:r>
    </w:p>
    <w:p w:rsidR="00A775CD" w:rsidRPr="00D85A83" w:rsidRDefault="00A775CD" w:rsidP="00EA58EF">
      <w:pPr>
        <w:rPr>
          <w:rFonts w:ascii="Arial" w:hAnsi="Arial" w:cs="Arial"/>
          <w:b/>
          <w:bCs/>
          <w:sz w:val="24"/>
          <w:szCs w:val="24"/>
        </w:rPr>
      </w:pPr>
      <w:r w:rsidRPr="00D85A83">
        <w:rPr>
          <w:rFonts w:ascii="Arial" w:hAnsi="Arial" w:cs="Arial"/>
          <w:b/>
          <w:bCs/>
          <w:sz w:val="24"/>
          <w:szCs w:val="24"/>
        </w:rPr>
        <w:t>EXPORTAÇÃO DE DADOS PARA OUTRAS ENTIDADES</w:t>
      </w:r>
    </w:p>
    <w:p w:rsidR="00A775CD" w:rsidRPr="00D85A83" w:rsidRDefault="00A775CD" w:rsidP="00EA58EF">
      <w:pPr>
        <w:rPr>
          <w:rFonts w:ascii="Arial" w:hAnsi="Arial" w:cs="Arial"/>
          <w:b/>
          <w:bCs/>
          <w:sz w:val="24"/>
          <w:szCs w:val="24"/>
        </w:rPr>
      </w:pPr>
    </w:p>
    <w:p w:rsidR="00A775CD" w:rsidRPr="00D85A83" w:rsidRDefault="00A775CD" w:rsidP="00EA58EF">
      <w:pPr>
        <w:pStyle w:val="PargrafodaLista"/>
        <w:numPr>
          <w:ilvl w:val="0"/>
          <w:numId w:val="45"/>
        </w:numPr>
        <w:rPr>
          <w:rFonts w:ascii="Arial" w:hAnsi="Arial" w:cs="Arial"/>
          <w:sz w:val="24"/>
          <w:szCs w:val="24"/>
        </w:rPr>
      </w:pPr>
      <w:r w:rsidRPr="00D85A83">
        <w:rPr>
          <w:rFonts w:ascii="Arial" w:hAnsi="Arial" w:cs="Arial"/>
          <w:sz w:val="24"/>
          <w:szCs w:val="24"/>
        </w:rPr>
        <w:t>Gerar arquivo para a Receita Federal referente ao Manual Normativo de Arquivos Digitais – MANAD;</w:t>
      </w:r>
    </w:p>
    <w:p w:rsidR="00A775CD" w:rsidRPr="00D85A83" w:rsidRDefault="00A775CD" w:rsidP="00EA58EF">
      <w:pPr>
        <w:rPr>
          <w:rFonts w:ascii="Arial" w:hAnsi="Arial" w:cs="Arial"/>
          <w:sz w:val="24"/>
          <w:szCs w:val="24"/>
        </w:rPr>
      </w:pPr>
    </w:p>
    <w:p w:rsidR="00A775CD" w:rsidRPr="00D85A83" w:rsidRDefault="00A775CD" w:rsidP="00EA58EF">
      <w:pPr>
        <w:rPr>
          <w:rFonts w:ascii="Arial" w:hAnsi="Arial" w:cs="Arial"/>
          <w:b/>
          <w:bCs/>
          <w:sz w:val="24"/>
          <w:szCs w:val="24"/>
        </w:rPr>
      </w:pPr>
      <w:r w:rsidRPr="00D85A83">
        <w:rPr>
          <w:rFonts w:ascii="Arial" w:hAnsi="Arial" w:cs="Arial"/>
          <w:b/>
          <w:bCs/>
          <w:sz w:val="24"/>
          <w:szCs w:val="24"/>
        </w:rPr>
        <w:t>TRANSPARÊNCIA NAS CONTAS PÚBLICAS</w:t>
      </w:r>
    </w:p>
    <w:p w:rsidR="00A775CD" w:rsidRPr="00D85A83" w:rsidRDefault="00A775CD" w:rsidP="00EA58EF">
      <w:pPr>
        <w:rPr>
          <w:rFonts w:ascii="Arial" w:hAnsi="Arial" w:cs="Arial"/>
          <w:b/>
          <w:bCs/>
          <w:sz w:val="24"/>
          <w:szCs w:val="24"/>
        </w:rPr>
      </w:pPr>
    </w:p>
    <w:p w:rsidR="00A775CD" w:rsidRPr="00D85A83" w:rsidRDefault="00A775CD" w:rsidP="00EA58EF">
      <w:pPr>
        <w:numPr>
          <w:ilvl w:val="0"/>
          <w:numId w:val="42"/>
        </w:numPr>
        <w:tabs>
          <w:tab w:val="clear" w:pos="720"/>
        </w:tabs>
        <w:spacing w:after="120"/>
        <w:ind w:left="714" w:hanging="357"/>
        <w:jc w:val="both"/>
        <w:rPr>
          <w:rFonts w:ascii="Arial" w:hAnsi="Arial" w:cs="Arial"/>
          <w:sz w:val="24"/>
          <w:szCs w:val="24"/>
        </w:rPr>
      </w:pPr>
      <w:r w:rsidRPr="00D85A83">
        <w:rPr>
          <w:rFonts w:ascii="Arial" w:hAnsi="Arial" w:cs="Arial"/>
          <w:sz w:val="24"/>
          <w:szCs w:val="24"/>
        </w:rPr>
        <w:t>Permitir o atendimento a Lei de Transparência Pública nº 131, de 27 de maio de 2009, a qual estabelece regras para a divulgação de informações pormenorizadas das Contas Públicas na Home Page do Órgão Público;</w:t>
      </w:r>
    </w:p>
    <w:p w:rsidR="00A775CD" w:rsidRPr="00D85A83" w:rsidRDefault="00A775CD" w:rsidP="00EA58EF">
      <w:pPr>
        <w:numPr>
          <w:ilvl w:val="0"/>
          <w:numId w:val="42"/>
        </w:numPr>
        <w:tabs>
          <w:tab w:val="clear" w:pos="720"/>
        </w:tabs>
        <w:spacing w:after="120"/>
        <w:ind w:left="714" w:hanging="357"/>
        <w:jc w:val="both"/>
        <w:rPr>
          <w:rFonts w:ascii="Arial" w:hAnsi="Arial" w:cs="Arial"/>
          <w:sz w:val="24"/>
          <w:szCs w:val="24"/>
        </w:rPr>
      </w:pPr>
      <w:r w:rsidRPr="00D85A83">
        <w:rPr>
          <w:rFonts w:ascii="Arial" w:hAnsi="Arial" w:cs="Arial"/>
          <w:sz w:val="24"/>
          <w:szCs w:val="24"/>
        </w:rPr>
        <w:t>Possibilitar o atendimento ao Decreto n° 7.185 de 27/05/2010, que esclarece e acrescenta novas regras quanto a Lei n° 131 de 27/05/2009;</w:t>
      </w:r>
    </w:p>
    <w:p w:rsidR="00A775CD" w:rsidRPr="00D85A83" w:rsidRDefault="00A775CD" w:rsidP="00EA58EF">
      <w:pPr>
        <w:numPr>
          <w:ilvl w:val="0"/>
          <w:numId w:val="42"/>
        </w:numPr>
        <w:tabs>
          <w:tab w:val="clear" w:pos="720"/>
        </w:tabs>
        <w:jc w:val="both"/>
        <w:rPr>
          <w:rFonts w:ascii="Arial" w:hAnsi="Arial" w:cs="Arial"/>
          <w:sz w:val="24"/>
          <w:szCs w:val="24"/>
        </w:rPr>
      </w:pPr>
      <w:r w:rsidRPr="00D85A83">
        <w:rPr>
          <w:rFonts w:ascii="Arial" w:hAnsi="Arial" w:cs="Arial"/>
          <w:sz w:val="24"/>
          <w:szCs w:val="24"/>
        </w:rPr>
        <w:t>Bloquear qualquer alteração no sistema das informações que foram disponibilizados no portal de transparência da entidade, evitando informações em duplicidade e ou alterações de resultados. O bloqueio deverá ser feito automaticamente sem a intervenção do operador do sistema;</w:t>
      </w:r>
    </w:p>
    <w:p w:rsidR="00A775CD" w:rsidRPr="00D85A83" w:rsidRDefault="00A775CD" w:rsidP="00EA58EF">
      <w:pPr>
        <w:jc w:val="both"/>
        <w:rPr>
          <w:rFonts w:ascii="Arial" w:hAnsi="Arial" w:cs="Arial"/>
          <w:sz w:val="24"/>
          <w:szCs w:val="24"/>
        </w:rPr>
      </w:pPr>
    </w:p>
    <w:p w:rsidR="00D85CB3" w:rsidRPr="00D85A83" w:rsidRDefault="00D85CB3" w:rsidP="00EA58EF">
      <w:pPr>
        <w:jc w:val="both"/>
        <w:rPr>
          <w:rFonts w:ascii="Arial" w:hAnsi="Arial" w:cs="Arial"/>
          <w:b/>
          <w:bCs/>
          <w:sz w:val="24"/>
          <w:szCs w:val="24"/>
        </w:rPr>
      </w:pPr>
      <w:r w:rsidRPr="00D85A83">
        <w:rPr>
          <w:rFonts w:ascii="Arial" w:hAnsi="Arial" w:cs="Arial"/>
          <w:b/>
          <w:bCs/>
          <w:sz w:val="24"/>
          <w:szCs w:val="24"/>
        </w:rPr>
        <w:t>INTEGRAÇÃO:</w:t>
      </w:r>
    </w:p>
    <w:p w:rsidR="00D85CB3" w:rsidRPr="00D85A83" w:rsidRDefault="00D85CB3" w:rsidP="00EA58EF">
      <w:pPr>
        <w:jc w:val="both"/>
        <w:rPr>
          <w:rFonts w:ascii="Arial" w:hAnsi="Arial" w:cs="Arial"/>
          <w:b/>
          <w:bCs/>
          <w:sz w:val="24"/>
          <w:szCs w:val="24"/>
        </w:rPr>
      </w:pPr>
      <w:r w:rsidRPr="00D85A83">
        <w:rPr>
          <w:rFonts w:ascii="Arial" w:hAnsi="Arial" w:cs="Arial"/>
          <w:b/>
          <w:bCs/>
          <w:sz w:val="24"/>
          <w:szCs w:val="24"/>
        </w:rPr>
        <w:t>CONTABILIDADE/COMPRAS:</w:t>
      </w:r>
    </w:p>
    <w:p w:rsidR="00D85CB3" w:rsidRPr="00D85A83" w:rsidRDefault="00D85CB3" w:rsidP="00EA58EF">
      <w:pPr>
        <w:jc w:val="both"/>
        <w:rPr>
          <w:rFonts w:ascii="Arial" w:hAnsi="Arial" w:cs="Arial"/>
          <w:sz w:val="24"/>
          <w:szCs w:val="24"/>
        </w:rPr>
      </w:pPr>
    </w:p>
    <w:p w:rsidR="00D85CB3" w:rsidRPr="00D85A83" w:rsidRDefault="00D85CB3" w:rsidP="00EA58EF">
      <w:pPr>
        <w:numPr>
          <w:ilvl w:val="0"/>
          <w:numId w:val="41"/>
        </w:numPr>
        <w:tabs>
          <w:tab w:val="clear" w:pos="720"/>
        </w:tabs>
        <w:spacing w:after="120"/>
        <w:ind w:left="714" w:hanging="357"/>
        <w:jc w:val="both"/>
        <w:rPr>
          <w:rFonts w:ascii="Arial" w:hAnsi="Arial" w:cs="Arial"/>
          <w:sz w:val="24"/>
          <w:szCs w:val="24"/>
        </w:rPr>
      </w:pPr>
      <w:r w:rsidRPr="00D85A83">
        <w:rPr>
          <w:rFonts w:ascii="Arial" w:hAnsi="Arial" w:cs="Arial"/>
          <w:sz w:val="24"/>
          <w:szCs w:val="24"/>
        </w:rPr>
        <w:t xml:space="preserve">Emitir empenho somente com saldo bancário disponível por fonte de recurso, fazendo a seguinte conta: </w:t>
      </w:r>
    </w:p>
    <w:p w:rsidR="00D85CB3" w:rsidRPr="00D85A83" w:rsidRDefault="00D85CB3" w:rsidP="00EA58EF">
      <w:pPr>
        <w:numPr>
          <w:ilvl w:val="0"/>
          <w:numId w:val="46"/>
        </w:numPr>
        <w:tabs>
          <w:tab w:val="clear" w:pos="720"/>
        </w:tabs>
        <w:spacing w:after="120"/>
        <w:ind w:left="1134"/>
        <w:jc w:val="both"/>
        <w:rPr>
          <w:rFonts w:ascii="Arial" w:hAnsi="Arial" w:cs="Arial"/>
          <w:sz w:val="24"/>
          <w:szCs w:val="24"/>
        </w:rPr>
      </w:pPr>
      <w:r w:rsidRPr="00D85A83">
        <w:rPr>
          <w:rFonts w:ascii="Arial" w:hAnsi="Arial" w:cs="Arial"/>
          <w:sz w:val="24"/>
          <w:szCs w:val="24"/>
        </w:rPr>
        <w:t xml:space="preserve">Saldo bancário da fonte de recurso, subtrai o saldo dos empenhos a pagar (empenhos ordinários e </w:t>
      </w:r>
      <w:proofErr w:type="spellStart"/>
      <w:r w:rsidRPr="00D85A83">
        <w:rPr>
          <w:rFonts w:ascii="Arial" w:hAnsi="Arial" w:cs="Arial"/>
          <w:sz w:val="24"/>
          <w:szCs w:val="24"/>
        </w:rPr>
        <w:t>sub-empenhos</w:t>
      </w:r>
      <w:proofErr w:type="spellEnd"/>
      <w:r w:rsidRPr="00D85A83">
        <w:rPr>
          <w:rFonts w:ascii="Arial" w:hAnsi="Arial" w:cs="Arial"/>
          <w:sz w:val="24"/>
          <w:szCs w:val="24"/>
        </w:rPr>
        <w:t>), subtrai o saldo dos pedidos de compras ainda não empenhados obtendo-se o saldo disponível, não permitindo empenhar sem que exista saldo financeiro por fonte de recurso disponível.</w:t>
      </w:r>
    </w:p>
    <w:p w:rsidR="00D85CB3" w:rsidRPr="00D85A83" w:rsidRDefault="00D85CB3" w:rsidP="00EA58EF">
      <w:pPr>
        <w:numPr>
          <w:ilvl w:val="0"/>
          <w:numId w:val="41"/>
        </w:numPr>
        <w:tabs>
          <w:tab w:val="clear" w:pos="720"/>
        </w:tabs>
        <w:spacing w:after="120"/>
        <w:ind w:left="714" w:hanging="357"/>
        <w:jc w:val="both"/>
        <w:rPr>
          <w:rFonts w:ascii="Arial" w:hAnsi="Arial" w:cs="Arial"/>
          <w:sz w:val="24"/>
          <w:szCs w:val="24"/>
        </w:rPr>
      </w:pPr>
      <w:r w:rsidRPr="00D85A83">
        <w:rPr>
          <w:rFonts w:ascii="Arial" w:hAnsi="Arial" w:cs="Arial"/>
          <w:sz w:val="24"/>
          <w:szCs w:val="24"/>
        </w:rPr>
        <w:t>Preencher automaticamente o empenho a partir da identificação do pedido de compras, possibilitando o usuário a alterar a dotação sugerida pelo setor de compras, conforme necessidade do operador.</w:t>
      </w:r>
    </w:p>
    <w:p w:rsidR="00D85CB3" w:rsidRPr="00D85A83" w:rsidRDefault="00D85CB3" w:rsidP="00EA58EF">
      <w:pPr>
        <w:numPr>
          <w:ilvl w:val="0"/>
          <w:numId w:val="41"/>
        </w:numPr>
        <w:tabs>
          <w:tab w:val="clear" w:pos="720"/>
        </w:tabs>
        <w:jc w:val="both"/>
        <w:rPr>
          <w:rFonts w:ascii="Arial" w:hAnsi="Arial" w:cs="Arial"/>
          <w:sz w:val="24"/>
          <w:szCs w:val="24"/>
        </w:rPr>
      </w:pPr>
      <w:r w:rsidRPr="00D85A83">
        <w:rPr>
          <w:rFonts w:ascii="Arial" w:hAnsi="Arial" w:cs="Arial"/>
          <w:sz w:val="24"/>
          <w:szCs w:val="24"/>
        </w:rPr>
        <w:t>Vincular toda a despesa feita através do pedido, com os processos licitatórios, contratos e qualquer outra informação decorrente desta.</w:t>
      </w:r>
    </w:p>
    <w:p w:rsidR="00D85CB3" w:rsidRPr="00D85A83" w:rsidRDefault="00D85CB3" w:rsidP="00EA58EF">
      <w:pPr>
        <w:jc w:val="both"/>
        <w:rPr>
          <w:rFonts w:ascii="Arial" w:hAnsi="Arial" w:cs="Arial"/>
          <w:sz w:val="24"/>
          <w:szCs w:val="24"/>
        </w:rPr>
      </w:pPr>
    </w:p>
    <w:p w:rsidR="00D85CB3" w:rsidRPr="00D85A83" w:rsidRDefault="00D85CB3" w:rsidP="00EA58EF">
      <w:pPr>
        <w:jc w:val="both"/>
        <w:rPr>
          <w:rFonts w:ascii="Arial" w:hAnsi="Arial" w:cs="Arial"/>
          <w:b/>
          <w:bCs/>
          <w:sz w:val="24"/>
          <w:szCs w:val="24"/>
        </w:rPr>
      </w:pPr>
      <w:r w:rsidRPr="00D85A83">
        <w:rPr>
          <w:rFonts w:ascii="Arial" w:hAnsi="Arial" w:cs="Arial"/>
          <w:b/>
          <w:bCs/>
          <w:sz w:val="24"/>
          <w:szCs w:val="24"/>
          <w:lang w:bidi="en-US"/>
        </w:rPr>
        <w:t>CONTABILIDADE/ADMINISTRAÇÃO DE PESSOAL:</w:t>
      </w:r>
    </w:p>
    <w:p w:rsidR="00D85CB3" w:rsidRPr="00D85A83" w:rsidRDefault="00D85CB3" w:rsidP="00EA58EF">
      <w:pPr>
        <w:jc w:val="both"/>
        <w:rPr>
          <w:rFonts w:ascii="Arial" w:hAnsi="Arial" w:cs="Arial"/>
          <w:sz w:val="24"/>
          <w:szCs w:val="24"/>
        </w:rPr>
      </w:pPr>
    </w:p>
    <w:p w:rsidR="00D85CB3" w:rsidRPr="00D85A83" w:rsidRDefault="00D85CB3" w:rsidP="00EA58EF">
      <w:pPr>
        <w:numPr>
          <w:ilvl w:val="0"/>
          <w:numId w:val="41"/>
        </w:numPr>
        <w:tabs>
          <w:tab w:val="clear" w:pos="720"/>
        </w:tabs>
        <w:spacing w:after="120"/>
        <w:ind w:left="714" w:hanging="357"/>
        <w:jc w:val="both"/>
        <w:rPr>
          <w:rFonts w:ascii="Arial" w:hAnsi="Arial" w:cs="Arial"/>
          <w:sz w:val="24"/>
          <w:szCs w:val="24"/>
        </w:rPr>
      </w:pPr>
      <w:r w:rsidRPr="00D85A83">
        <w:rPr>
          <w:rFonts w:ascii="Arial" w:hAnsi="Arial" w:cs="Arial"/>
          <w:sz w:val="24"/>
          <w:szCs w:val="24"/>
        </w:rPr>
        <w:t>Permitir o empenho automático proveniente da Folha de Pagamento, relativo à contabilização do pagamento de pessoal, encargos correspondentes, autônomos cadastrados no sistema de Folha de Pagamento. A integração deverá ser para qualquer tipo de cálculo realizado pelo sistema de administração de pessoal (Folha Mensal, Férias, Rescisões, Adiantamentos e outros);</w:t>
      </w:r>
    </w:p>
    <w:p w:rsidR="00D85CB3" w:rsidRPr="00D85A83" w:rsidRDefault="00D85CB3" w:rsidP="00EA58EF">
      <w:pPr>
        <w:numPr>
          <w:ilvl w:val="0"/>
          <w:numId w:val="41"/>
        </w:numPr>
        <w:tabs>
          <w:tab w:val="clear" w:pos="720"/>
        </w:tabs>
        <w:spacing w:after="120"/>
        <w:ind w:left="714" w:hanging="357"/>
        <w:jc w:val="both"/>
        <w:rPr>
          <w:rFonts w:ascii="Arial" w:hAnsi="Arial" w:cs="Arial"/>
          <w:sz w:val="24"/>
          <w:szCs w:val="24"/>
        </w:rPr>
      </w:pPr>
      <w:r w:rsidRPr="00D85A83">
        <w:rPr>
          <w:rFonts w:ascii="Arial" w:hAnsi="Arial" w:cs="Arial"/>
          <w:sz w:val="24"/>
          <w:szCs w:val="24"/>
        </w:rPr>
        <w:t>Permitir que o operador escolha realizar a liquidação da despesa no momento da realização dos empenhos de folha de pagamento;</w:t>
      </w:r>
    </w:p>
    <w:p w:rsidR="00D85CB3" w:rsidRPr="00D85A83" w:rsidRDefault="00D85CB3" w:rsidP="00EA58EF">
      <w:pPr>
        <w:numPr>
          <w:ilvl w:val="0"/>
          <w:numId w:val="41"/>
        </w:numPr>
        <w:tabs>
          <w:tab w:val="clear" w:pos="720"/>
        </w:tabs>
        <w:jc w:val="both"/>
        <w:rPr>
          <w:rFonts w:ascii="Arial" w:hAnsi="Arial" w:cs="Arial"/>
          <w:sz w:val="24"/>
          <w:szCs w:val="24"/>
        </w:rPr>
      </w:pPr>
      <w:r w:rsidRPr="00D85A83">
        <w:rPr>
          <w:rFonts w:ascii="Arial" w:hAnsi="Arial" w:cs="Arial"/>
          <w:sz w:val="24"/>
          <w:szCs w:val="24"/>
        </w:rPr>
        <w:t>No Cadastro de fornecedores, possibilitar a vinculação ao código do funcionário se o mesmo for funcionário da Prefeitura.</w:t>
      </w:r>
    </w:p>
    <w:p w:rsidR="00D85CB3" w:rsidRPr="00D85A83" w:rsidRDefault="00D85CB3" w:rsidP="00EA58EF">
      <w:pPr>
        <w:jc w:val="both"/>
        <w:rPr>
          <w:rFonts w:ascii="Arial" w:hAnsi="Arial" w:cs="Arial"/>
          <w:b/>
          <w:sz w:val="24"/>
          <w:szCs w:val="24"/>
        </w:rPr>
      </w:pPr>
    </w:p>
    <w:p w:rsidR="00D85CB3" w:rsidRPr="00D85A83" w:rsidRDefault="00D85CB3" w:rsidP="00EA58EF">
      <w:pPr>
        <w:jc w:val="both"/>
        <w:rPr>
          <w:rFonts w:ascii="Arial" w:hAnsi="Arial" w:cs="Arial"/>
          <w:b/>
          <w:bCs/>
          <w:sz w:val="24"/>
          <w:szCs w:val="24"/>
        </w:rPr>
      </w:pPr>
      <w:r w:rsidRPr="00D85A83">
        <w:rPr>
          <w:rFonts w:ascii="Arial" w:hAnsi="Arial" w:cs="Arial"/>
          <w:b/>
          <w:bCs/>
          <w:sz w:val="24"/>
          <w:szCs w:val="24"/>
        </w:rPr>
        <w:t>CONTABILIDADE/TESOURARIA/COMPRAS:</w:t>
      </w:r>
    </w:p>
    <w:p w:rsidR="00D85CB3" w:rsidRPr="00D85A83" w:rsidRDefault="00D85CB3" w:rsidP="00EA58EF">
      <w:pPr>
        <w:jc w:val="both"/>
        <w:rPr>
          <w:rFonts w:ascii="Arial" w:hAnsi="Arial" w:cs="Arial"/>
          <w:b/>
          <w:bCs/>
          <w:sz w:val="24"/>
          <w:szCs w:val="24"/>
        </w:rPr>
      </w:pPr>
    </w:p>
    <w:p w:rsidR="00D85CB3" w:rsidRPr="00D85A83" w:rsidRDefault="00D85CB3" w:rsidP="00EA58EF">
      <w:pPr>
        <w:numPr>
          <w:ilvl w:val="0"/>
          <w:numId w:val="47"/>
        </w:numPr>
        <w:tabs>
          <w:tab w:val="clear" w:pos="610"/>
        </w:tabs>
        <w:spacing w:after="120"/>
        <w:ind w:left="606" w:hanging="357"/>
        <w:jc w:val="both"/>
        <w:rPr>
          <w:rFonts w:ascii="Arial" w:hAnsi="Arial" w:cs="Arial"/>
          <w:sz w:val="24"/>
          <w:szCs w:val="24"/>
        </w:rPr>
      </w:pPr>
      <w:r w:rsidRPr="00D85A83">
        <w:rPr>
          <w:rFonts w:ascii="Arial" w:hAnsi="Arial" w:cs="Arial"/>
          <w:sz w:val="24"/>
          <w:szCs w:val="24"/>
        </w:rPr>
        <w:t xml:space="preserve">Cadastramento Único de fornecedores; </w:t>
      </w:r>
    </w:p>
    <w:p w:rsidR="00D85CB3" w:rsidRPr="00D85A83" w:rsidRDefault="00D85CB3" w:rsidP="00EA58EF">
      <w:pPr>
        <w:numPr>
          <w:ilvl w:val="0"/>
          <w:numId w:val="47"/>
        </w:numPr>
        <w:tabs>
          <w:tab w:val="clear" w:pos="610"/>
        </w:tabs>
        <w:jc w:val="both"/>
        <w:rPr>
          <w:rFonts w:ascii="Arial" w:hAnsi="Arial" w:cs="Arial"/>
          <w:sz w:val="24"/>
          <w:szCs w:val="24"/>
        </w:rPr>
      </w:pPr>
      <w:r w:rsidRPr="00D85A83">
        <w:rPr>
          <w:rFonts w:ascii="Arial" w:hAnsi="Arial" w:cs="Arial"/>
          <w:sz w:val="24"/>
          <w:szCs w:val="24"/>
        </w:rPr>
        <w:t>Controlar no cadastro de fornecedor e não permitir incluir fornecedor em duplicidade de CNPJ/CPF verificando a duplicidade no cadastro, apresentado o código do fornecedor/credor já cadastrado;</w:t>
      </w:r>
    </w:p>
    <w:p w:rsidR="00D85CB3" w:rsidRPr="00D85A83" w:rsidRDefault="00D85CB3" w:rsidP="00EA58EF">
      <w:pPr>
        <w:jc w:val="both"/>
        <w:rPr>
          <w:rFonts w:ascii="Arial" w:hAnsi="Arial" w:cs="Arial"/>
          <w:sz w:val="24"/>
          <w:szCs w:val="24"/>
        </w:rPr>
      </w:pPr>
    </w:p>
    <w:p w:rsidR="00022B34" w:rsidRDefault="00022B34" w:rsidP="00EA58EF">
      <w:pPr>
        <w:jc w:val="center"/>
        <w:rPr>
          <w:rFonts w:ascii="Arial" w:hAnsi="Arial" w:cs="Arial"/>
          <w:b/>
          <w:sz w:val="24"/>
          <w:szCs w:val="24"/>
          <w:u w:val="single"/>
        </w:rPr>
      </w:pPr>
    </w:p>
    <w:p w:rsidR="00022B34" w:rsidRDefault="00022B34" w:rsidP="00EA58EF">
      <w:pPr>
        <w:jc w:val="center"/>
        <w:rPr>
          <w:rFonts w:ascii="Arial" w:hAnsi="Arial" w:cs="Arial"/>
          <w:b/>
          <w:sz w:val="24"/>
          <w:szCs w:val="24"/>
          <w:u w:val="single"/>
        </w:rPr>
      </w:pPr>
    </w:p>
    <w:p w:rsidR="00D85CB3" w:rsidRPr="00D85A83" w:rsidRDefault="00D85CB3" w:rsidP="00EA58EF">
      <w:pPr>
        <w:jc w:val="center"/>
        <w:rPr>
          <w:rFonts w:ascii="Arial" w:hAnsi="Arial" w:cs="Arial"/>
          <w:b/>
          <w:sz w:val="24"/>
          <w:szCs w:val="24"/>
          <w:u w:val="single"/>
        </w:rPr>
      </w:pPr>
      <w:r w:rsidRPr="00D85A83">
        <w:rPr>
          <w:rFonts w:ascii="Arial" w:hAnsi="Arial" w:cs="Arial"/>
          <w:b/>
          <w:sz w:val="24"/>
          <w:szCs w:val="24"/>
          <w:u w:val="single"/>
        </w:rPr>
        <w:t>SISTEMA DE PORTAL DE TRANSPARÊNCIA</w:t>
      </w:r>
    </w:p>
    <w:p w:rsidR="00D85CB3" w:rsidRPr="00D85A83" w:rsidRDefault="00D85CB3" w:rsidP="00EA58EF">
      <w:pPr>
        <w:jc w:val="both"/>
        <w:rPr>
          <w:rFonts w:ascii="Arial" w:hAnsi="Arial" w:cs="Arial"/>
          <w:sz w:val="24"/>
          <w:szCs w:val="24"/>
        </w:rPr>
      </w:pPr>
    </w:p>
    <w:p w:rsidR="00D85CB3" w:rsidRPr="00D85A83" w:rsidRDefault="00D85CB3" w:rsidP="00EA58EF">
      <w:pPr>
        <w:jc w:val="both"/>
        <w:rPr>
          <w:rFonts w:ascii="Arial" w:hAnsi="Arial" w:cs="Arial"/>
          <w:sz w:val="24"/>
          <w:szCs w:val="24"/>
        </w:rPr>
      </w:pPr>
      <w:r w:rsidRPr="00D85A83">
        <w:rPr>
          <w:rFonts w:ascii="Arial" w:hAnsi="Arial" w:cs="Arial"/>
          <w:b/>
          <w:sz w:val="24"/>
          <w:szCs w:val="24"/>
        </w:rPr>
        <w:t>Objetivo</w:t>
      </w:r>
      <w:r w:rsidRPr="00D85A83">
        <w:rPr>
          <w:rFonts w:ascii="Arial" w:hAnsi="Arial" w:cs="Arial"/>
          <w:sz w:val="24"/>
          <w:szCs w:val="24"/>
        </w:rPr>
        <w:t xml:space="preserve">: Desenvolvimento de Portal de Transparência Pública, com planejamento e Arquitetura de informação com desenvolvimento de Software de Gerenciamento de Conteúdo e Concepção Gráfica, Atualização de informações, permitindo integração com sistema Contábil para importação de dados Contábeis e Financeiros para atendimento da Lei Complementar n.º 131/2009 e alterações, para disponibilização das informações em tempo real, nos termos do inciso II do § 2º Artigo 2º do Decreto Presidencial N.º 7185 de 27/05/2010. </w:t>
      </w:r>
    </w:p>
    <w:p w:rsidR="00D85CB3" w:rsidRPr="00D85A83" w:rsidRDefault="00D85CB3" w:rsidP="00EA58EF">
      <w:pPr>
        <w:jc w:val="both"/>
        <w:rPr>
          <w:rFonts w:ascii="Arial" w:hAnsi="Arial" w:cs="Arial"/>
          <w:sz w:val="24"/>
          <w:szCs w:val="24"/>
        </w:rPr>
      </w:pPr>
    </w:p>
    <w:p w:rsidR="00D85CB3" w:rsidRPr="00D85A83" w:rsidRDefault="00874EFA" w:rsidP="00921CF1">
      <w:pPr>
        <w:pStyle w:val="PargrafodaLista"/>
        <w:numPr>
          <w:ilvl w:val="0"/>
          <w:numId w:val="49"/>
        </w:numPr>
        <w:tabs>
          <w:tab w:val="clear" w:pos="720"/>
        </w:tabs>
        <w:spacing w:after="120"/>
        <w:ind w:left="714" w:hanging="357"/>
        <w:rPr>
          <w:rFonts w:ascii="Arial" w:hAnsi="Arial" w:cs="Arial"/>
          <w:sz w:val="24"/>
          <w:szCs w:val="24"/>
        </w:rPr>
      </w:pPr>
      <w:r w:rsidRPr="00D85A83">
        <w:rPr>
          <w:rFonts w:ascii="Arial" w:hAnsi="Arial" w:cs="Arial"/>
          <w:sz w:val="24"/>
          <w:szCs w:val="24"/>
        </w:rPr>
        <w:t>Formato das i</w:t>
      </w:r>
      <w:r w:rsidR="00D85CB3" w:rsidRPr="00D85A83">
        <w:rPr>
          <w:rFonts w:ascii="Arial" w:hAnsi="Arial" w:cs="Arial"/>
          <w:sz w:val="24"/>
          <w:szCs w:val="24"/>
        </w:rPr>
        <w:t xml:space="preserve">nformações e automação: As informações deverão ser obrigatoriamente de livre acesso e consulta pública, sem a necessidade de cadastramento de usuários e ou senhas, em formato de tela de consulta interativa para os consulentes. </w:t>
      </w:r>
    </w:p>
    <w:p w:rsidR="00D85CB3" w:rsidRPr="00D85A83" w:rsidRDefault="00D85CB3" w:rsidP="00921CF1">
      <w:pPr>
        <w:pStyle w:val="PargrafodaLista"/>
        <w:numPr>
          <w:ilvl w:val="0"/>
          <w:numId w:val="49"/>
        </w:numPr>
        <w:tabs>
          <w:tab w:val="clear" w:pos="720"/>
        </w:tabs>
        <w:spacing w:after="120"/>
        <w:ind w:left="714" w:hanging="357"/>
        <w:rPr>
          <w:rFonts w:ascii="Arial" w:hAnsi="Arial" w:cs="Arial"/>
          <w:sz w:val="24"/>
          <w:szCs w:val="24"/>
        </w:rPr>
      </w:pPr>
      <w:r w:rsidRPr="00D85A83">
        <w:rPr>
          <w:rFonts w:ascii="Arial" w:hAnsi="Arial" w:cs="Arial"/>
          <w:sz w:val="24"/>
          <w:szCs w:val="24"/>
        </w:rPr>
        <w:t>Todos os campos e formas de consultas poderão ser aumentados e ou suprimidos a qualquer momento através de solicitação à contratada.</w:t>
      </w:r>
    </w:p>
    <w:p w:rsidR="00D85CB3" w:rsidRPr="00D85A83" w:rsidRDefault="00D85CB3" w:rsidP="00921CF1">
      <w:pPr>
        <w:pStyle w:val="PargrafodaLista"/>
        <w:numPr>
          <w:ilvl w:val="0"/>
          <w:numId w:val="49"/>
        </w:numPr>
        <w:tabs>
          <w:tab w:val="clear" w:pos="720"/>
        </w:tabs>
        <w:rPr>
          <w:rFonts w:ascii="Arial" w:hAnsi="Arial" w:cs="Arial"/>
          <w:sz w:val="24"/>
          <w:szCs w:val="24"/>
        </w:rPr>
      </w:pPr>
      <w:r w:rsidRPr="00D85A83">
        <w:rPr>
          <w:rFonts w:ascii="Arial" w:hAnsi="Arial" w:cs="Arial"/>
          <w:sz w:val="24"/>
          <w:szCs w:val="24"/>
        </w:rPr>
        <w:t>As informações disponibilizadas e forma de carga serão de responsabilidade da empresa contratada e não deverão envolver qualquer ação dos funcionários da entidade, devendo a mesma ser de forma automática.</w:t>
      </w:r>
    </w:p>
    <w:p w:rsidR="00D85CB3" w:rsidRPr="00D85A83" w:rsidRDefault="00D85CB3" w:rsidP="00EA58EF">
      <w:pPr>
        <w:jc w:val="both"/>
        <w:rPr>
          <w:rFonts w:ascii="Arial" w:hAnsi="Arial" w:cs="Arial"/>
          <w:sz w:val="24"/>
          <w:szCs w:val="24"/>
        </w:rPr>
      </w:pPr>
    </w:p>
    <w:p w:rsidR="00D85CB3" w:rsidRPr="00D85A83" w:rsidRDefault="00D85CB3" w:rsidP="00EA58EF">
      <w:pPr>
        <w:rPr>
          <w:rFonts w:ascii="Arial" w:hAnsi="Arial" w:cs="Arial"/>
          <w:b/>
          <w:sz w:val="24"/>
          <w:szCs w:val="24"/>
        </w:rPr>
      </w:pPr>
      <w:r w:rsidRPr="00D85A83">
        <w:rPr>
          <w:rFonts w:ascii="Arial" w:hAnsi="Arial" w:cs="Arial"/>
          <w:b/>
          <w:sz w:val="24"/>
          <w:szCs w:val="24"/>
        </w:rPr>
        <w:t>As informações e consultas devem conter no mínimo:</w:t>
      </w:r>
    </w:p>
    <w:p w:rsidR="00D85CB3" w:rsidRPr="00D85A83" w:rsidRDefault="00D85CB3" w:rsidP="00EA58EF">
      <w:pPr>
        <w:jc w:val="both"/>
        <w:rPr>
          <w:rFonts w:ascii="Arial" w:hAnsi="Arial" w:cs="Arial"/>
          <w:sz w:val="24"/>
          <w:szCs w:val="24"/>
        </w:rPr>
      </w:pPr>
    </w:p>
    <w:p w:rsidR="00D85CB3" w:rsidRPr="00D85A83" w:rsidRDefault="00D85CB3" w:rsidP="00EA58EF">
      <w:pPr>
        <w:spacing w:after="120"/>
        <w:jc w:val="both"/>
        <w:rPr>
          <w:rFonts w:ascii="Arial" w:hAnsi="Arial" w:cs="Arial"/>
          <w:sz w:val="24"/>
          <w:szCs w:val="24"/>
        </w:rPr>
      </w:pPr>
      <w:r w:rsidRPr="00D85A83">
        <w:rPr>
          <w:rFonts w:ascii="Arial" w:hAnsi="Arial" w:cs="Arial"/>
          <w:sz w:val="24"/>
          <w:szCs w:val="24"/>
        </w:rPr>
        <w:t>1 - Quanto a Despesa do Órgão:</w:t>
      </w:r>
    </w:p>
    <w:p w:rsidR="00D85CB3" w:rsidRPr="00D85A83" w:rsidRDefault="00874EFA" w:rsidP="00EA58EF">
      <w:pPr>
        <w:numPr>
          <w:ilvl w:val="1"/>
          <w:numId w:val="48"/>
        </w:numPr>
        <w:spacing w:after="120"/>
        <w:ind w:left="567"/>
        <w:jc w:val="both"/>
        <w:rPr>
          <w:rFonts w:ascii="Arial" w:hAnsi="Arial" w:cs="Arial"/>
          <w:sz w:val="24"/>
          <w:szCs w:val="24"/>
        </w:rPr>
      </w:pPr>
      <w:r w:rsidRPr="00D85A83">
        <w:rPr>
          <w:rFonts w:ascii="Arial" w:hAnsi="Arial" w:cs="Arial"/>
          <w:sz w:val="24"/>
          <w:szCs w:val="24"/>
        </w:rPr>
        <w:t xml:space="preserve"> - </w:t>
      </w:r>
      <w:r w:rsidR="00D85CB3" w:rsidRPr="00D85A83">
        <w:rPr>
          <w:rFonts w:ascii="Arial" w:hAnsi="Arial" w:cs="Arial"/>
          <w:sz w:val="24"/>
          <w:szCs w:val="24"/>
        </w:rPr>
        <w:t xml:space="preserve">Despesas Orçamentárias: </w:t>
      </w:r>
    </w:p>
    <w:p w:rsidR="00D85CB3" w:rsidRPr="00D85A83" w:rsidRDefault="00874EFA" w:rsidP="00EA58EF">
      <w:pPr>
        <w:spacing w:after="120"/>
        <w:ind w:left="567"/>
        <w:jc w:val="both"/>
        <w:rPr>
          <w:rFonts w:ascii="Arial" w:hAnsi="Arial" w:cs="Arial"/>
          <w:sz w:val="24"/>
          <w:szCs w:val="24"/>
        </w:rPr>
      </w:pPr>
      <w:r w:rsidRPr="00D85A83">
        <w:rPr>
          <w:rFonts w:ascii="Arial" w:hAnsi="Arial" w:cs="Arial"/>
          <w:sz w:val="24"/>
          <w:szCs w:val="24"/>
        </w:rPr>
        <w:t xml:space="preserve">1.1.1 - </w:t>
      </w:r>
      <w:r w:rsidR="00D85CB3" w:rsidRPr="00D85A83">
        <w:rPr>
          <w:rFonts w:ascii="Arial" w:hAnsi="Arial" w:cs="Arial"/>
          <w:sz w:val="24"/>
          <w:szCs w:val="24"/>
        </w:rPr>
        <w:t>Possuir quaisquer dos itens listados nos filtros para pesquisa:</w:t>
      </w:r>
    </w:p>
    <w:p w:rsidR="00D85CB3" w:rsidRPr="00D85A83" w:rsidRDefault="00D85CB3" w:rsidP="00921CF1">
      <w:pPr>
        <w:pStyle w:val="PargrafodaLista"/>
        <w:numPr>
          <w:ilvl w:val="0"/>
          <w:numId w:val="50"/>
        </w:numPr>
        <w:spacing w:after="120"/>
        <w:rPr>
          <w:rFonts w:ascii="Arial" w:hAnsi="Arial" w:cs="Arial"/>
          <w:sz w:val="24"/>
          <w:szCs w:val="24"/>
        </w:rPr>
      </w:pPr>
      <w:r w:rsidRPr="00D85A83">
        <w:rPr>
          <w:rFonts w:ascii="Arial" w:hAnsi="Arial" w:cs="Arial"/>
          <w:sz w:val="24"/>
          <w:szCs w:val="24"/>
        </w:rPr>
        <w:t>Exercício;</w:t>
      </w:r>
    </w:p>
    <w:p w:rsidR="00D85CB3" w:rsidRPr="00D85A83" w:rsidRDefault="00D85CB3" w:rsidP="00921CF1">
      <w:pPr>
        <w:pStyle w:val="PargrafodaLista"/>
        <w:numPr>
          <w:ilvl w:val="0"/>
          <w:numId w:val="50"/>
        </w:numPr>
        <w:spacing w:after="120"/>
        <w:rPr>
          <w:rFonts w:ascii="Arial" w:hAnsi="Arial" w:cs="Arial"/>
          <w:sz w:val="24"/>
          <w:szCs w:val="24"/>
        </w:rPr>
      </w:pPr>
      <w:r w:rsidRPr="00D85A83">
        <w:rPr>
          <w:rFonts w:ascii="Arial" w:hAnsi="Arial" w:cs="Arial"/>
          <w:sz w:val="24"/>
          <w:szCs w:val="24"/>
        </w:rPr>
        <w:t>Mês;</w:t>
      </w:r>
    </w:p>
    <w:p w:rsidR="00D85CB3" w:rsidRPr="00D85A83" w:rsidRDefault="00D85CB3" w:rsidP="00921CF1">
      <w:pPr>
        <w:pStyle w:val="PargrafodaLista"/>
        <w:numPr>
          <w:ilvl w:val="0"/>
          <w:numId w:val="50"/>
        </w:numPr>
        <w:spacing w:after="120"/>
        <w:rPr>
          <w:rFonts w:ascii="Arial" w:hAnsi="Arial" w:cs="Arial"/>
          <w:sz w:val="24"/>
          <w:szCs w:val="24"/>
        </w:rPr>
      </w:pPr>
      <w:r w:rsidRPr="00D85A83">
        <w:rPr>
          <w:rFonts w:ascii="Arial" w:hAnsi="Arial" w:cs="Arial"/>
          <w:sz w:val="24"/>
          <w:szCs w:val="24"/>
        </w:rPr>
        <w:t>Dia;</w:t>
      </w:r>
    </w:p>
    <w:p w:rsidR="00D85CB3" w:rsidRPr="00D85A83" w:rsidRDefault="00D85CB3" w:rsidP="00921CF1">
      <w:pPr>
        <w:pStyle w:val="PargrafodaLista"/>
        <w:numPr>
          <w:ilvl w:val="0"/>
          <w:numId w:val="50"/>
        </w:numPr>
        <w:spacing w:after="120"/>
        <w:rPr>
          <w:rFonts w:ascii="Arial" w:hAnsi="Arial" w:cs="Arial"/>
          <w:sz w:val="24"/>
          <w:szCs w:val="24"/>
        </w:rPr>
      </w:pPr>
      <w:r w:rsidRPr="00D85A83">
        <w:rPr>
          <w:rFonts w:ascii="Arial" w:hAnsi="Arial" w:cs="Arial"/>
          <w:sz w:val="24"/>
          <w:szCs w:val="24"/>
        </w:rPr>
        <w:t>Secretarias/Departamentos/Diretorias;</w:t>
      </w:r>
    </w:p>
    <w:p w:rsidR="00D85CB3" w:rsidRPr="00D85A83" w:rsidRDefault="00D85CB3" w:rsidP="00921CF1">
      <w:pPr>
        <w:pStyle w:val="PargrafodaLista"/>
        <w:numPr>
          <w:ilvl w:val="0"/>
          <w:numId w:val="50"/>
        </w:numPr>
        <w:spacing w:after="120"/>
        <w:rPr>
          <w:rFonts w:ascii="Arial" w:hAnsi="Arial" w:cs="Arial"/>
          <w:sz w:val="24"/>
          <w:szCs w:val="24"/>
        </w:rPr>
      </w:pPr>
      <w:r w:rsidRPr="00D85A83">
        <w:rPr>
          <w:rFonts w:ascii="Arial" w:hAnsi="Arial" w:cs="Arial"/>
          <w:sz w:val="24"/>
          <w:szCs w:val="24"/>
        </w:rPr>
        <w:t>Programa de Governo;</w:t>
      </w:r>
    </w:p>
    <w:p w:rsidR="00D85CB3" w:rsidRPr="00D85A83" w:rsidRDefault="00D85CB3" w:rsidP="00921CF1">
      <w:pPr>
        <w:pStyle w:val="PargrafodaLista"/>
        <w:numPr>
          <w:ilvl w:val="0"/>
          <w:numId w:val="50"/>
        </w:numPr>
        <w:spacing w:after="120"/>
        <w:rPr>
          <w:rFonts w:ascii="Arial" w:hAnsi="Arial" w:cs="Arial"/>
          <w:sz w:val="24"/>
          <w:szCs w:val="24"/>
        </w:rPr>
      </w:pPr>
      <w:r w:rsidRPr="00D85A83">
        <w:rPr>
          <w:rFonts w:ascii="Arial" w:hAnsi="Arial" w:cs="Arial"/>
          <w:sz w:val="24"/>
          <w:szCs w:val="24"/>
        </w:rPr>
        <w:t>Modalidade de Licitação;</w:t>
      </w:r>
    </w:p>
    <w:p w:rsidR="00D85CB3" w:rsidRPr="00D85A83" w:rsidRDefault="00D85CB3" w:rsidP="00921CF1">
      <w:pPr>
        <w:pStyle w:val="PargrafodaLista"/>
        <w:numPr>
          <w:ilvl w:val="0"/>
          <w:numId w:val="50"/>
        </w:numPr>
        <w:spacing w:after="120"/>
        <w:rPr>
          <w:rFonts w:ascii="Arial" w:hAnsi="Arial" w:cs="Arial"/>
          <w:sz w:val="24"/>
          <w:szCs w:val="24"/>
        </w:rPr>
      </w:pPr>
      <w:r w:rsidRPr="00D85A83">
        <w:rPr>
          <w:rFonts w:ascii="Arial" w:hAnsi="Arial" w:cs="Arial"/>
          <w:sz w:val="24"/>
          <w:szCs w:val="24"/>
        </w:rPr>
        <w:t>Fornecedor/Credor específico.</w:t>
      </w:r>
    </w:p>
    <w:p w:rsidR="00D85CB3" w:rsidRPr="00D85A83" w:rsidRDefault="00874EFA" w:rsidP="00EA58EF">
      <w:pPr>
        <w:spacing w:after="120"/>
        <w:ind w:left="567"/>
        <w:jc w:val="both"/>
        <w:rPr>
          <w:rFonts w:ascii="Arial" w:hAnsi="Arial" w:cs="Arial"/>
          <w:sz w:val="24"/>
          <w:szCs w:val="24"/>
        </w:rPr>
      </w:pPr>
      <w:r w:rsidRPr="00D85A83">
        <w:rPr>
          <w:rFonts w:ascii="Arial" w:hAnsi="Arial" w:cs="Arial"/>
          <w:sz w:val="24"/>
          <w:szCs w:val="24"/>
        </w:rPr>
        <w:t xml:space="preserve">1.1.2 - </w:t>
      </w:r>
      <w:r w:rsidR="00D85CB3" w:rsidRPr="00D85A83">
        <w:rPr>
          <w:rFonts w:ascii="Arial" w:hAnsi="Arial" w:cs="Arial"/>
          <w:sz w:val="24"/>
          <w:szCs w:val="24"/>
        </w:rPr>
        <w:t>Demonstrar a Despesa com detalhamento dos seguintes itens:</w:t>
      </w:r>
    </w:p>
    <w:p w:rsidR="00D85CB3" w:rsidRPr="00D85A83" w:rsidRDefault="00D85CB3" w:rsidP="00921CF1">
      <w:pPr>
        <w:pStyle w:val="PargrafodaLista"/>
        <w:numPr>
          <w:ilvl w:val="0"/>
          <w:numId w:val="51"/>
        </w:numPr>
        <w:spacing w:after="120"/>
        <w:rPr>
          <w:rFonts w:ascii="Arial" w:hAnsi="Arial" w:cs="Arial"/>
          <w:sz w:val="24"/>
          <w:szCs w:val="24"/>
        </w:rPr>
      </w:pPr>
      <w:r w:rsidRPr="00D85A83">
        <w:rPr>
          <w:rFonts w:ascii="Arial" w:hAnsi="Arial" w:cs="Arial"/>
          <w:sz w:val="24"/>
          <w:szCs w:val="24"/>
        </w:rPr>
        <w:t xml:space="preserve">Estrutura orçamentária; </w:t>
      </w:r>
    </w:p>
    <w:p w:rsidR="00D85CB3" w:rsidRPr="00D85A83" w:rsidRDefault="00D85CB3" w:rsidP="00921CF1">
      <w:pPr>
        <w:pStyle w:val="PargrafodaLista"/>
        <w:numPr>
          <w:ilvl w:val="0"/>
          <w:numId w:val="51"/>
        </w:numPr>
        <w:spacing w:after="120"/>
        <w:rPr>
          <w:rFonts w:ascii="Arial" w:hAnsi="Arial" w:cs="Arial"/>
          <w:sz w:val="24"/>
          <w:szCs w:val="24"/>
        </w:rPr>
      </w:pPr>
      <w:r w:rsidRPr="00D85A83">
        <w:rPr>
          <w:rFonts w:ascii="Arial" w:hAnsi="Arial" w:cs="Arial"/>
          <w:sz w:val="24"/>
          <w:szCs w:val="24"/>
        </w:rPr>
        <w:t>Função;</w:t>
      </w:r>
    </w:p>
    <w:p w:rsidR="00D85CB3" w:rsidRPr="00D85A83" w:rsidRDefault="00D85CB3" w:rsidP="00921CF1">
      <w:pPr>
        <w:pStyle w:val="PargrafodaLista"/>
        <w:numPr>
          <w:ilvl w:val="0"/>
          <w:numId w:val="51"/>
        </w:numPr>
        <w:spacing w:after="120"/>
        <w:rPr>
          <w:rFonts w:ascii="Arial" w:hAnsi="Arial" w:cs="Arial"/>
          <w:sz w:val="24"/>
          <w:szCs w:val="24"/>
        </w:rPr>
      </w:pPr>
      <w:proofErr w:type="spellStart"/>
      <w:r w:rsidRPr="00D85A83">
        <w:rPr>
          <w:rFonts w:ascii="Arial" w:hAnsi="Arial" w:cs="Arial"/>
          <w:sz w:val="24"/>
          <w:szCs w:val="24"/>
        </w:rPr>
        <w:t>Subfunção</w:t>
      </w:r>
      <w:proofErr w:type="spellEnd"/>
      <w:r w:rsidRPr="00D85A83">
        <w:rPr>
          <w:rFonts w:ascii="Arial" w:hAnsi="Arial" w:cs="Arial"/>
          <w:sz w:val="24"/>
          <w:szCs w:val="24"/>
        </w:rPr>
        <w:t>;</w:t>
      </w:r>
    </w:p>
    <w:p w:rsidR="00D85CB3" w:rsidRPr="00D85A83" w:rsidRDefault="00D85CB3" w:rsidP="00921CF1">
      <w:pPr>
        <w:pStyle w:val="PargrafodaLista"/>
        <w:numPr>
          <w:ilvl w:val="0"/>
          <w:numId w:val="51"/>
        </w:numPr>
        <w:spacing w:after="120"/>
        <w:rPr>
          <w:rFonts w:ascii="Arial" w:hAnsi="Arial" w:cs="Arial"/>
          <w:sz w:val="24"/>
          <w:szCs w:val="24"/>
        </w:rPr>
      </w:pPr>
      <w:r w:rsidRPr="00D85A83">
        <w:rPr>
          <w:rFonts w:ascii="Arial" w:hAnsi="Arial" w:cs="Arial"/>
          <w:sz w:val="24"/>
          <w:szCs w:val="24"/>
        </w:rPr>
        <w:t xml:space="preserve">Natureza da Despesa e classificação (Conforme Port. 163/2001 e alterações); Modalidade de licitação; </w:t>
      </w:r>
    </w:p>
    <w:p w:rsidR="00D85CB3" w:rsidRPr="00D85A83" w:rsidRDefault="00D85CB3" w:rsidP="00921CF1">
      <w:pPr>
        <w:pStyle w:val="PargrafodaLista"/>
        <w:numPr>
          <w:ilvl w:val="0"/>
          <w:numId w:val="51"/>
        </w:numPr>
        <w:spacing w:after="120"/>
        <w:rPr>
          <w:rFonts w:ascii="Arial" w:hAnsi="Arial" w:cs="Arial"/>
          <w:sz w:val="24"/>
          <w:szCs w:val="24"/>
        </w:rPr>
      </w:pPr>
      <w:r w:rsidRPr="00D85A83">
        <w:rPr>
          <w:rFonts w:ascii="Arial" w:hAnsi="Arial" w:cs="Arial"/>
          <w:sz w:val="24"/>
          <w:szCs w:val="24"/>
        </w:rPr>
        <w:t>Programa de Governo;</w:t>
      </w:r>
    </w:p>
    <w:p w:rsidR="00D85CB3" w:rsidRPr="00D85A83" w:rsidRDefault="00D85CB3" w:rsidP="00921CF1">
      <w:pPr>
        <w:pStyle w:val="PargrafodaLista"/>
        <w:numPr>
          <w:ilvl w:val="0"/>
          <w:numId w:val="51"/>
        </w:numPr>
        <w:spacing w:after="120"/>
        <w:rPr>
          <w:rFonts w:ascii="Arial" w:hAnsi="Arial" w:cs="Arial"/>
          <w:sz w:val="24"/>
          <w:szCs w:val="24"/>
        </w:rPr>
      </w:pPr>
      <w:r w:rsidRPr="00D85A83">
        <w:rPr>
          <w:rFonts w:ascii="Arial" w:hAnsi="Arial" w:cs="Arial"/>
          <w:sz w:val="24"/>
          <w:szCs w:val="24"/>
        </w:rPr>
        <w:t xml:space="preserve">Ação (Projeto, Atividade e ou Operação Especial); </w:t>
      </w:r>
    </w:p>
    <w:p w:rsidR="00D85CB3" w:rsidRPr="00D85A83" w:rsidRDefault="00D85CB3" w:rsidP="00921CF1">
      <w:pPr>
        <w:pStyle w:val="PargrafodaLista"/>
        <w:numPr>
          <w:ilvl w:val="0"/>
          <w:numId w:val="51"/>
        </w:numPr>
        <w:spacing w:after="120"/>
        <w:rPr>
          <w:rFonts w:ascii="Arial" w:hAnsi="Arial" w:cs="Arial"/>
          <w:sz w:val="24"/>
          <w:szCs w:val="24"/>
        </w:rPr>
      </w:pPr>
      <w:r w:rsidRPr="00D85A83">
        <w:rPr>
          <w:rFonts w:ascii="Arial" w:hAnsi="Arial" w:cs="Arial"/>
          <w:sz w:val="24"/>
          <w:szCs w:val="24"/>
        </w:rPr>
        <w:t>Fonte de Recurso;</w:t>
      </w:r>
    </w:p>
    <w:p w:rsidR="00D85CB3" w:rsidRPr="00D85A83" w:rsidRDefault="00D85CB3" w:rsidP="00921CF1">
      <w:pPr>
        <w:pStyle w:val="PargrafodaLista"/>
        <w:numPr>
          <w:ilvl w:val="0"/>
          <w:numId w:val="51"/>
        </w:numPr>
        <w:spacing w:after="120"/>
        <w:rPr>
          <w:rFonts w:ascii="Arial" w:hAnsi="Arial" w:cs="Arial"/>
          <w:sz w:val="24"/>
          <w:szCs w:val="24"/>
        </w:rPr>
      </w:pPr>
      <w:r w:rsidRPr="00D85A83">
        <w:rPr>
          <w:rFonts w:ascii="Arial" w:hAnsi="Arial" w:cs="Arial"/>
          <w:sz w:val="24"/>
          <w:szCs w:val="24"/>
        </w:rPr>
        <w:t xml:space="preserve">Aplicação (Parte Fixa e Variável) conforme instruções do Tribunal de Contas do Estado para o Sistema </w:t>
      </w:r>
      <w:proofErr w:type="spellStart"/>
      <w:r w:rsidRPr="00D85A83">
        <w:rPr>
          <w:rFonts w:ascii="Arial" w:hAnsi="Arial" w:cs="Arial"/>
          <w:sz w:val="24"/>
          <w:szCs w:val="24"/>
        </w:rPr>
        <w:t>Audesp</w:t>
      </w:r>
      <w:proofErr w:type="spellEnd"/>
      <w:r w:rsidRPr="00D85A83">
        <w:rPr>
          <w:rFonts w:ascii="Arial" w:hAnsi="Arial" w:cs="Arial"/>
          <w:sz w:val="24"/>
          <w:szCs w:val="24"/>
        </w:rPr>
        <w:t xml:space="preserve">; </w:t>
      </w:r>
    </w:p>
    <w:p w:rsidR="00D85CB3" w:rsidRPr="00D85A83" w:rsidRDefault="00D85CB3" w:rsidP="00921CF1">
      <w:pPr>
        <w:pStyle w:val="PargrafodaLista"/>
        <w:numPr>
          <w:ilvl w:val="0"/>
          <w:numId w:val="51"/>
        </w:numPr>
        <w:spacing w:after="120"/>
        <w:rPr>
          <w:rFonts w:ascii="Arial" w:hAnsi="Arial" w:cs="Arial"/>
          <w:sz w:val="24"/>
          <w:szCs w:val="24"/>
        </w:rPr>
      </w:pPr>
      <w:r w:rsidRPr="00D85A83">
        <w:rPr>
          <w:rFonts w:ascii="Arial" w:hAnsi="Arial" w:cs="Arial"/>
          <w:sz w:val="24"/>
          <w:szCs w:val="24"/>
        </w:rPr>
        <w:t>Número do Processo de Despesa e Fornecedor/Credor;</w:t>
      </w:r>
    </w:p>
    <w:p w:rsidR="00D85CB3" w:rsidRPr="00D85A83" w:rsidRDefault="00D85CB3" w:rsidP="00921CF1">
      <w:pPr>
        <w:pStyle w:val="PargrafodaLista"/>
        <w:numPr>
          <w:ilvl w:val="0"/>
          <w:numId w:val="51"/>
        </w:numPr>
        <w:spacing w:after="120"/>
        <w:rPr>
          <w:rFonts w:ascii="Arial" w:hAnsi="Arial" w:cs="Arial"/>
          <w:sz w:val="24"/>
          <w:szCs w:val="24"/>
        </w:rPr>
      </w:pPr>
      <w:r w:rsidRPr="00D85A83">
        <w:rPr>
          <w:rFonts w:ascii="Arial" w:hAnsi="Arial" w:cs="Arial"/>
          <w:sz w:val="24"/>
          <w:szCs w:val="24"/>
        </w:rPr>
        <w:t>Números dos Empenhos;</w:t>
      </w:r>
    </w:p>
    <w:p w:rsidR="00D85CB3" w:rsidRPr="00D85A83" w:rsidRDefault="00D85CB3" w:rsidP="00921CF1">
      <w:pPr>
        <w:pStyle w:val="PargrafodaLista"/>
        <w:numPr>
          <w:ilvl w:val="0"/>
          <w:numId w:val="51"/>
        </w:numPr>
        <w:spacing w:after="120"/>
        <w:rPr>
          <w:rFonts w:ascii="Arial" w:hAnsi="Arial" w:cs="Arial"/>
          <w:sz w:val="24"/>
          <w:szCs w:val="24"/>
        </w:rPr>
      </w:pPr>
      <w:r w:rsidRPr="00D85A83">
        <w:rPr>
          <w:rFonts w:ascii="Arial" w:hAnsi="Arial" w:cs="Arial"/>
          <w:sz w:val="24"/>
          <w:szCs w:val="24"/>
        </w:rPr>
        <w:t>Datas de Pagamentos;</w:t>
      </w:r>
    </w:p>
    <w:p w:rsidR="00D85CB3" w:rsidRPr="00D85A83" w:rsidRDefault="00D85CB3" w:rsidP="00921CF1">
      <w:pPr>
        <w:pStyle w:val="PargrafodaLista"/>
        <w:numPr>
          <w:ilvl w:val="0"/>
          <w:numId w:val="51"/>
        </w:numPr>
        <w:spacing w:after="120"/>
        <w:rPr>
          <w:rFonts w:ascii="Arial" w:hAnsi="Arial" w:cs="Arial"/>
          <w:sz w:val="24"/>
          <w:szCs w:val="24"/>
        </w:rPr>
      </w:pPr>
      <w:r w:rsidRPr="00D85A83">
        <w:rPr>
          <w:rFonts w:ascii="Arial" w:hAnsi="Arial" w:cs="Arial"/>
          <w:sz w:val="24"/>
          <w:szCs w:val="24"/>
        </w:rPr>
        <w:t>Documentos Fiscais;</w:t>
      </w:r>
    </w:p>
    <w:p w:rsidR="00D85CB3" w:rsidRPr="00D85A83" w:rsidRDefault="00D85CB3" w:rsidP="001777D8">
      <w:pPr>
        <w:pStyle w:val="PargrafodaLista"/>
        <w:numPr>
          <w:ilvl w:val="0"/>
          <w:numId w:val="51"/>
        </w:numPr>
        <w:spacing w:after="120"/>
        <w:ind w:left="1281" w:hanging="357"/>
        <w:rPr>
          <w:rFonts w:ascii="Arial" w:hAnsi="Arial" w:cs="Arial"/>
          <w:sz w:val="24"/>
          <w:szCs w:val="24"/>
        </w:rPr>
      </w:pPr>
      <w:r w:rsidRPr="00D85A83">
        <w:rPr>
          <w:rFonts w:ascii="Arial" w:hAnsi="Arial" w:cs="Arial"/>
          <w:sz w:val="24"/>
          <w:szCs w:val="24"/>
        </w:rPr>
        <w:t>Discriminação da despesa.</w:t>
      </w:r>
    </w:p>
    <w:p w:rsidR="00270E5F" w:rsidRPr="00D85A83" w:rsidRDefault="00270E5F" w:rsidP="00EA58EF">
      <w:pPr>
        <w:spacing w:after="120"/>
        <w:ind w:left="425"/>
        <w:rPr>
          <w:rFonts w:ascii="Arial" w:hAnsi="Arial" w:cs="Arial"/>
          <w:sz w:val="24"/>
          <w:szCs w:val="24"/>
        </w:rPr>
      </w:pPr>
      <w:r w:rsidRPr="00D85A83">
        <w:rPr>
          <w:rFonts w:ascii="Arial" w:hAnsi="Arial" w:cs="Arial"/>
          <w:sz w:val="24"/>
          <w:szCs w:val="24"/>
        </w:rPr>
        <w:t xml:space="preserve">1.1.3 - </w:t>
      </w:r>
      <w:r w:rsidR="00D85CB3" w:rsidRPr="00D85A83">
        <w:rPr>
          <w:rFonts w:ascii="Arial" w:hAnsi="Arial" w:cs="Arial"/>
          <w:sz w:val="24"/>
          <w:szCs w:val="24"/>
        </w:rPr>
        <w:t>Para Impressão:</w:t>
      </w:r>
    </w:p>
    <w:p w:rsidR="00D85CB3" w:rsidRPr="00D85A83" w:rsidRDefault="00D85CB3" w:rsidP="00921CF1">
      <w:pPr>
        <w:pStyle w:val="PargrafodaLista"/>
        <w:numPr>
          <w:ilvl w:val="0"/>
          <w:numId w:val="52"/>
        </w:numPr>
        <w:ind w:left="1276"/>
        <w:rPr>
          <w:rFonts w:ascii="Arial" w:hAnsi="Arial" w:cs="Arial"/>
          <w:sz w:val="24"/>
          <w:szCs w:val="24"/>
        </w:rPr>
      </w:pPr>
      <w:r w:rsidRPr="00D85A83">
        <w:rPr>
          <w:rFonts w:ascii="Arial" w:hAnsi="Arial" w:cs="Arial"/>
          <w:sz w:val="24"/>
          <w:szCs w:val="24"/>
        </w:rPr>
        <w:t xml:space="preserve">Possibilidade de imprimir dados do Empenho, exportar para planilha eletrônica. PDF, JPG e URI. </w:t>
      </w:r>
    </w:p>
    <w:p w:rsidR="00D85CB3" w:rsidRPr="00D85A83" w:rsidRDefault="00D85CB3" w:rsidP="00EA58EF">
      <w:pPr>
        <w:jc w:val="both"/>
        <w:rPr>
          <w:rFonts w:ascii="Arial" w:hAnsi="Arial" w:cs="Arial"/>
          <w:sz w:val="24"/>
          <w:szCs w:val="24"/>
        </w:rPr>
      </w:pPr>
    </w:p>
    <w:p w:rsidR="00D85CB3" w:rsidRPr="00D85A83" w:rsidRDefault="001F6E35" w:rsidP="00EA58EF">
      <w:pPr>
        <w:numPr>
          <w:ilvl w:val="1"/>
          <w:numId w:val="48"/>
        </w:numPr>
        <w:spacing w:after="120"/>
        <w:ind w:left="567" w:hanging="357"/>
        <w:jc w:val="both"/>
        <w:rPr>
          <w:rFonts w:ascii="Arial" w:hAnsi="Arial" w:cs="Arial"/>
          <w:sz w:val="24"/>
          <w:szCs w:val="24"/>
        </w:rPr>
      </w:pPr>
      <w:r w:rsidRPr="00D85A83">
        <w:rPr>
          <w:rFonts w:ascii="Arial" w:hAnsi="Arial" w:cs="Arial"/>
          <w:sz w:val="24"/>
          <w:szCs w:val="24"/>
        </w:rPr>
        <w:t xml:space="preserve"> - </w:t>
      </w:r>
      <w:r w:rsidR="00D85CB3" w:rsidRPr="00D85A83">
        <w:rPr>
          <w:rFonts w:ascii="Arial" w:hAnsi="Arial" w:cs="Arial"/>
          <w:sz w:val="24"/>
          <w:szCs w:val="24"/>
        </w:rPr>
        <w:t>Execução Extra orçamentária:</w:t>
      </w:r>
    </w:p>
    <w:p w:rsidR="00D85CB3" w:rsidRPr="00D85A83" w:rsidRDefault="001F6E35" w:rsidP="001777D8">
      <w:pPr>
        <w:spacing w:after="120"/>
        <w:ind w:left="425"/>
        <w:jc w:val="both"/>
        <w:rPr>
          <w:rFonts w:ascii="Arial" w:hAnsi="Arial" w:cs="Arial"/>
          <w:sz w:val="24"/>
          <w:szCs w:val="24"/>
        </w:rPr>
      </w:pPr>
      <w:r w:rsidRPr="00D85A83">
        <w:rPr>
          <w:rFonts w:ascii="Arial" w:hAnsi="Arial" w:cs="Arial"/>
          <w:sz w:val="24"/>
          <w:szCs w:val="24"/>
        </w:rPr>
        <w:t xml:space="preserve">1.2.1 - </w:t>
      </w:r>
      <w:r w:rsidR="00D85CB3" w:rsidRPr="00D85A83">
        <w:rPr>
          <w:rFonts w:ascii="Arial" w:hAnsi="Arial" w:cs="Arial"/>
          <w:sz w:val="24"/>
          <w:szCs w:val="24"/>
        </w:rPr>
        <w:t>Possuir quaisquer dos itens listados nos filtros para pesquisa:</w:t>
      </w:r>
    </w:p>
    <w:p w:rsidR="00D85CB3" w:rsidRPr="00D85A83" w:rsidRDefault="00D85CB3" w:rsidP="00921CF1">
      <w:pPr>
        <w:pStyle w:val="PargrafodaLista"/>
        <w:numPr>
          <w:ilvl w:val="0"/>
          <w:numId w:val="54"/>
        </w:numPr>
        <w:spacing w:after="120"/>
        <w:ind w:left="1134"/>
        <w:rPr>
          <w:rFonts w:ascii="Arial" w:hAnsi="Arial" w:cs="Arial"/>
          <w:sz w:val="24"/>
          <w:szCs w:val="24"/>
        </w:rPr>
      </w:pPr>
      <w:r w:rsidRPr="00D85A83">
        <w:rPr>
          <w:rFonts w:ascii="Arial" w:hAnsi="Arial" w:cs="Arial"/>
          <w:sz w:val="24"/>
          <w:szCs w:val="24"/>
        </w:rPr>
        <w:t>Exercício;</w:t>
      </w:r>
    </w:p>
    <w:p w:rsidR="00D85CB3" w:rsidRPr="00D85A83" w:rsidRDefault="00D85CB3" w:rsidP="00921CF1">
      <w:pPr>
        <w:pStyle w:val="PargrafodaLista"/>
        <w:numPr>
          <w:ilvl w:val="0"/>
          <w:numId w:val="54"/>
        </w:numPr>
        <w:spacing w:after="120"/>
        <w:ind w:left="1134"/>
        <w:rPr>
          <w:rFonts w:ascii="Arial" w:hAnsi="Arial" w:cs="Arial"/>
          <w:sz w:val="24"/>
          <w:szCs w:val="24"/>
        </w:rPr>
      </w:pPr>
      <w:r w:rsidRPr="00D85A83">
        <w:rPr>
          <w:rFonts w:ascii="Arial" w:hAnsi="Arial" w:cs="Arial"/>
          <w:sz w:val="24"/>
          <w:szCs w:val="24"/>
        </w:rPr>
        <w:t>Mês;</w:t>
      </w:r>
    </w:p>
    <w:p w:rsidR="00D85CB3" w:rsidRPr="00D85A83" w:rsidRDefault="00D85CB3" w:rsidP="00921CF1">
      <w:pPr>
        <w:pStyle w:val="PargrafodaLista"/>
        <w:numPr>
          <w:ilvl w:val="0"/>
          <w:numId w:val="54"/>
        </w:numPr>
        <w:spacing w:after="120"/>
        <w:ind w:left="1134"/>
        <w:rPr>
          <w:rFonts w:ascii="Arial" w:hAnsi="Arial" w:cs="Arial"/>
          <w:sz w:val="24"/>
          <w:szCs w:val="24"/>
        </w:rPr>
      </w:pPr>
      <w:r w:rsidRPr="00D85A83">
        <w:rPr>
          <w:rFonts w:ascii="Arial" w:hAnsi="Arial" w:cs="Arial"/>
          <w:sz w:val="24"/>
          <w:szCs w:val="24"/>
        </w:rPr>
        <w:t>Fornecedor/Credor específico;</w:t>
      </w:r>
    </w:p>
    <w:p w:rsidR="00D85CB3" w:rsidRPr="00D85A83" w:rsidRDefault="00D85CB3" w:rsidP="00921CF1">
      <w:pPr>
        <w:pStyle w:val="PargrafodaLista"/>
        <w:numPr>
          <w:ilvl w:val="0"/>
          <w:numId w:val="54"/>
        </w:numPr>
        <w:spacing w:after="120"/>
        <w:ind w:left="1134"/>
        <w:rPr>
          <w:rFonts w:ascii="Arial" w:hAnsi="Arial" w:cs="Arial"/>
          <w:sz w:val="24"/>
          <w:szCs w:val="24"/>
        </w:rPr>
      </w:pPr>
      <w:r w:rsidRPr="00D85A83">
        <w:rPr>
          <w:rFonts w:ascii="Arial" w:hAnsi="Arial" w:cs="Arial"/>
          <w:sz w:val="24"/>
          <w:szCs w:val="24"/>
        </w:rPr>
        <w:t>Ficha.</w:t>
      </w:r>
    </w:p>
    <w:p w:rsidR="00D85CB3" w:rsidRPr="00D85A83" w:rsidRDefault="00D85CB3" w:rsidP="00921CF1">
      <w:pPr>
        <w:pStyle w:val="PargrafodaLista"/>
        <w:numPr>
          <w:ilvl w:val="0"/>
          <w:numId w:val="54"/>
        </w:numPr>
        <w:spacing w:after="120"/>
        <w:ind w:left="1134"/>
        <w:rPr>
          <w:rFonts w:ascii="Arial" w:hAnsi="Arial" w:cs="Arial"/>
          <w:sz w:val="24"/>
          <w:szCs w:val="24"/>
        </w:rPr>
      </w:pPr>
      <w:r w:rsidRPr="00D85A83">
        <w:rPr>
          <w:rFonts w:ascii="Arial" w:hAnsi="Arial" w:cs="Arial"/>
          <w:sz w:val="24"/>
          <w:szCs w:val="24"/>
        </w:rPr>
        <w:t>Demonstrar a execução extra orçamentária com o detalhamento dos seguintes itens:</w:t>
      </w:r>
    </w:p>
    <w:p w:rsidR="00D85CB3" w:rsidRPr="00D85A83" w:rsidRDefault="00D85CB3" w:rsidP="00921CF1">
      <w:pPr>
        <w:pStyle w:val="PargrafodaLista"/>
        <w:numPr>
          <w:ilvl w:val="0"/>
          <w:numId w:val="54"/>
        </w:numPr>
        <w:spacing w:after="120"/>
        <w:ind w:left="1134"/>
        <w:rPr>
          <w:rFonts w:ascii="Arial" w:hAnsi="Arial" w:cs="Arial"/>
          <w:sz w:val="24"/>
          <w:szCs w:val="24"/>
        </w:rPr>
      </w:pPr>
      <w:r w:rsidRPr="00D85A83">
        <w:rPr>
          <w:rFonts w:ascii="Arial" w:hAnsi="Arial" w:cs="Arial"/>
          <w:sz w:val="24"/>
          <w:szCs w:val="24"/>
        </w:rPr>
        <w:t xml:space="preserve">Fornecedor/Credor; </w:t>
      </w:r>
    </w:p>
    <w:p w:rsidR="00D85CB3" w:rsidRPr="00D85A83" w:rsidRDefault="00D85CB3" w:rsidP="00921CF1">
      <w:pPr>
        <w:pStyle w:val="PargrafodaLista"/>
        <w:numPr>
          <w:ilvl w:val="0"/>
          <w:numId w:val="54"/>
        </w:numPr>
        <w:spacing w:after="120"/>
        <w:ind w:left="1134"/>
        <w:rPr>
          <w:rFonts w:ascii="Arial" w:hAnsi="Arial" w:cs="Arial"/>
          <w:sz w:val="24"/>
          <w:szCs w:val="24"/>
        </w:rPr>
      </w:pPr>
      <w:r w:rsidRPr="00D85A83">
        <w:rPr>
          <w:rFonts w:ascii="Arial" w:hAnsi="Arial" w:cs="Arial"/>
          <w:sz w:val="24"/>
          <w:szCs w:val="24"/>
        </w:rPr>
        <w:t>Data;</w:t>
      </w:r>
    </w:p>
    <w:p w:rsidR="00D85CB3" w:rsidRPr="00D85A83" w:rsidRDefault="00D85CB3" w:rsidP="00921CF1">
      <w:pPr>
        <w:pStyle w:val="PargrafodaLista"/>
        <w:numPr>
          <w:ilvl w:val="0"/>
          <w:numId w:val="54"/>
        </w:numPr>
        <w:spacing w:after="120"/>
        <w:ind w:left="1134"/>
        <w:rPr>
          <w:rFonts w:ascii="Arial" w:hAnsi="Arial" w:cs="Arial"/>
          <w:sz w:val="24"/>
          <w:szCs w:val="24"/>
        </w:rPr>
      </w:pPr>
      <w:r w:rsidRPr="00D85A83">
        <w:rPr>
          <w:rFonts w:ascii="Arial" w:hAnsi="Arial" w:cs="Arial"/>
          <w:sz w:val="24"/>
          <w:szCs w:val="24"/>
        </w:rPr>
        <w:t>Valores ficha;</w:t>
      </w:r>
    </w:p>
    <w:p w:rsidR="00D85CB3" w:rsidRPr="00D85A83" w:rsidRDefault="00D85CB3" w:rsidP="00921CF1">
      <w:pPr>
        <w:pStyle w:val="PargrafodaLista"/>
        <w:numPr>
          <w:ilvl w:val="0"/>
          <w:numId w:val="54"/>
        </w:numPr>
        <w:spacing w:after="120"/>
        <w:ind w:left="1134"/>
        <w:rPr>
          <w:rFonts w:ascii="Arial" w:hAnsi="Arial" w:cs="Arial"/>
          <w:sz w:val="24"/>
          <w:szCs w:val="24"/>
        </w:rPr>
      </w:pPr>
      <w:r w:rsidRPr="00D85A83">
        <w:rPr>
          <w:rFonts w:ascii="Arial" w:hAnsi="Arial" w:cs="Arial"/>
          <w:sz w:val="24"/>
          <w:szCs w:val="24"/>
        </w:rPr>
        <w:t>Código.</w:t>
      </w:r>
    </w:p>
    <w:p w:rsidR="00D85CB3" w:rsidRPr="00D85A83" w:rsidRDefault="00D85CB3" w:rsidP="00EA58EF">
      <w:pPr>
        <w:jc w:val="both"/>
        <w:rPr>
          <w:rFonts w:ascii="Arial" w:hAnsi="Arial" w:cs="Arial"/>
          <w:sz w:val="24"/>
          <w:szCs w:val="24"/>
        </w:rPr>
      </w:pPr>
    </w:p>
    <w:p w:rsidR="001F6E35" w:rsidRPr="00D85A83" w:rsidRDefault="001F6E35" w:rsidP="00EA58EF">
      <w:pPr>
        <w:spacing w:after="120"/>
        <w:ind w:left="425"/>
        <w:jc w:val="both"/>
        <w:rPr>
          <w:rFonts w:ascii="Arial" w:hAnsi="Arial" w:cs="Arial"/>
          <w:sz w:val="24"/>
          <w:szCs w:val="24"/>
        </w:rPr>
      </w:pPr>
      <w:r w:rsidRPr="00D85A83">
        <w:rPr>
          <w:rFonts w:ascii="Arial" w:hAnsi="Arial" w:cs="Arial"/>
          <w:sz w:val="24"/>
          <w:szCs w:val="24"/>
        </w:rPr>
        <w:t xml:space="preserve">1.2.2 - </w:t>
      </w:r>
      <w:r w:rsidR="00D85CB3" w:rsidRPr="00D85A83">
        <w:rPr>
          <w:rFonts w:ascii="Arial" w:hAnsi="Arial" w:cs="Arial"/>
          <w:sz w:val="24"/>
          <w:szCs w:val="24"/>
        </w:rPr>
        <w:t xml:space="preserve">Para Impressão: </w:t>
      </w:r>
    </w:p>
    <w:p w:rsidR="00D85CB3" w:rsidRPr="00D85A83" w:rsidRDefault="00D85CB3" w:rsidP="00921CF1">
      <w:pPr>
        <w:pStyle w:val="PargrafodaLista"/>
        <w:numPr>
          <w:ilvl w:val="0"/>
          <w:numId w:val="53"/>
        </w:numPr>
        <w:rPr>
          <w:rFonts w:ascii="Arial" w:hAnsi="Arial" w:cs="Arial"/>
          <w:sz w:val="24"/>
          <w:szCs w:val="24"/>
        </w:rPr>
      </w:pPr>
      <w:r w:rsidRPr="00D85A83">
        <w:rPr>
          <w:rFonts w:ascii="Arial" w:hAnsi="Arial" w:cs="Arial"/>
          <w:sz w:val="24"/>
          <w:szCs w:val="24"/>
        </w:rPr>
        <w:t xml:space="preserve">Possibilidade de imprimir dados do Empenho, exportar para planilha eletrônica. PDF, JPG e URI. </w:t>
      </w:r>
    </w:p>
    <w:p w:rsidR="00D85CB3" w:rsidRPr="00D85A83" w:rsidRDefault="00D85CB3" w:rsidP="00EA58EF">
      <w:pPr>
        <w:jc w:val="both"/>
        <w:rPr>
          <w:rFonts w:ascii="Arial" w:hAnsi="Arial" w:cs="Arial"/>
          <w:sz w:val="24"/>
          <w:szCs w:val="24"/>
        </w:rPr>
      </w:pPr>
    </w:p>
    <w:p w:rsidR="00D85CB3" w:rsidRPr="00D85A83" w:rsidRDefault="001F6E35" w:rsidP="00EA58EF">
      <w:pPr>
        <w:numPr>
          <w:ilvl w:val="1"/>
          <w:numId w:val="48"/>
        </w:numPr>
        <w:spacing w:after="120"/>
        <w:ind w:left="567"/>
        <w:jc w:val="both"/>
        <w:rPr>
          <w:rFonts w:ascii="Arial" w:hAnsi="Arial" w:cs="Arial"/>
          <w:sz w:val="24"/>
          <w:szCs w:val="24"/>
        </w:rPr>
      </w:pPr>
      <w:r w:rsidRPr="00D85A83">
        <w:rPr>
          <w:rFonts w:ascii="Arial" w:hAnsi="Arial" w:cs="Arial"/>
          <w:sz w:val="24"/>
          <w:szCs w:val="24"/>
        </w:rPr>
        <w:t xml:space="preserve"> - </w:t>
      </w:r>
      <w:r w:rsidR="00D85CB3" w:rsidRPr="00D85A83">
        <w:rPr>
          <w:rFonts w:ascii="Arial" w:hAnsi="Arial" w:cs="Arial"/>
          <w:sz w:val="24"/>
          <w:szCs w:val="24"/>
        </w:rPr>
        <w:t xml:space="preserve">Restos à Pagar: </w:t>
      </w:r>
    </w:p>
    <w:p w:rsidR="00D85CB3" w:rsidRPr="00D85A83" w:rsidRDefault="001F6E35" w:rsidP="00EA58EF">
      <w:pPr>
        <w:spacing w:after="120"/>
        <w:ind w:left="426"/>
        <w:jc w:val="both"/>
        <w:rPr>
          <w:rFonts w:ascii="Arial" w:hAnsi="Arial" w:cs="Arial"/>
          <w:sz w:val="24"/>
          <w:szCs w:val="24"/>
        </w:rPr>
      </w:pPr>
      <w:r w:rsidRPr="00D85A83">
        <w:rPr>
          <w:rFonts w:ascii="Arial" w:hAnsi="Arial" w:cs="Arial"/>
          <w:sz w:val="24"/>
          <w:szCs w:val="24"/>
        </w:rPr>
        <w:t xml:space="preserve">1.3.1 - </w:t>
      </w:r>
      <w:r w:rsidR="00D85CB3" w:rsidRPr="00D85A83">
        <w:rPr>
          <w:rFonts w:ascii="Arial" w:hAnsi="Arial" w:cs="Arial"/>
          <w:sz w:val="24"/>
          <w:szCs w:val="24"/>
        </w:rPr>
        <w:t>Possuir quaisquer dos itens listados nos filtros para pesquisa:</w:t>
      </w:r>
    </w:p>
    <w:p w:rsidR="00D85CB3" w:rsidRPr="00D85A83" w:rsidRDefault="00D85CB3" w:rsidP="00921CF1">
      <w:pPr>
        <w:pStyle w:val="PargrafodaLista"/>
        <w:numPr>
          <w:ilvl w:val="0"/>
          <w:numId w:val="55"/>
        </w:numPr>
        <w:spacing w:after="120"/>
        <w:ind w:left="1134"/>
        <w:rPr>
          <w:rFonts w:ascii="Arial" w:hAnsi="Arial" w:cs="Arial"/>
          <w:sz w:val="24"/>
          <w:szCs w:val="24"/>
        </w:rPr>
      </w:pPr>
      <w:r w:rsidRPr="00D85A83">
        <w:rPr>
          <w:rFonts w:ascii="Arial" w:hAnsi="Arial" w:cs="Arial"/>
          <w:sz w:val="24"/>
          <w:szCs w:val="24"/>
        </w:rPr>
        <w:t>Exercício;</w:t>
      </w:r>
    </w:p>
    <w:p w:rsidR="00D85CB3" w:rsidRPr="00D85A83" w:rsidRDefault="00D85CB3" w:rsidP="00921CF1">
      <w:pPr>
        <w:pStyle w:val="PargrafodaLista"/>
        <w:numPr>
          <w:ilvl w:val="0"/>
          <w:numId w:val="55"/>
        </w:numPr>
        <w:spacing w:after="120"/>
        <w:ind w:left="1134"/>
        <w:rPr>
          <w:rFonts w:ascii="Arial" w:hAnsi="Arial" w:cs="Arial"/>
          <w:sz w:val="24"/>
          <w:szCs w:val="24"/>
        </w:rPr>
      </w:pPr>
      <w:r w:rsidRPr="00D85A83">
        <w:rPr>
          <w:rFonts w:ascii="Arial" w:hAnsi="Arial" w:cs="Arial"/>
          <w:sz w:val="24"/>
          <w:szCs w:val="24"/>
        </w:rPr>
        <w:t>Exercício origem dos Restos a Pagar;</w:t>
      </w:r>
    </w:p>
    <w:p w:rsidR="00D85CB3" w:rsidRPr="00D85A83" w:rsidRDefault="00D85CB3" w:rsidP="00921CF1">
      <w:pPr>
        <w:pStyle w:val="PargrafodaLista"/>
        <w:numPr>
          <w:ilvl w:val="0"/>
          <w:numId w:val="55"/>
        </w:numPr>
        <w:ind w:left="1134"/>
        <w:rPr>
          <w:rFonts w:ascii="Arial" w:hAnsi="Arial" w:cs="Arial"/>
          <w:sz w:val="24"/>
          <w:szCs w:val="24"/>
        </w:rPr>
      </w:pPr>
      <w:r w:rsidRPr="00D85A83">
        <w:rPr>
          <w:rFonts w:ascii="Arial" w:hAnsi="Arial" w:cs="Arial"/>
          <w:sz w:val="24"/>
          <w:szCs w:val="24"/>
        </w:rPr>
        <w:t>Fornecedor/Credor específico.</w:t>
      </w:r>
    </w:p>
    <w:p w:rsidR="00D85CB3" w:rsidRPr="00D85A83" w:rsidRDefault="00D85CB3" w:rsidP="00EA58EF">
      <w:pPr>
        <w:ind w:left="1134"/>
        <w:jc w:val="both"/>
        <w:rPr>
          <w:rFonts w:ascii="Arial" w:hAnsi="Arial" w:cs="Arial"/>
          <w:sz w:val="24"/>
          <w:szCs w:val="24"/>
        </w:rPr>
      </w:pPr>
    </w:p>
    <w:p w:rsidR="00D85CB3" w:rsidRPr="00D85A83" w:rsidRDefault="001F6E35" w:rsidP="00EA58EF">
      <w:pPr>
        <w:spacing w:after="120"/>
        <w:ind w:left="426"/>
        <w:jc w:val="both"/>
        <w:rPr>
          <w:rFonts w:ascii="Arial" w:hAnsi="Arial" w:cs="Arial"/>
          <w:sz w:val="24"/>
          <w:szCs w:val="24"/>
        </w:rPr>
      </w:pPr>
      <w:r w:rsidRPr="00D85A83">
        <w:rPr>
          <w:rFonts w:ascii="Arial" w:hAnsi="Arial" w:cs="Arial"/>
          <w:sz w:val="24"/>
          <w:szCs w:val="24"/>
        </w:rPr>
        <w:t xml:space="preserve">1.3.2 - </w:t>
      </w:r>
      <w:r w:rsidR="00D85CB3" w:rsidRPr="00D85A83">
        <w:rPr>
          <w:rFonts w:ascii="Arial" w:hAnsi="Arial" w:cs="Arial"/>
          <w:sz w:val="24"/>
          <w:szCs w:val="24"/>
        </w:rPr>
        <w:t>Demonstrar a despesa de restos à pagar com o detalhamento dos seguintes itens:</w:t>
      </w:r>
    </w:p>
    <w:p w:rsidR="00D85CB3" w:rsidRPr="00D85A83" w:rsidRDefault="00D85CB3" w:rsidP="00921CF1">
      <w:pPr>
        <w:pStyle w:val="PargrafodaLista"/>
        <w:numPr>
          <w:ilvl w:val="0"/>
          <w:numId w:val="56"/>
        </w:numPr>
        <w:spacing w:after="120"/>
        <w:ind w:left="1134"/>
        <w:rPr>
          <w:rFonts w:ascii="Arial" w:hAnsi="Arial" w:cs="Arial"/>
          <w:sz w:val="24"/>
          <w:szCs w:val="24"/>
        </w:rPr>
      </w:pPr>
      <w:r w:rsidRPr="00D85A83">
        <w:rPr>
          <w:rFonts w:ascii="Arial" w:hAnsi="Arial" w:cs="Arial"/>
          <w:sz w:val="24"/>
          <w:szCs w:val="24"/>
        </w:rPr>
        <w:t>Função;</w:t>
      </w:r>
    </w:p>
    <w:p w:rsidR="00D85CB3" w:rsidRPr="00D85A83" w:rsidRDefault="00D85CB3" w:rsidP="00921CF1">
      <w:pPr>
        <w:pStyle w:val="PargrafodaLista"/>
        <w:numPr>
          <w:ilvl w:val="0"/>
          <w:numId w:val="56"/>
        </w:numPr>
        <w:spacing w:after="120"/>
        <w:ind w:left="1134"/>
        <w:rPr>
          <w:rFonts w:ascii="Arial" w:hAnsi="Arial" w:cs="Arial"/>
          <w:sz w:val="24"/>
          <w:szCs w:val="24"/>
        </w:rPr>
      </w:pPr>
      <w:proofErr w:type="spellStart"/>
      <w:r w:rsidRPr="00D85A83">
        <w:rPr>
          <w:rFonts w:ascii="Arial" w:hAnsi="Arial" w:cs="Arial"/>
          <w:sz w:val="24"/>
          <w:szCs w:val="24"/>
        </w:rPr>
        <w:t>Subfunção</w:t>
      </w:r>
      <w:proofErr w:type="spellEnd"/>
      <w:r w:rsidRPr="00D85A83">
        <w:rPr>
          <w:rFonts w:ascii="Arial" w:hAnsi="Arial" w:cs="Arial"/>
          <w:sz w:val="24"/>
          <w:szCs w:val="24"/>
        </w:rPr>
        <w:t>;</w:t>
      </w:r>
    </w:p>
    <w:p w:rsidR="00D85CB3" w:rsidRPr="00D85A83" w:rsidRDefault="00D85CB3" w:rsidP="00921CF1">
      <w:pPr>
        <w:pStyle w:val="PargrafodaLista"/>
        <w:numPr>
          <w:ilvl w:val="0"/>
          <w:numId w:val="56"/>
        </w:numPr>
        <w:spacing w:after="120"/>
        <w:ind w:left="1134"/>
        <w:rPr>
          <w:rFonts w:ascii="Arial" w:hAnsi="Arial" w:cs="Arial"/>
          <w:sz w:val="24"/>
          <w:szCs w:val="24"/>
        </w:rPr>
      </w:pPr>
      <w:r w:rsidRPr="00D85A83">
        <w:rPr>
          <w:rFonts w:ascii="Arial" w:hAnsi="Arial" w:cs="Arial"/>
          <w:sz w:val="24"/>
          <w:szCs w:val="24"/>
        </w:rPr>
        <w:t xml:space="preserve">Natureza da Despesa e classificação (Conforme Port. 163/2001 e alterações); Modalidade de licitação; </w:t>
      </w:r>
    </w:p>
    <w:p w:rsidR="00D85CB3" w:rsidRPr="00D85A83" w:rsidRDefault="00D85CB3" w:rsidP="00921CF1">
      <w:pPr>
        <w:pStyle w:val="PargrafodaLista"/>
        <w:numPr>
          <w:ilvl w:val="0"/>
          <w:numId w:val="56"/>
        </w:numPr>
        <w:spacing w:after="120"/>
        <w:ind w:left="1134"/>
        <w:rPr>
          <w:rFonts w:ascii="Arial" w:hAnsi="Arial" w:cs="Arial"/>
          <w:sz w:val="24"/>
          <w:szCs w:val="24"/>
        </w:rPr>
      </w:pPr>
      <w:r w:rsidRPr="00D85A83">
        <w:rPr>
          <w:rFonts w:ascii="Arial" w:hAnsi="Arial" w:cs="Arial"/>
          <w:sz w:val="24"/>
          <w:szCs w:val="24"/>
        </w:rPr>
        <w:t>Fonte de Recurso:</w:t>
      </w:r>
    </w:p>
    <w:p w:rsidR="00D85CB3" w:rsidRPr="00D85A83" w:rsidRDefault="00D85CB3" w:rsidP="00921CF1">
      <w:pPr>
        <w:pStyle w:val="PargrafodaLista"/>
        <w:numPr>
          <w:ilvl w:val="0"/>
          <w:numId w:val="56"/>
        </w:numPr>
        <w:spacing w:after="120"/>
        <w:ind w:left="1134"/>
        <w:rPr>
          <w:rFonts w:ascii="Arial" w:hAnsi="Arial" w:cs="Arial"/>
          <w:sz w:val="24"/>
          <w:szCs w:val="24"/>
        </w:rPr>
      </w:pPr>
      <w:r w:rsidRPr="00D85A83">
        <w:rPr>
          <w:rFonts w:ascii="Arial" w:hAnsi="Arial" w:cs="Arial"/>
          <w:sz w:val="24"/>
          <w:szCs w:val="24"/>
        </w:rPr>
        <w:t xml:space="preserve">Aplicação (Parte Fixa e Variável) conforme instruções do Tribunal de Contas do Estado para o Sistema </w:t>
      </w:r>
      <w:proofErr w:type="spellStart"/>
      <w:r w:rsidRPr="00D85A83">
        <w:rPr>
          <w:rFonts w:ascii="Arial" w:hAnsi="Arial" w:cs="Arial"/>
          <w:sz w:val="24"/>
          <w:szCs w:val="24"/>
        </w:rPr>
        <w:t>Audesp</w:t>
      </w:r>
      <w:proofErr w:type="spellEnd"/>
      <w:r w:rsidRPr="00D85A83">
        <w:rPr>
          <w:rFonts w:ascii="Arial" w:hAnsi="Arial" w:cs="Arial"/>
          <w:sz w:val="24"/>
          <w:szCs w:val="24"/>
        </w:rPr>
        <w:t>;</w:t>
      </w:r>
    </w:p>
    <w:p w:rsidR="00D85CB3" w:rsidRPr="00D85A83" w:rsidRDefault="00D85CB3" w:rsidP="00921CF1">
      <w:pPr>
        <w:pStyle w:val="PargrafodaLista"/>
        <w:numPr>
          <w:ilvl w:val="0"/>
          <w:numId w:val="56"/>
        </w:numPr>
        <w:spacing w:after="120"/>
        <w:ind w:left="1134"/>
        <w:rPr>
          <w:rFonts w:ascii="Arial" w:hAnsi="Arial" w:cs="Arial"/>
          <w:sz w:val="24"/>
          <w:szCs w:val="24"/>
        </w:rPr>
      </w:pPr>
      <w:r w:rsidRPr="00D85A83">
        <w:rPr>
          <w:rFonts w:ascii="Arial" w:hAnsi="Arial" w:cs="Arial"/>
          <w:sz w:val="24"/>
          <w:szCs w:val="24"/>
        </w:rPr>
        <w:t>Número do Processo de Despesa;</w:t>
      </w:r>
    </w:p>
    <w:p w:rsidR="00D85CB3" w:rsidRPr="00D85A83" w:rsidRDefault="00D85CB3" w:rsidP="00921CF1">
      <w:pPr>
        <w:pStyle w:val="PargrafodaLista"/>
        <w:numPr>
          <w:ilvl w:val="0"/>
          <w:numId w:val="56"/>
        </w:numPr>
        <w:spacing w:after="120"/>
        <w:ind w:left="1134"/>
        <w:rPr>
          <w:rFonts w:ascii="Arial" w:hAnsi="Arial" w:cs="Arial"/>
          <w:sz w:val="24"/>
          <w:szCs w:val="24"/>
        </w:rPr>
      </w:pPr>
      <w:r w:rsidRPr="00D85A83">
        <w:rPr>
          <w:rFonts w:ascii="Arial" w:hAnsi="Arial" w:cs="Arial"/>
          <w:sz w:val="24"/>
          <w:szCs w:val="24"/>
        </w:rPr>
        <w:t>Fornecedor/Credor;</w:t>
      </w:r>
    </w:p>
    <w:p w:rsidR="00D85CB3" w:rsidRPr="00D85A83" w:rsidRDefault="00D85CB3" w:rsidP="00921CF1">
      <w:pPr>
        <w:pStyle w:val="PargrafodaLista"/>
        <w:numPr>
          <w:ilvl w:val="0"/>
          <w:numId w:val="56"/>
        </w:numPr>
        <w:spacing w:after="120"/>
        <w:ind w:left="1134"/>
        <w:rPr>
          <w:rFonts w:ascii="Arial" w:hAnsi="Arial" w:cs="Arial"/>
          <w:sz w:val="24"/>
          <w:szCs w:val="24"/>
        </w:rPr>
      </w:pPr>
      <w:r w:rsidRPr="00D85A83">
        <w:rPr>
          <w:rFonts w:ascii="Arial" w:hAnsi="Arial" w:cs="Arial"/>
          <w:sz w:val="24"/>
          <w:szCs w:val="24"/>
        </w:rPr>
        <w:t>Números dos Empenhos;</w:t>
      </w:r>
    </w:p>
    <w:p w:rsidR="00D85CB3" w:rsidRPr="00D85A83" w:rsidRDefault="00D85CB3" w:rsidP="00921CF1">
      <w:pPr>
        <w:pStyle w:val="PargrafodaLista"/>
        <w:numPr>
          <w:ilvl w:val="0"/>
          <w:numId w:val="56"/>
        </w:numPr>
        <w:spacing w:after="120"/>
        <w:ind w:left="1134"/>
        <w:rPr>
          <w:rFonts w:ascii="Arial" w:hAnsi="Arial" w:cs="Arial"/>
          <w:sz w:val="24"/>
          <w:szCs w:val="24"/>
        </w:rPr>
      </w:pPr>
      <w:r w:rsidRPr="00D85A83">
        <w:rPr>
          <w:rFonts w:ascii="Arial" w:hAnsi="Arial" w:cs="Arial"/>
          <w:sz w:val="24"/>
          <w:szCs w:val="24"/>
        </w:rPr>
        <w:t>Datas de Pagamentos;</w:t>
      </w:r>
    </w:p>
    <w:p w:rsidR="00D85CB3" w:rsidRPr="00D85A83" w:rsidRDefault="00D85CB3" w:rsidP="00921CF1">
      <w:pPr>
        <w:pStyle w:val="PargrafodaLista"/>
        <w:numPr>
          <w:ilvl w:val="0"/>
          <w:numId w:val="56"/>
        </w:numPr>
        <w:spacing w:after="120"/>
        <w:ind w:left="1134"/>
        <w:rPr>
          <w:rFonts w:ascii="Arial" w:hAnsi="Arial" w:cs="Arial"/>
          <w:sz w:val="24"/>
          <w:szCs w:val="24"/>
        </w:rPr>
      </w:pPr>
      <w:r w:rsidRPr="00D85A83">
        <w:rPr>
          <w:rFonts w:ascii="Arial" w:hAnsi="Arial" w:cs="Arial"/>
          <w:sz w:val="24"/>
          <w:szCs w:val="24"/>
        </w:rPr>
        <w:t>Documentos Fiscais;</w:t>
      </w:r>
    </w:p>
    <w:p w:rsidR="00D85CB3" w:rsidRPr="00D85A83" w:rsidRDefault="00D85CB3" w:rsidP="00921CF1">
      <w:pPr>
        <w:pStyle w:val="PargrafodaLista"/>
        <w:numPr>
          <w:ilvl w:val="0"/>
          <w:numId w:val="56"/>
        </w:numPr>
        <w:ind w:left="1134"/>
        <w:rPr>
          <w:rFonts w:ascii="Arial" w:hAnsi="Arial" w:cs="Arial"/>
          <w:sz w:val="24"/>
          <w:szCs w:val="24"/>
        </w:rPr>
      </w:pPr>
      <w:r w:rsidRPr="00D85A83">
        <w:rPr>
          <w:rFonts w:ascii="Arial" w:hAnsi="Arial" w:cs="Arial"/>
          <w:sz w:val="24"/>
          <w:szCs w:val="24"/>
        </w:rPr>
        <w:t>Discriminação da despesa.</w:t>
      </w:r>
    </w:p>
    <w:p w:rsidR="00D85CB3" w:rsidRPr="00D85A83" w:rsidRDefault="00D85CB3" w:rsidP="00EA58EF">
      <w:pPr>
        <w:jc w:val="both"/>
        <w:rPr>
          <w:rFonts w:ascii="Arial" w:hAnsi="Arial" w:cs="Arial"/>
          <w:sz w:val="24"/>
          <w:szCs w:val="24"/>
        </w:rPr>
      </w:pPr>
    </w:p>
    <w:p w:rsidR="001F6E35" w:rsidRPr="00D85A83" w:rsidRDefault="001F6E35" w:rsidP="00EA58EF">
      <w:pPr>
        <w:spacing w:after="120"/>
        <w:ind w:left="425"/>
        <w:jc w:val="both"/>
        <w:rPr>
          <w:rFonts w:ascii="Arial" w:hAnsi="Arial" w:cs="Arial"/>
          <w:sz w:val="24"/>
          <w:szCs w:val="24"/>
        </w:rPr>
      </w:pPr>
      <w:r w:rsidRPr="00D85A83">
        <w:rPr>
          <w:rFonts w:ascii="Arial" w:hAnsi="Arial" w:cs="Arial"/>
          <w:sz w:val="24"/>
          <w:szCs w:val="24"/>
        </w:rPr>
        <w:t>1.3.3 - Para Impressão:</w:t>
      </w:r>
    </w:p>
    <w:p w:rsidR="00D85CB3" w:rsidRPr="00D85A83" w:rsidRDefault="00D85CB3" w:rsidP="00921CF1">
      <w:pPr>
        <w:pStyle w:val="PargrafodaLista"/>
        <w:numPr>
          <w:ilvl w:val="0"/>
          <w:numId w:val="57"/>
        </w:numPr>
        <w:ind w:left="1134"/>
        <w:rPr>
          <w:rFonts w:ascii="Arial" w:hAnsi="Arial" w:cs="Arial"/>
          <w:sz w:val="24"/>
          <w:szCs w:val="24"/>
        </w:rPr>
      </w:pPr>
      <w:r w:rsidRPr="00D85A83">
        <w:rPr>
          <w:rFonts w:ascii="Arial" w:hAnsi="Arial" w:cs="Arial"/>
          <w:sz w:val="24"/>
          <w:szCs w:val="24"/>
        </w:rPr>
        <w:t xml:space="preserve">Possibilidade de imprimir dados do Empenho, exportar para planilha eletrônica. PDF, JPG e URI. </w:t>
      </w:r>
    </w:p>
    <w:p w:rsidR="00D85CB3" w:rsidRPr="00D85A83" w:rsidRDefault="00D85CB3" w:rsidP="00EA58EF">
      <w:pPr>
        <w:jc w:val="both"/>
        <w:rPr>
          <w:rFonts w:ascii="Arial" w:hAnsi="Arial" w:cs="Arial"/>
          <w:sz w:val="24"/>
          <w:szCs w:val="24"/>
        </w:rPr>
      </w:pPr>
    </w:p>
    <w:p w:rsidR="00D85CB3" w:rsidRPr="00D85A83" w:rsidRDefault="001F6E35" w:rsidP="00EA58EF">
      <w:pPr>
        <w:numPr>
          <w:ilvl w:val="1"/>
          <w:numId w:val="48"/>
        </w:numPr>
        <w:spacing w:after="120"/>
        <w:ind w:left="567"/>
        <w:jc w:val="both"/>
        <w:rPr>
          <w:rFonts w:ascii="Arial" w:hAnsi="Arial" w:cs="Arial"/>
          <w:sz w:val="24"/>
          <w:szCs w:val="24"/>
        </w:rPr>
      </w:pPr>
      <w:r w:rsidRPr="00D85A83">
        <w:rPr>
          <w:rFonts w:ascii="Arial" w:hAnsi="Arial" w:cs="Arial"/>
          <w:sz w:val="24"/>
          <w:szCs w:val="24"/>
        </w:rPr>
        <w:t xml:space="preserve"> - </w:t>
      </w:r>
      <w:r w:rsidR="00D85CB3" w:rsidRPr="00D85A83">
        <w:rPr>
          <w:rFonts w:ascii="Arial" w:hAnsi="Arial" w:cs="Arial"/>
          <w:sz w:val="24"/>
          <w:szCs w:val="24"/>
        </w:rPr>
        <w:t xml:space="preserve">Diárias: </w:t>
      </w:r>
    </w:p>
    <w:p w:rsidR="00D85CB3" w:rsidRPr="00D85A83" w:rsidRDefault="001F6E35" w:rsidP="00EA58EF">
      <w:pPr>
        <w:spacing w:after="120"/>
        <w:ind w:left="426"/>
        <w:jc w:val="both"/>
        <w:rPr>
          <w:rFonts w:ascii="Arial" w:hAnsi="Arial" w:cs="Arial"/>
          <w:sz w:val="24"/>
          <w:szCs w:val="24"/>
        </w:rPr>
      </w:pPr>
      <w:r w:rsidRPr="00D85A83">
        <w:rPr>
          <w:rFonts w:ascii="Arial" w:hAnsi="Arial" w:cs="Arial"/>
          <w:sz w:val="24"/>
          <w:szCs w:val="24"/>
        </w:rPr>
        <w:t xml:space="preserve">1.4.1 - </w:t>
      </w:r>
      <w:r w:rsidR="00D85CB3" w:rsidRPr="00D85A83">
        <w:rPr>
          <w:rFonts w:ascii="Arial" w:hAnsi="Arial" w:cs="Arial"/>
          <w:sz w:val="24"/>
          <w:szCs w:val="24"/>
        </w:rPr>
        <w:t>Possuir quaisquer dos itens listados nos filtros para pesquisa:</w:t>
      </w:r>
    </w:p>
    <w:p w:rsidR="00D85CB3" w:rsidRPr="00D85A83" w:rsidRDefault="00D85CB3" w:rsidP="00921CF1">
      <w:pPr>
        <w:pStyle w:val="PargrafodaLista"/>
        <w:numPr>
          <w:ilvl w:val="0"/>
          <w:numId w:val="57"/>
        </w:numPr>
        <w:spacing w:after="120"/>
        <w:ind w:left="1134"/>
        <w:rPr>
          <w:rFonts w:ascii="Arial" w:hAnsi="Arial" w:cs="Arial"/>
          <w:sz w:val="24"/>
          <w:szCs w:val="24"/>
        </w:rPr>
      </w:pPr>
      <w:r w:rsidRPr="00D85A83">
        <w:rPr>
          <w:rFonts w:ascii="Arial" w:hAnsi="Arial" w:cs="Arial"/>
          <w:sz w:val="24"/>
          <w:szCs w:val="24"/>
        </w:rPr>
        <w:t>Exercício;</w:t>
      </w:r>
    </w:p>
    <w:p w:rsidR="00D85CB3" w:rsidRPr="00D85A83" w:rsidRDefault="00D85CB3" w:rsidP="00921CF1">
      <w:pPr>
        <w:pStyle w:val="PargrafodaLista"/>
        <w:numPr>
          <w:ilvl w:val="0"/>
          <w:numId w:val="57"/>
        </w:numPr>
        <w:spacing w:after="120"/>
        <w:ind w:left="1134"/>
        <w:rPr>
          <w:rFonts w:ascii="Arial" w:hAnsi="Arial" w:cs="Arial"/>
          <w:sz w:val="24"/>
          <w:szCs w:val="24"/>
        </w:rPr>
      </w:pPr>
      <w:r w:rsidRPr="00D85A83">
        <w:rPr>
          <w:rFonts w:ascii="Arial" w:hAnsi="Arial" w:cs="Arial"/>
          <w:sz w:val="24"/>
          <w:szCs w:val="24"/>
        </w:rPr>
        <w:t>Mês;</w:t>
      </w:r>
    </w:p>
    <w:p w:rsidR="00D85CB3" w:rsidRPr="00D85A83" w:rsidRDefault="00D85CB3" w:rsidP="00921CF1">
      <w:pPr>
        <w:pStyle w:val="PargrafodaLista"/>
        <w:numPr>
          <w:ilvl w:val="0"/>
          <w:numId w:val="57"/>
        </w:numPr>
        <w:spacing w:after="120"/>
        <w:ind w:left="1134"/>
        <w:rPr>
          <w:rFonts w:ascii="Arial" w:hAnsi="Arial" w:cs="Arial"/>
          <w:sz w:val="24"/>
          <w:szCs w:val="24"/>
        </w:rPr>
      </w:pPr>
      <w:r w:rsidRPr="00D85A83">
        <w:rPr>
          <w:rFonts w:ascii="Arial" w:hAnsi="Arial" w:cs="Arial"/>
          <w:sz w:val="24"/>
          <w:szCs w:val="24"/>
        </w:rPr>
        <w:t>Secretarias/Departamentos/Diretorias;</w:t>
      </w:r>
    </w:p>
    <w:p w:rsidR="00D85CB3" w:rsidRPr="00D85A83" w:rsidRDefault="00D85CB3" w:rsidP="00921CF1">
      <w:pPr>
        <w:pStyle w:val="PargrafodaLista"/>
        <w:numPr>
          <w:ilvl w:val="0"/>
          <w:numId w:val="57"/>
        </w:numPr>
        <w:spacing w:after="120"/>
        <w:ind w:left="1134"/>
        <w:rPr>
          <w:rFonts w:ascii="Arial" w:hAnsi="Arial" w:cs="Arial"/>
          <w:sz w:val="24"/>
          <w:szCs w:val="24"/>
        </w:rPr>
      </w:pPr>
      <w:r w:rsidRPr="00D85A83">
        <w:rPr>
          <w:rFonts w:ascii="Arial" w:hAnsi="Arial" w:cs="Arial"/>
          <w:sz w:val="24"/>
          <w:szCs w:val="24"/>
        </w:rPr>
        <w:t>Programa de Governo;</w:t>
      </w:r>
    </w:p>
    <w:p w:rsidR="00D85CB3" w:rsidRPr="00D85A83" w:rsidRDefault="00D85CB3" w:rsidP="00921CF1">
      <w:pPr>
        <w:pStyle w:val="PargrafodaLista"/>
        <w:numPr>
          <w:ilvl w:val="0"/>
          <w:numId w:val="57"/>
        </w:numPr>
        <w:spacing w:after="120"/>
        <w:ind w:left="1134"/>
        <w:rPr>
          <w:rFonts w:ascii="Arial" w:hAnsi="Arial" w:cs="Arial"/>
          <w:sz w:val="24"/>
          <w:szCs w:val="24"/>
        </w:rPr>
      </w:pPr>
      <w:r w:rsidRPr="00D85A83">
        <w:rPr>
          <w:rFonts w:ascii="Arial" w:hAnsi="Arial" w:cs="Arial"/>
          <w:sz w:val="24"/>
          <w:szCs w:val="24"/>
        </w:rPr>
        <w:t>Modalidade de Licitação;</w:t>
      </w:r>
    </w:p>
    <w:p w:rsidR="00D85CB3" w:rsidRPr="00D85A83" w:rsidRDefault="00D85CB3" w:rsidP="00921CF1">
      <w:pPr>
        <w:pStyle w:val="PargrafodaLista"/>
        <w:numPr>
          <w:ilvl w:val="0"/>
          <w:numId w:val="57"/>
        </w:numPr>
        <w:spacing w:after="120"/>
        <w:ind w:left="1134"/>
        <w:rPr>
          <w:rFonts w:ascii="Arial" w:hAnsi="Arial" w:cs="Arial"/>
          <w:sz w:val="24"/>
          <w:szCs w:val="24"/>
        </w:rPr>
      </w:pPr>
      <w:r w:rsidRPr="00D85A83">
        <w:rPr>
          <w:rFonts w:ascii="Arial" w:hAnsi="Arial" w:cs="Arial"/>
          <w:sz w:val="24"/>
          <w:szCs w:val="24"/>
        </w:rPr>
        <w:t>Dia;</w:t>
      </w:r>
    </w:p>
    <w:p w:rsidR="00D85CB3" w:rsidRPr="00D85A83" w:rsidRDefault="00D85CB3" w:rsidP="00921CF1">
      <w:pPr>
        <w:pStyle w:val="PargrafodaLista"/>
        <w:numPr>
          <w:ilvl w:val="0"/>
          <w:numId w:val="57"/>
        </w:numPr>
        <w:ind w:left="1134"/>
        <w:rPr>
          <w:rFonts w:ascii="Arial" w:hAnsi="Arial" w:cs="Arial"/>
          <w:sz w:val="24"/>
          <w:szCs w:val="24"/>
        </w:rPr>
      </w:pPr>
      <w:r w:rsidRPr="00D85A83">
        <w:rPr>
          <w:rFonts w:ascii="Arial" w:hAnsi="Arial" w:cs="Arial"/>
          <w:sz w:val="24"/>
          <w:szCs w:val="24"/>
        </w:rPr>
        <w:t>Fornecedor/Credor específico.</w:t>
      </w:r>
    </w:p>
    <w:p w:rsidR="00D85CB3" w:rsidRPr="00D85A83" w:rsidRDefault="00D85CB3" w:rsidP="00EA58EF">
      <w:pPr>
        <w:jc w:val="both"/>
        <w:rPr>
          <w:rFonts w:ascii="Arial" w:hAnsi="Arial" w:cs="Arial"/>
          <w:sz w:val="24"/>
          <w:szCs w:val="24"/>
        </w:rPr>
      </w:pPr>
    </w:p>
    <w:p w:rsidR="00D85CB3" w:rsidRPr="00D85A83" w:rsidRDefault="00D97466" w:rsidP="00EA58EF">
      <w:pPr>
        <w:spacing w:after="120"/>
        <w:ind w:left="426"/>
        <w:jc w:val="both"/>
        <w:rPr>
          <w:rFonts w:ascii="Arial" w:hAnsi="Arial" w:cs="Arial"/>
          <w:sz w:val="24"/>
          <w:szCs w:val="24"/>
        </w:rPr>
      </w:pPr>
      <w:r w:rsidRPr="00D85A83">
        <w:rPr>
          <w:rFonts w:ascii="Arial" w:hAnsi="Arial" w:cs="Arial"/>
          <w:sz w:val="24"/>
          <w:szCs w:val="24"/>
        </w:rPr>
        <w:t xml:space="preserve">1.4.2 - </w:t>
      </w:r>
      <w:r w:rsidR="00D85CB3" w:rsidRPr="00D85A83">
        <w:rPr>
          <w:rFonts w:ascii="Arial" w:hAnsi="Arial" w:cs="Arial"/>
          <w:sz w:val="24"/>
          <w:szCs w:val="24"/>
        </w:rPr>
        <w:t>Demonstrar a Diária com detalhamento dos seguintes itens:</w:t>
      </w:r>
    </w:p>
    <w:p w:rsidR="00D85CB3" w:rsidRPr="00D85A83" w:rsidRDefault="00D85CB3" w:rsidP="00921CF1">
      <w:pPr>
        <w:pStyle w:val="PargrafodaLista"/>
        <w:numPr>
          <w:ilvl w:val="0"/>
          <w:numId w:val="58"/>
        </w:numPr>
        <w:spacing w:after="120"/>
        <w:ind w:left="1134"/>
        <w:rPr>
          <w:rFonts w:ascii="Arial" w:hAnsi="Arial" w:cs="Arial"/>
          <w:sz w:val="24"/>
          <w:szCs w:val="24"/>
        </w:rPr>
      </w:pPr>
      <w:r w:rsidRPr="00D85A83">
        <w:rPr>
          <w:rFonts w:ascii="Arial" w:hAnsi="Arial" w:cs="Arial"/>
          <w:sz w:val="24"/>
          <w:szCs w:val="24"/>
        </w:rPr>
        <w:t>Fornecedor;</w:t>
      </w:r>
    </w:p>
    <w:p w:rsidR="00D85CB3" w:rsidRPr="00D85A83" w:rsidRDefault="00D85CB3" w:rsidP="00921CF1">
      <w:pPr>
        <w:pStyle w:val="PargrafodaLista"/>
        <w:numPr>
          <w:ilvl w:val="0"/>
          <w:numId w:val="58"/>
        </w:numPr>
        <w:spacing w:after="120"/>
        <w:ind w:left="1134"/>
        <w:rPr>
          <w:rFonts w:ascii="Arial" w:hAnsi="Arial" w:cs="Arial"/>
          <w:sz w:val="24"/>
          <w:szCs w:val="24"/>
        </w:rPr>
      </w:pPr>
      <w:r w:rsidRPr="00D85A83">
        <w:rPr>
          <w:rFonts w:ascii="Arial" w:hAnsi="Arial" w:cs="Arial"/>
          <w:sz w:val="24"/>
          <w:szCs w:val="24"/>
        </w:rPr>
        <w:t>N° da Ficha;</w:t>
      </w:r>
    </w:p>
    <w:p w:rsidR="00D85CB3" w:rsidRPr="00D85A83" w:rsidRDefault="00D85CB3" w:rsidP="00921CF1">
      <w:pPr>
        <w:pStyle w:val="PargrafodaLista"/>
        <w:numPr>
          <w:ilvl w:val="0"/>
          <w:numId w:val="58"/>
        </w:numPr>
        <w:spacing w:after="120"/>
        <w:ind w:left="1134"/>
        <w:rPr>
          <w:rFonts w:ascii="Arial" w:hAnsi="Arial" w:cs="Arial"/>
          <w:sz w:val="24"/>
          <w:szCs w:val="24"/>
        </w:rPr>
      </w:pPr>
      <w:r w:rsidRPr="00D85A83">
        <w:rPr>
          <w:rFonts w:ascii="Arial" w:hAnsi="Arial" w:cs="Arial"/>
          <w:sz w:val="24"/>
          <w:szCs w:val="24"/>
        </w:rPr>
        <w:t>Unidade Orçamentária;</w:t>
      </w:r>
    </w:p>
    <w:p w:rsidR="00D85CB3" w:rsidRPr="00D85A83" w:rsidRDefault="00D85CB3" w:rsidP="00921CF1">
      <w:pPr>
        <w:pStyle w:val="PargrafodaLista"/>
        <w:numPr>
          <w:ilvl w:val="0"/>
          <w:numId w:val="58"/>
        </w:numPr>
        <w:spacing w:after="120"/>
        <w:ind w:left="1134"/>
        <w:rPr>
          <w:rFonts w:ascii="Arial" w:hAnsi="Arial" w:cs="Arial"/>
          <w:sz w:val="24"/>
          <w:szCs w:val="24"/>
        </w:rPr>
      </w:pPr>
      <w:r w:rsidRPr="00D85A83">
        <w:rPr>
          <w:rFonts w:ascii="Arial" w:hAnsi="Arial" w:cs="Arial"/>
          <w:sz w:val="24"/>
          <w:szCs w:val="24"/>
        </w:rPr>
        <w:t>Unidade Executora;</w:t>
      </w:r>
    </w:p>
    <w:p w:rsidR="00D85CB3" w:rsidRPr="00D85A83" w:rsidRDefault="00D85CB3" w:rsidP="00921CF1">
      <w:pPr>
        <w:pStyle w:val="PargrafodaLista"/>
        <w:numPr>
          <w:ilvl w:val="0"/>
          <w:numId w:val="58"/>
        </w:numPr>
        <w:spacing w:after="120"/>
        <w:ind w:left="1134"/>
        <w:rPr>
          <w:rFonts w:ascii="Arial" w:hAnsi="Arial" w:cs="Arial"/>
          <w:sz w:val="24"/>
          <w:szCs w:val="24"/>
        </w:rPr>
      </w:pPr>
      <w:r w:rsidRPr="00D85A83">
        <w:rPr>
          <w:rFonts w:ascii="Arial" w:hAnsi="Arial" w:cs="Arial"/>
          <w:sz w:val="24"/>
          <w:szCs w:val="24"/>
        </w:rPr>
        <w:t xml:space="preserve">Função; </w:t>
      </w:r>
    </w:p>
    <w:p w:rsidR="00D85CB3" w:rsidRPr="00D85A83" w:rsidRDefault="00D85CB3" w:rsidP="00921CF1">
      <w:pPr>
        <w:pStyle w:val="PargrafodaLista"/>
        <w:numPr>
          <w:ilvl w:val="0"/>
          <w:numId w:val="58"/>
        </w:numPr>
        <w:spacing w:after="120"/>
        <w:ind w:left="1134"/>
        <w:rPr>
          <w:rFonts w:ascii="Arial" w:hAnsi="Arial" w:cs="Arial"/>
          <w:sz w:val="24"/>
          <w:szCs w:val="24"/>
        </w:rPr>
      </w:pPr>
      <w:proofErr w:type="spellStart"/>
      <w:r w:rsidRPr="00D85A83">
        <w:rPr>
          <w:rFonts w:ascii="Arial" w:hAnsi="Arial" w:cs="Arial"/>
          <w:sz w:val="24"/>
          <w:szCs w:val="24"/>
        </w:rPr>
        <w:t>Subfunção</w:t>
      </w:r>
      <w:proofErr w:type="spellEnd"/>
      <w:r w:rsidRPr="00D85A83">
        <w:rPr>
          <w:rFonts w:ascii="Arial" w:hAnsi="Arial" w:cs="Arial"/>
          <w:sz w:val="24"/>
          <w:szCs w:val="24"/>
        </w:rPr>
        <w:t>;</w:t>
      </w:r>
    </w:p>
    <w:p w:rsidR="00D85CB3" w:rsidRPr="00D85A83" w:rsidRDefault="00D85CB3" w:rsidP="00921CF1">
      <w:pPr>
        <w:pStyle w:val="PargrafodaLista"/>
        <w:numPr>
          <w:ilvl w:val="0"/>
          <w:numId w:val="58"/>
        </w:numPr>
        <w:spacing w:after="120"/>
        <w:ind w:left="1134"/>
        <w:rPr>
          <w:rFonts w:ascii="Arial" w:hAnsi="Arial" w:cs="Arial"/>
          <w:sz w:val="24"/>
          <w:szCs w:val="24"/>
        </w:rPr>
      </w:pPr>
      <w:r w:rsidRPr="00D85A83">
        <w:rPr>
          <w:rFonts w:ascii="Arial" w:hAnsi="Arial" w:cs="Arial"/>
          <w:sz w:val="24"/>
          <w:szCs w:val="24"/>
        </w:rPr>
        <w:t>Programa;</w:t>
      </w:r>
    </w:p>
    <w:p w:rsidR="00D85CB3" w:rsidRPr="00D85A83" w:rsidRDefault="00D85CB3" w:rsidP="00921CF1">
      <w:pPr>
        <w:pStyle w:val="PargrafodaLista"/>
        <w:numPr>
          <w:ilvl w:val="0"/>
          <w:numId w:val="58"/>
        </w:numPr>
        <w:spacing w:after="120"/>
        <w:ind w:left="1134"/>
        <w:rPr>
          <w:rFonts w:ascii="Arial" w:hAnsi="Arial" w:cs="Arial"/>
          <w:sz w:val="24"/>
          <w:szCs w:val="24"/>
        </w:rPr>
      </w:pPr>
      <w:r w:rsidRPr="00D85A83">
        <w:rPr>
          <w:rFonts w:ascii="Arial" w:hAnsi="Arial" w:cs="Arial"/>
          <w:sz w:val="24"/>
          <w:szCs w:val="24"/>
        </w:rPr>
        <w:t>Ação;</w:t>
      </w:r>
    </w:p>
    <w:p w:rsidR="00D85CB3" w:rsidRPr="00D85A83" w:rsidRDefault="00D85CB3" w:rsidP="00921CF1">
      <w:pPr>
        <w:pStyle w:val="PargrafodaLista"/>
        <w:numPr>
          <w:ilvl w:val="0"/>
          <w:numId w:val="58"/>
        </w:numPr>
        <w:spacing w:after="120"/>
        <w:ind w:left="1134"/>
        <w:rPr>
          <w:rFonts w:ascii="Arial" w:hAnsi="Arial" w:cs="Arial"/>
          <w:sz w:val="24"/>
          <w:szCs w:val="24"/>
        </w:rPr>
      </w:pPr>
      <w:r w:rsidRPr="00D85A83">
        <w:rPr>
          <w:rFonts w:ascii="Arial" w:hAnsi="Arial" w:cs="Arial"/>
          <w:sz w:val="24"/>
          <w:szCs w:val="24"/>
        </w:rPr>
        <w:t>Natureza;</w:t>
      </w:r>
    </w:p>
    <w:p w:rsidR="00D85CB3" w:rsidRPr="00D85A83" w:rsidRDefault="00D85CB3" w:rsidP="00921CF1">
      <w:pPr>
        <w:pStyle w:val="PargrafodaLista"/>
        <w:numPr>
          <w:ilvl w:val="0"/>
          <w:numId w:val="58"/>
        </w:numPr>
        <w:spacing w:after="120"/>
        <w:ind w:left="1134"/>
        <w:rPr>
          <w:rFonts w:ascii="Arial" w:hAnsi="Arial" w:cs="Arial"/>
          <w:sz w:val="24"/>
          <w:szCs w:val="24"/>
        </w:rPr>
      </w:pPr>
      <w:r w:rsidRPr="00D85A83">
        <w:rPr>
          <w:rFonts w:ascii="Arial" w:hAnsi="Arial" w:cs="Arial"/>
          <w:sz w:val="24"/>
          <w:szCs w:val="24"/>
        </w:rPr>
        <w:t>Fonte de Recurso;</w:t>
      </w:r>
    </w:p>
    <w:p w:rsidR="00D85CB3" w:rsidRPr="00D85A83" w:rsidRDefault="00D85CB3" w:rsidP="00921CF1">
      <w:pPr>
        <w:pStyle w:val="PargrafodaLista"/>
        <w:numPr>
          <w:ilvl w:val="0"/>
          <w:numId w:val="58"/>
        </w:numPr>
        <w:spacing w:after="120"/>
        <w:ind w:left="1134"/>
        <w:rPr>
          <w:rFonts w:ascii="Arial" w:hAnsi="Arial" w:cs="Arial"/>
          <w:sz w:val="24"/>
          <w:szCs w:val="24"/>
        </w:rPr>
      </w:pPr>
      <w:r w:rsidRPr="00D85A83">
        <w:rPr>
          <w:rFonts w:ascii="Arial" w:hAnsi="Arial" w:cs="Arial"/>
          <w:sz w:val="24"/>
          <w:szCs w:val="24"/>
        </w:rPr>
        <w:t>Aplicação;</w:t>
      </w:r>
    </w:p>
    <w:p w:rsidR="00D85CB3" w:rsidRPr="00D85A83" w:rsidRDefault="00D85CB3" w:rsidP="00921CF1">
      <w:pPr>
        <w:pStyle w:val="PargrafodaLista"/>
        <w:numPr>
          <w:ilvl w:val="0"/>
          <w:numId w:val="58"/>
        </w:numPr>
        <w:spacing w:after="120"/>
        <w:ind w:left="1134"/>
        <w:rPr>
          <w:rFonts w:ascii="Arial" w:hAnsi="Arial" w:cs="Arial"/>
          <w:sz w:val="24"/>
          <w:szCs w:val="24"/>
        </w:rPr>
      </w:pPr>
      <w:r w:rsidRPr="00D85A83">
        <w:rPr>
          <w:rFonts w:ascii="Arial" w:hAnsi="Arial" w:cs="Arial"/>
          <w:sz w:val="24"/>
          <w:szCs w:val="24"/>
        </w:rPr>
        <w:t xml:space="preserve">Modalidade; </w:t>
      </w:r>
    </w:p>
    <w:p w:rsidR="00D85CB3" w:rsidRPr="00D85A83" w:rsidRDefault="00D85CB3" w:rsidP="00921CF1">
      <w:pPr>
        <w:pStyle w:val="PargrafodaLista"/>
        <w:numPr>
          <w:ilvl w:val="0"/>
          <w:numId w:val="58"/>
        </w:numPr>
        <w:spacing w:after="120"/>
        <w:ind w:left="1134"/>
        <w:rPr>
          <w:rFonts w:ascii="Arial" w:hAnsi="Arial" w:cs="Arial"/>
          <w:sz w:val="24"/>
          <w:szCs w:val="24"/>
        </w:rPr>
      </w:pPr>
      <w:r w:rsidRPr="00D85A83">
        <w:rPr>
          <w:rFonts w:ascii="Arial" w:hAnsi="Arial" w:cs="Arial"/>
          <w:sz w:val="24"/>
          <w:szCs w:val="24"/>
        </w:rPr>
        <w:t xml:space="preserve">Cargo; </w:t>
      </w:r>
    </w:p>
    <w:p w:rsidR="00D85CB3" w:rsidRPr="00D85A83" w:rsidRDefault="00D85CB3" w:rsidP="00921CF1">
      <w:pPr>
        <w:pStyle w:val="PargrafodaLista"/>
        <w:numPr>
          <w:ilvl w:val="0"/>
          <w:numId w:val="58"/>
        </w:numPr>
        <w:spacing w:after="120"/>
        <w:ind w:left="1134"/>
        <w:rPr>
          <w:rFonts w:ascii="Arial" w:hAnsi="Arial" w:cs="Arial"/>
          <w:sz w:val="24"/>
          <w:szCs w:val="24"/>
        </w:rPr>
      </w:pPr>
      <w:r w:rsidRPr="00D85A83">
        <w:rPr>
          <w:rFonts w:ascii="Arial" w:hAnsi="Arial" w:cs="Arial"/>
          <w:sz w:val="24"/>
          <w:szCs w:val="24"/>
        </w:rPr>
        <w:t>Números dos Empenhos;</w:t>
      </w:r>
    </w:p>
    <w:p w:rsidR="00D85CB3" w:rsidRPr="00D85A83" w:rsidRDefault="00D85CB3" w:rsidP="00921CF1">
      <w:pPr>
        <w:pStyle w:val="PargrafodaLista"/>
        <w:numPr>
          <w:ilvl w:val="0"/>
          <w:numId w:val="58"/>
        </w:numPr>
        <w:spacing w:after="120"/>
        <w:ind w:left="1134"/>
        <w:rPr>
          <w:rFonts w:ascii="Arial" w:hAnsi="Arial" w:cs="Arial"/>
          <w:sz w:val="24"/>
          <w:szCs w:val="24"/>
        </w:rPr>
      </w:pPr>
      <w:r w:rsidRPr="00D85A83">
        <w:rPr>
          <w:rFonts w:ascii="Arial" w:hAnsi="Arial" w:cs="Arial"/>
          <w:sz w:val="24"/>
          <w:szCs w:val="24"/>
        </w:rPr>
        <w:t>Datas de Pagamentos;</w:t>
      </w:r>
    </w:p>
    <w:p w:rsidR="00D85CB3" w:rsidRPr="00D85A83" w:rsidRDefault="00D85CB3" w:rsidP="00921CF1">
      <w:pPr>
        <w:pStyle w:val="PargrafodaLista"/>
        <w:numPr>
          <w:ilvl w:val="0"/>
          <w:numId w:val="58"/>
        </w:numPr>
        <w:spacing w:after="120"/>
        <w:ind w:left="1134"/>
        <w:rPr>
          <w:rFonts w:ascii="Arial" w:hAnsi="Arial" w:cs="Arial"/>
          <w:sz w:val="24"/>
          <w:szCs w:val="24"/>
        </w:rPr>
      </w:pPr>
      <w:r w:rsidRPr="00D85A83">
        <w:rPr>
          <w:rFonts w:ascii="Arial" w:hAnsi="Arial" w:cs="Arial"/>
          <w:sz w:val="24"/>
          <w:szCs w:val="24"/>
        </w:rPr>
        <w:t>Liquidações;</w:t>
      </w:r>
    </w:p>
    <w:p w:rsidR="00D85CB3" w:rsidRPr="00D85A83" w:rsidRDefault="00D85CB3" w:rsidP="00921CF1">
      <w:pPr>
        <w:pStyle w:val="PargrafodaLista"/>
        <w:numPr>
          <w:ilvl w:val="0"/>
          <w:numId w:val="58"/>
        </w:numPr>
        <w:spacing w:after="120"/>
        <w:ind w:left="1134"/>
        <w:rPr>
          <w:rFonts w:ascii="Arial" w:hAnsi="Arial" w:cs="Arial"/>
          <w:sz w:val="24"/>
          <w:szCs w:val="24"/>
        </w:rPr>
      </w:pPr>
      <w:r w:rsidRPr="00D85A83">
        <w:rPr>
          <w:rFonts w:ascii="Arial" w:hAnsi="Arial" w:cs="Arial"/>
          <w:sz w:val="24"/>
          <w:szCs w:val="24"/>
        </w:rPr>
        <w:t>Documentos;</w:t>
      </w:r>
    </w:p>
    <w:p w:rsidR="00D85CB3" w:rsidRPr="00D85A83" w:rsidRDefault="00D85CB3" w:rsidP="00921CF1">
      <w:pPr>
        <w:pStyle w:val="PargrafodaLista"/>
        <w:numPr>
          <w:ilvl w:val="0"/>
          <w:numId w:val="58"/>
        </w:numPr>
        <w:ind w:left="1134"/>
        <w:rPr>
          <w:rFonts w:ascii="Arial" w:hAnsi="Arial" w:cs="Arial"/>
          <w:sz w:val="24"/>
          <w:szCs w:val="24"/>
        </w:rPr>
      </w:pPr>
      <w:r w:rsidRPr="00D85A83">
        <w:rPr>
          <w:rFonts w:ascii="Arial" w:hAnsi="Arial" w:cs="Arial"/>
          <w:sz w:val="24"/>
          <w:szCs w:val="24"/>
        </w:rPr>
        <w:t>Discriminação da diária.</w:t>
      </w:r>
    </w:p>
    <w:p w:rsidR="00D85CB3" w:rsidRPr="00D85A83" w:rsidRDefault="00D85CB3" w:rsidP="00EA58EF">
      <w:pPr>
        <w:jc w:val="both"/>
        <w:rPr>
          <w:rFonts w:ascii="Arial" w:hAnsi="Arial" w:cs="Arial"/>
          <w:sz w:val="24"/>
          <w:szCs w:val="24"/>
        </w:rPr>
      </w:pPr>
    </w:p>
    <w:p w:rsidR="00D97466" w:rsidRPr="00D85A83" w:rsidRDefault="00D97466" w:rsidP="00EA58EF">
      <w:pPr>
        <w:spacing w:after="120"/>
        <w:ind w:left="425"/>
        <w:jc w:val="both"/>
        <w:rPr>
          <w:rFonts w:ascii="Arial" w:hAnsi="Arial" w:cs="Arial"/>
          <w:sz w:val="24"/>
          <w:szCs w:val="24"/>
        </w:rPr>
      </w:pPr>
      <w:r w:rsidRPr="00D85A83">
        <w:rPr>
          <w:rFonts w:ascii="Arial" w:hAnsi="Arial" w:cs="Arial"/>
          <w:sz w:val="24"/>
          <w:szCs w:val="24"/>
        </w:rPr>
        <w:t>1.4.3 - Para Impressão:</w:t>
      </w:r>
    </w:p>
    <w:p w:rsidR="00D85CB3" w:rsidRPr="00D85A83" w:rsidRDefault="00D85CB3" w:rsidP="00921CF1">
      <w:pPr>
        <w:pStyle w:val="PargrafodaLista"/>
        <w:numPr>
          <w:ilvl w:val="0"/>
          <w:numId w:val="59"/>
        </w:numPr>
        <w:ind w:left="1134"/>
        <w:rPr>
          <w:rFonts w:ascii="Arial" w:hAnsi="Arial" w:cs="Arial"/>
          <w:sz w:val="24"/>
          <w:szCs w:val="24"/>
        </w:rPr>
      </w:pPr>
      <w:r w:rsidRPr="00D85A83">
        <w:rPr>
          <w:rFonts w:ascii="Arial" w:hAnsi="Arial" w:cs="Arial"/>
          <w:sz w:val="24"/>
          <w:szCs w:val="24"/>
        </w:rPr>
        <w:t xml:space="preserve">Possibilidade de imprimir dados do Empenho, exportar para planilha eletrônica. PDF, JPG e URI. </w:t>
      </w:r>
    </w:p>
    <w:p w:rsidR="00D85CB3" w:rsidRPr="00D85A83" w:rsidRDefault="00D85CB3" w:rsidP="00EA58EF">
      <w:pPr>
        <w:jc w:val="both"/>
        <w:rPr>
          <w:rFonts w:ascii="Arial" w:hAnsi="Arial" w:cs="Arial"/>
          <w:sz w:val="24"/>
          <w:szCs w:val="24"/>
        </w:rPr>
      </w:pPr>
    </w:p>
    <w:p w:rsidR="00D85CB3" w:rsidRPr="00D85A83" w:rsidRDefault="0056486A" w:rsidP="00EA58EF">
      <w:pPr>
        <w:numPr>
          <w:ilvl w:val="1"/>
          <w:numId w:val="48"/>
        </w:numPr>
        <w:spacing w:after="120"/>
        <w:ind w:left="567"/>
        <w:jc w:val="both"/>
        <w:rPr>
          <w:rFonts w:ascii="Arial" w:hAnsi="Arial" w:cs="Arial"/>
          <w:sz w:val="24"/>
          <w:szCs w:val="24"/>
        </w:rPr>
      </w:pPr>
      <w:r w:rsidRPr="00D85A83">
        <w:rPr>
          <w:rFonts w:ascii="Arial" w:hAnsi="Arial" w:cs="Arial"/>
          <w:sz w:val="24"/>
          <w:szCs w:val="24"/>
        </w:rPr>
        <w:t xml:space="preserve"> - </w:t>
      </w:r>
      <w:r w:rsidR="00D85CB3" w:rsidRPr="00D85A83">
        <w:rPr>
          <w:rFonts w:ascii="Arial" w:hAnsi="Arial" w:cs="Arial"/>
          <w:sz w:val="24"/>
          <w:szCs w:val="24"/>
        </w:rPr>
        <w:t xml:space="preserve">Adiantamentos: </w:t>
      </w:r>
    </w:p>
    <w:p w:rsidR="00D85CB3" w:rsidRPr="00D85A83" w:rsidRDefault="0056486A" w:rsidP="00EA58EF">
      <w:pPr>
        <w:spacing w:after="120"/>
        <w:ind w:left="426"/>
        <w:jc w:val="both"/>
        <w:rPr>
          <w:rFonts w:ascii="Arial" w:hAnsi="Arial" w:cs="Arial"/>
          <w:sz w:val="24"/>
          <w:szCs w:val="24"/>
        </w:rPr>
      </w:pPr>
      <w:r w:rsidRPr="00D85A83">
        <w:rPr>
          <w:rFonts w:ascii="Arial" w:hAnsi="Arial" w:cs="Arial"/>
          <w:sz w:val="24"/>
          <w:szCs w:val="24"/>
        </w:rPr>
        <w:t xml:space="preserve">1.5.1 - </w:t>
      </w:r>
      <w:r w:rsidR="00D85CB3" w:rsidRPr="00D85A83">
        <w:rPr>
          <w:rFonts w:ascii="Arial" w:hAnsi="Arial" w:cs="Arial"/>
          <w:sz w:val="24"/>
          <w:szCs w:val="24"/>
        </w:rPr>
        <w:t>Possuir quaisquer dos itens listados nos filtros para pesquisa:</w:t>
      </w:r>
    </w:p>
    <w:p w:rsidR="00D85CB3" w:rsidRPr="00D85A83" w:rsidRDefault="00D85CB3" w:rsidP="00921CF1">
      <w:pPr>
        <w:pStyle w:val="PargrafodaLista"/>
        <w:numPr>
          <w:ilvl w:val="0"/>
          <w:numId w:val="59"/>
        </w:numPr>
        <w:spacing w:after="120"/>
        <w:ind w:left="1134"/>
        <w:rPr>
          <w:rFonts w:ascii="Arial" w:hAnsi="Arial" w:cs="Arial"/>
          <w:sz w:val="24"/>
          <w:szCs w:val="24"/>
        </w:rPr>
      </w:pPr>
      <w:r w:rsidRPr="00D85A83">
        <w:rPr>
          <w:rFonts w:ascii="Arial" w:hAnsi="Arial" w:cs="Arial"/>
          <w:sz w:val="24"/>
          <w:szCs w:val="24"/>
        </w:rPr>
        <w:t>Exercício;</w:t>
      </w:r>
    </w:p>
    <w:p w:rsidR="00D85CB3" w:rsidRPr="00D85A83" w:rsidRDefault="00D85CB3" w:rsidP="00921CF1">
      <w:pPr>
        <w:pStyle w:val="PargrafodaLista"/>
        <w:numPr>
          <w:ilvl w:val="0"/>
          <w:numId w:val="59"/>
        </w:numPr>
        <w:spacing w:after="120"/>
        <w:ind w:left="1134"/>
        <w:rPr>
          <w:rFonts w:ascii="Arial" w:hAnsi="Arial" w:cs="Arial"/>
          <w:sz w:val="24"/>
          <w:szCs w:val="24"/>
        </w:rPr>
      </w:pPr>
      <w:r w:rsidRPr="00D85A83">
        <w:rPr>
          <w:rFonts w:ascii="Arial" w:hAnsi="Arial" w:cs="Arial"/>
          <w:sz w:val="24"/>
          <w:szCs w:val="24"/>
        </w:rPr>
        <w:t>Mês;</w:t>
      </w:r>
    </w:p>
    <w:p w:rsidR="00D85CB3" w:rsidRPr="00D85A83" w:rsidRDefault="00D85CB3" w:rsidP="00921CF1">
      <w:pPr>
        <w:pStyle w:val="PargrafodaLista"/>
        <w:numPr>
          <w:ilvl w:val="0"/>
          <w:numId w:val="59"/>
        </w:numPr>
        <w:spacing w:after="120"/>
        <w:ind w:left="1134"/>
        <w:rPr>
          <w:rFonts w:ascii="Arial" w:hAnsi="Arial" w:cs="Arial"/>
          <w:sz w:val="24"/>
          <w:szCs w:val="24"/>
        </w:rPr>
      </w:pPr>
      <w:r w:rsidRPr="00D85A83">
        <w:rPr>
          <w:rFonts w:ascii="Arial" w:hAnsi="Arial" w:cs="Arial"/>
          <w:sz w:val="24"/>
          <w:szCs w:val="24"/>
        </w:rPr>
        <w:t>Secretarias/Departamentos/Diretorias;</w:t>
      </w:r>
    </w:p>
    <w:p w:rsidR="00D85CB3" w:rsidRPr="00D85A83" w:rsidRDefault="00D85CB3" w:rsidP="00921CF1">
      <w:pPr>
        <w:pStyle w:val="PargrafodaLista"/>
        <w:numPr>
          <w:ilvl w:val="0"/>
          <w:numId w:val="59"/>
        </w:numPr>
        <w:spacing w:after="120"/>
        <w:ind w:left="1134"/>
        <w:rPr>
          <w:rFonts w:ascii="Arial" w:hAnsi="Arial" w:cs="Arial"/>
          <w:sz w:val="24"/>
          <w:szCs w:val="24"/>
        </w:rPr>
      </w:pPr>
      <w:r w:rsidRPr="00D85A83">
        <w:rPr>
          <w:rFonts w:ascii="Arial" w:hAnsi="Arial" w:cs="Arial"/>
          <w:sz w:val="24"/>
          <w:szCs w:val="24"/>
        </w:rPr>
        <w:t>Programa;</w:t>
      </w:r>
    </w:p>
    <w:p w:rsidR="00D85CB3" w:rsidRPr="00D85A83" w:rsidRDefault="00D85CB3" w:rsidP="00921CF1">
      <w:pPr>
        <w:pStyle w:val="PargrafodaLista"/>
        <w:numPr>
          <w:ilvl w:val="0"/>
          <w:numId w:val="59"/>
        </w:numPr>
        <w:spacing w:after="120"/>
        <w:ind w:left="1134"/>
        <w:rPr>
          <w:rFonts w:ascii="Arial" w:hAnsi="Arial" w:cs="Arial"/>
          <w:sz w:val="24"/>
          <w:szCs w:val="24"/>
        </w:rPr>
      </w:pPr>
      <w:r w:rsidRPr="00D85A83">
        <w:rPr>
          <w:rFonts w:ascii="Arial" w:hAnsi="Arial" w:cs="Arial"/>
          <w:sz w:val="24"/>
          <w:szCs w:val="24"/>
        </w:rPr>
        <w:t>Dia;</w:t>
      </w:r>
    </w:p>
    <w:p w:rsidR="00D85CB3" w:rsidRPr="00D85A83" w:rsidRDefault="00D85CB3" w:rsidP="00921CF1">
      <w:pPr>
        <w:pStyle w:val="PargrafodaLista"/>
        <w:numPr>
          <w:ilvl w:val="0"/>
          <w:numId w:val="59"/>
        </w:numPr>
        <w:ind w:left="1134"/>
        <w:rPr>
          <w:rFonts w:ascii="Arial" w:hAnsi="Arial" w:cs="Arial"/>
          <w:sz w:val="24"/>
          <w:szCs w:val="24"/>
        </w:rPr>
      </w:pPr>
      <w:r w:rsidRPr="00D85A83">
        <w:rPr>
          <w:rFonts w:ascii="Arial" w:hAnsi="Arial" w:cs="Arial"/>
          <w:sz w:val="24"/>
          <w:szCs w:val="24"/>
        </w:rPr>
        <w:t>Fornecedor/Credor específico.</w:t>
      </w:r>
    </w:p>
    <w:p w:rsidR="00D85CB3" w:rsidRPr="00D85A83" w:rsidRDefault="00D85CB3" w:rsidP="00EA58EF">
      <w:pPr>
        <w:ind w:left="1134"/>
        <w:jc w:val="both"/>
        <w:rPr>
          <w:rFonts w:ascii="Arial" w:hAnsi="Arial" w:cs="Arial"/>
          <w:sz w:val="24"/>
          <w:szCs w:val="24"/>
        </w:rPr>
      </w:pPr>
    </w:p>
    <w:p w:rsidR="00D85CB3" w:rsidRPr="00D85A83" w:rsidRDefault="0056486A" w:rsidP="00EA58EF">
      <w:pPr>
        <w:spacing w:after="120"/>
        <w:ind w:left="426"/>
        <w:jc w:val="both"/>
        <w:rPr>
          <w:rFonts w:ascii="Arial" w:hAnsi="Arial" w:cs="Arial"/>
          <w:sz w:val="24"/>
          <w:szCs w:val="24"/>
        </w:rPr>
      </w:pPr>
      <w:r w:rsidRPr="00D85A83">
        <w:rPr>
          <w:rFonts w:ascii="Arial" w:hAnsi="Arial" w:cs="Arial"/>
          <w:sz w:val="24"/>
          <w:szCs w:val="24"/>
        </w:rPr>
        <w:t xml:space="preserve">1.5.2 - </w:t>
      </w:r>
      <w:r w:rsidR="00D85CB3" w:rsidRPr="00D85A83">
        <w:rPr>
          <w:rFonts w:ascii="Arial" w:hAnsi="Arial" w:cs="Arial"/>
          <w:sz w:val="24"/>
          <w:szCs w:val="24"/>
        </w:rPr>
        <w:t>Demonstrar os adiantamentos com o detalhamento dos seguintes itens:</w:t>
      </w:r>
    </w:p>
    <w:p w:rsidR="00D85CB3" w:rsidRPr="00D85A83" w:rsidRDefault="00D85CB3" w:rsidP="00921CF1">
      <w:pPr>
        <w:pStyle w:val="PargrafodaLista"/>
        <w:numPr>
          <w:ilvl w:val="0"/>
          <w:numId w:val="60"/>
        </w:numPr>
        <w:spacing w:after="120"/>
        <w:ind w:left="1134"/>
        <w:rPr>
          <w:rFonts w:ascii="Arial" w:hAnsi="Arial" w:cs="Arial"/>
          <w:sz w:val="24"/>
          <w:szCs w:val="24"/>
        </w:rPr>
      </w:pPr>
      <w:r w:rsidRPr="00D85A83">
        <w:rPr>
          <w:rFonts w:ascii="Arial" w:hAnsi="Arial" w:cs="Arial"/>
          <w:sz w:val="24"/>
          <w:szCs w:val="24"/>
        </w:rPr>
        <w:t>Fornecedor;</w:t>
      </w:r>
    </w:p>
    <w:p w:rsidR="00D85CB3" w:rsidRPr="00D85A83" w:rsidRDefault="00D85CB3" w:rsidP="00921CF1">
      <w:pPr>
        <w:pStyle w:val="PargrafodaLista"/>
        <w:numPr>
          <w:ilvl w:val="0"/>
          <w:numId w:val="60"/>
        </w:numPr>
        <w:spacing w:after="120"/>
        <w:ind w:left="1134"/>
        <w:rPr>
          <w:rFonts w:ascii="Arial" w:hAnsi="Arial" w:cs="Arial"/>
          <w:sz w:val="24"/>
          <w:szCs w:val="24"/>
        </w:rPr>
      </w:pPr>
      <w:r w:rsidRPr="00D85A83">
        <w:rPr>
          <w:rFonts w:ascii="Arial" w:hAnsi="Arial" w:cs="Arial"/>
          <w:sz w:val="24"/>
          <w:szCs w:val="24"/>
        </w:rPr>
        <w:t>N° da Ficha;</w:t>
      </w:r>
    </w:p>
    <w:p w:rsidR="00D85CB3" w:rsidRPr="00D85A83" w:rsidRDefault="00D85CB3" w:rsidP="00921CF1">
      <w:pPr>
        <w:pStyle w:val="PargrafodaLista"/>
        <w:numPr>
          <w:ilvl w:val="0"/>
          <w:numId w:val="60"/>
        </w:numPr>
        <w:spacing w:after="120"/>
        <w:ind w:left="1134"/>
        <w:rPr>
          <w:rFonts w:ascii="Arial" w:hAnsi="Arial" w:cs="Arial"/>
          <w:sz w:val="24"/>
          <w:szCs w:val="24"/>
        </w:rPr>
      </w:pPr>
      <w:r w:rsidRPr="00D85A83">
        <w:rPr>
          <w:rFonts w:ascii="Arial" w:hAnsi="Arial" w:cs="Arial"/>
          <w:sz w:val="24"/>
          <w:szCs w:val="24"/>
        </w:rPr>
        <w:t>Unidade Orçamentária;</w:t>
      </w:r>
    </w:p>
    <w:p w:rsidR="00D85CB3" w:rsidRPr="00D85A83" w:rsidRDefault="00D85CB3" w:rsidP="00921CF1">
      <w:pPr>
        <w:pStyle w:val="PargrafodaLista"/>
        <w:numPr>
          <w:ilvl w:val="0"/>
          <w:numId w:val="60"/>
        </w:numPr>
        <w:spacing w:after="120"/>
        <w:ind w:left="1134"/>
        <w:rPr>
          <w:rFonts w:ascii="Arial" w:hAnsi="Arial" w:cs="Arial"/>
          <w:sz w:val="24"/>
          <w:szCs w:val="24"/>
        </w:rPr>
      </w:pPr>
      <w:r w:rsidRPr="00D85A83">
        <w:rPr>
          <w:rFonts w:ascii="Arial" w:hAnsi="Arial" w:cs="Arial"/>
          <w:sz w:val="24"/>
          <w:szCs w:val="24"/>
        </w:rPr>
        <w:t>Unidade Executora;</w:t>
      </w:r>
    </w:p>
    <w:p w:rsidR="00D85CB3" w:rsidRPr="00D85A83" w:rsidRDefault="00D85CB3" w:rsidP="00921CF1">
      <w:pPr>
        <w:pStyle w:val="PargrafodaLista"/>
        <w:numPr>
          <w:ilvl w:val="0"/>
          <w:numId w:val="60"/>
        </w:numPr>
        <w:spacing w:after="120"/>
        <w:ind w:left="1134"/>
        <w:rPr>
          <w:rFonts w:ascii="Arial" w:hAnsi="Arial" w:cs="Arial"/>
          <w:sz w:val="24"/>
          <w:szCs w:val="24"/>
        </w:rPr>
      </w:pPr>
      <w:r w:rsidRPr="00D85A83">
        <w:rPr>
          <w:rFonts w:ascii="Arial" w:hAnsi="Arial" w:cs="Arial"/>
          <w:sz w:val="24"/>
          <w:szCs w:val="24"/>
        </w:rPr>
        <w:t>Função;</w:t>
      </w:r>
    </w:p>
    <w:p w:rsidR="00D85CB3" w:rsidRPr="00D85A83" w:rsidRDefault="00D85CB3" w:rsidP="00921CF1">
      <w:pPr>
        <w:pStyle w:val="PargrafodaLista"/>
        <w:numPr>
          <w:ilvl w:val="0"/>
          <w:numId w:val="60"/>
        </w:numPr>
        <w:spacing w:after="120"/>
        <w:ind w:left="1134"/>
        <w:rPr>
          <w:rFonts w:ascii="Arial" w:hAnsi="Arial" w:cs="Arial"/>
          <w:sz w:val="24"/>
          <w:szCs w:val="24"/>
        </w:rPr>
      </w:pPr>
      <w:proofErr w:type="spellStart"/>
      <w:r w:rsidRPr="00D85A83">
        <w:rPr>
          <w:rFonts w:ascii="Arial" w:hAnsi="Arial" w:cs="Arial"/>
          <w:sz w:val="24"/>
          <w:szCs w:val="24"/>
        </w:rPr>
        <w:t>Subfunção</w:t>
      </w:r>
      <w:proofErr w:type="spellEnd"/>
      <w:r w:rsidRPr="00D85A83">
        <w:rPr>
          <w:rFonts w:ascii="Arial" w:hAnsi="Arial" w:cs="Arial"/>
          <w:sz w:val="24"/>
          <w:szCs w:val="24"/>
        </w:rPr>
        <w:t>;</w:t>
      </w:r>
    </w:p>
    <w:p w:rsidR="00D85CB3" w:rsidRPr="00D85A83" w:rsidRDefault="00D85CB3" w:rsidP="00921CF1">
      <w:pPr>
        <w:pStyle w:val="PargrafodaLista"/>
        <w:numPr>
          <w:ilvl w:val="0"/>
          <w:numId w:val="60"/>
        </w:numPr>
        <w:spacing w:after="120"/>
        <w:ind w:left="1134"/>
        <w:rPr>
          <w:rFonts w:ascii="Arial" w:hAnsi="Arial" w:cs="Arial"/>
          <w:sz w:val="24"/>
          <w:szCs w:val="24"/>
        </w:rPr>
      </w:pPr>
      <w:r w:rsidRPr="00D85A83">
        <w:rPr>
          <w:rFonts w:ascii="Arial" w:hAnsi="Arial" w:cs="Arial"/>
          <w:sz w:val="24"/>
          <w:szCs w:val="24"/>
        </w:rPr>
        <w:t>Programa;</w:t>
      </w:r>
    </w:p>
    <w:p w:rsidR="00D85CB3" w:rsidRPr="00D85A83" w:rsidRDefault="00D85CB3" w:rsidP="00921CF1">
      <w:pPr>
        <w:pStyle w:val="PargrafodaLista"/>
        <w:numPr>
          <w:ilvl w:val="0"/>
          <w:numId w:val="60"/>
        </w:numPr>
        <w:spacing w:after="120"/>
        <w:ind w:left="1134"/>
        <w:rPr>
          <w:rFonts w:ascii="Arial" w:hAnsi="Arial" w:cs="Arial"/>
          <w:sz w:val="24"/>
          <w:szCs w:val="24"/>
        </w:rPr>
      </w:pPr>
      <w:r w:rsidRPr="00D85A83">
        <w:rPr>
          <w:rFonts w:ascii="Arial" w:hAnsi="Arial" w:cs="Arial"/>
          <w:sz w:val="24"/>
          <w:szCs w:val="24"/>
        </w:rPr>
        <w:t>Ação;</w:t>
      </w:r>
    </w:p>
    <w:p w:rsidR="00D85CB3" w:rsidRPr="00D85A83" w:rsidRDefault="00D85CB3" w:rsidP="00921CF1">
      <w:pPr>
        <w:pStyle w:val="PargrafodaLista"/>
        <w:numPr>
          <w:ilvl w:val="0"/>
          <w:numId w:val="60"/>
        </w:numPr>
        <w:spacing w:after="120"/>
        <w:ind w:left="1134"/>
        <w:rPr>
          <w:rFonts w:ascii="Arial" w:hAnsi="Arial" w:cs="Arial"/>
          <w:sz w:val="24"/>
          <w:szCs w:val="24"/>
        </w:rPr>
      </w:pPr>
      <w:r w:rsidRPr="00D85A83">
        <w:rPr>
          <w:rFonts w:ascii="Arial" w:hAnsi="Arial" w:cs="Arial"/>
          <w:sz w:val="24"/>
          <w:szCs w:val="24"/>
        </w:rPr>
        <w:t>Natureza;</w:t>
      </w:r>
    </w:p>
    <w:p w:rsidR="00D85CB3" w:rsidRPr="00D85A83" w:rsidRDefault="00D85CB3" w:rsidP="00921CF1">
      <w:pPr>
        <w:pStyle w:val="PargrafodaLista"/>
        <w:numPr>
          <w:ilvl w:val="0"/>
          <w:numId w:val="60"/>
        </w:numPr>
        <w:spacing w:after="120"/>
        <w:ind w:left="1134"/>
        <w:rPr>
          <w:rFonts w:ascii="Arial" w:hAnsi="Arial" w:cs="Arial"/>
          <w:sz w:val="24"/>
          <w:szCs w:val="24"/>
        </w:rPr>
      </w:pPr>
      <w:r w:rsidRPr="00D85A83">
        <w:rPr>
          <w:rFonts w:ascii="Arial" w:hAnsi="Arial" w:cs="Arial"/>
          <w:sz w:val="24"/>
          <w:szCs w:val="24"/>
        </w:rPr>
        <w:t>Fonte de Recurso;</w:t>
      </w:r>
    </w:p>
    <w:p w:rsidR="00D85CB3" w:rsidRPr="00D85A83" w:rsidRDefault="00D85CB3" w:rsidP="00921CF1">
      <w:pPr>
        <w:pStyle w:val="PargrafodaLista"/>
        <w:numPr>
          <w:ilvl w:val="0"/>
          <w:numId w:val="60"/>
        </w:numPr>
        <w:spacing w:after="120"/>
        <w:ind w:left="1134"/>
        <w:rPr>
          <w:rFonts w:ascii="Arial" w:hAnsi="Arial" w:cs="Arial"/>
          <w:sz w:val="24"/>
          <w:szCs w:val="24"/>
        </w:rPr>
      </w:pPr>
      <w:r w:rsidRPr="00D85A83">
        <w:rPr>
          <w:rFonts w:ascii="Arial" w:hAnsi="Arial" w:cs="Arial"/>
          <w:sz w:val="24"/>
          <w:szCs w:val="24"/>
        </w:rPr>
        <w:t>Aplicação;</w:t>
      </w:r>
    </w:p>
    <w:p w:rsidR="00D85CB3" w:rsidRPr="00D85A83" w:rsidRDefault="00D85CB3" w:rsidP="00921CF1">
      <w:pPr>
        <w:pStyle w:val="PargrafodaLista"/>
        <w:numPr>
          <w:ilvl w:val="0"/>
          <w:numId w:val="60"/>
        </w:numPr>
        <w:spacing w:after="120"/>
        <w:ind w:left="1134"/>
        <w:rPr>
          <w:rFonts w:ascii="Arial" w:hAnsi="Arial" w:cs="Arial"/>
          <w:sz w:val="24"/>
          <w:szCs w:val="24"/>
        </w:rPr>
      </w:pPr>
      <w:r w:rsidRPr="00D85A83">
        <w:rPr>
          <w:rFonts w:ascii="Arial" w:hAnsi="Arial" w:cs="Arial"/>
          <w:sz w:val="24"/>
          <w:szCs w:val="24"/>
        </w:rPr>
        <w:t>Modalidade;</w:t>
      </w:r>
    </w:p>
    <w:p w:rsidR="00D85CB3" w:rsidRPr="00D85A83" w:rsidRDefault="00D85CB3" w:rsidP="00921CF1">
      <w:pPr>
        <w:pStyle w:val="PargrafodaLista"/>
        <w:numPr>
          <w:ilvl w:val="0"/>
          <w:numId w:val="60"/>
        </w:numPr>
        <w:spacing w:after="120"/>
        <w:ind w:left="1134"/>
        <w:rPr>
          <w:rFonts w:ascii="Arial" w:hAnsi="Arial" w:cs="Arial"/>
          <w:sz w:val="24"/>
          <w:szCs w:val="24"/>
        </w:rPr>
      </w:pPr>
      <w:r w:rsidRPr="00D85A83">
        <w:rPr>
          <w:rFonts w:ascii="Arial" w:hAnsi="Arial" w:cs="Arial"/>
          <w:sz w:val="24"/>
          <w:szCs w:val="24"/>
        </w:rPr>
        <w:t>Destino e Motivo;</w:t>
      </w:r>
    </w:p>
    <w:p w:rsidR="00D85CB3" w:rsidRPr="00D85A83" w:rsidRDefault="00D85CB3" w:rsidP="00921CF1">
      <w:pPr>
        <w:pStyle w:val="PargrafodaLista"/>
        <w:numPr>
          <w:ilvl w:val="0"/>
          <w:numId w:val="60"/>
        </w:numPr>
        <w:spacing w:after="120"/>
        <w:ind w:left="1134"/>
        <w:rPr>
          <w:rFonts w:ascii="Arial" w:hAnsi="Arial" w:cs="Arial"/>
          <w:sz w:val="24"/>
          <w:szCs w:val="24"/>
        </w:rPr>
      </w:pPr>
      <w:r w:rsidRPr="00D85A83">
        <w:rPr>
          <w:rFonts w:ascii="Arial" w:hAnsi="Arial" w:cs="Arial"/>
          <w:sz w:val="24"/>
          <w:szCs w:val="24"/>
        </w:rPr>
        <w:t>Números dos Empenhos;</w:t>
      </w:r>
    </w:p>
    <w:p w:rsidR="00D85CB3" w:rsidRPr="00D85A83" w:rsidRDefault="00D85CB3" w:rsidP="00921CF1">
      <w:pPr>
        <w:pStyle w:val="PargrafodaLista"/>
        <w:numPr>
          <w:ilvl w:val="0"/>
          <w:numId w:val="60"/>
        </w:numPr>
        <w:spacing w:after="120"/>
        <w:ind w:left="1134"/>
        <w:rPr>
          <w:rFonts w:ascii="Arial" w:hAnsi="Arial" w:cs="Arial"/>
          <w:sz w:val="24"/>
          <w:szCs w:val="24"/>
        </w:rPr>
      </w:pPr>
      <w:r w:rsidRPr="00D85A83">
        <w:rPr>
          <w:rFonts w:ascii="Arial" w:hAnsi="Arial" w:cs="Arial"/>
          <w:sz w:val="24"/>
          <w:szCs w:val="24"/>
        </w:rPr>
        <w:t>Datas de Pagamentos;</w:t>
      </w:r>
    </w:p>
    <w:p w:rsidR="00D85CB3" w:rsidRPr="00D85A83" w:rsidRDefault="00D85CB3" w:rsidP="00921CF1">
      <w:pPr>
        <w:pStyle w:val="PargrafodaLista"/>
        <w:numPr>
          <w:ilvl w:val="0"/>
          <w:numId w:val="60"/>
        </w:numPr>
        <w:spacing w:after="120"/>
        <w:ind w:left="1134"/>
        <w:rPr>
          <w:rFonts w:ascii="Arial" w:hAnsi="Arial" w:cs="Arial"/>
          <w:sz w:val="24"/>
          <w:szCs w:val="24"/>
        </w:rPr>
      </w:pPr>
      <w:r w:rsidRPr="00D85A83">
        <w:rPr>
          <w:rFonts w:ascii="Arial" w:hAnsi="Arial" w:cs="Arial"/>
          <w:sz w:val="24"/>
          <w:szCs w:val="24"/>
        </w:rPr>
        <w:t>Liquidações;</w:t>
      </w:r>
    </w:p>
    <w:p w:rsidR="00D85CB3" w:rsidRPr="00D85A83" w:rsidRDefault="00D85CB3" w:rsidP="00921CF1">
      <w:pPr>
        <w:pStyle w:val="PargrafodaLista"/>
        <w:numPr>
          <w:ilvl w:val="0"/>
          <w:numId w:val="60"/>
        </w:numPr>
        <w:spacing w:after="120"/>
        <w:ind w:left="1134"/>
        <w:rPr>
          <w:rFonts w:ascii="Arial" w:hAnsi="Arial" w:cs="Arial"/>
          <w:sz w:val="24"/>
          <w:szCs w:val="24"/>
        </w:rPr>
      </w:pPr>
      <w:r w:rsidRPr="00D85A83">
        <w:rPr>
          <w:rFonts w:ascii="Arial" w:hAnsi="Arial" w:cs="Arial"/>
          <w:sz w:val="24"/>
          <w:szCs w:val="24"/>
        </w:rPr>
        <w:t>Documentos;</w:t>
      </w:r>
    </w:p>
    <w:p w:rsidR="00D85CB3" w:rsidRPr="00D85A83" w:rsidRDefault="00D85CB3" w:rsidP="00921CF1">
      <w:pPr>
        <w:pStyle w:val="PargrafodaLista"/>
        <w:numPr>
          <w:ilvl w:val="0"/>
          <w:numId w:val="60"/>
        </w:numPr>
        <w:rPr>
          <w:rFonts w:ascii="Arial" w:hAnsi="Arial" w:cs="Arial"/>
          <w:sz w:val="24"/>
          <w:szCs w:val="24"/>
        </w:rPr>
      </w:pPr>
      <w:r w:rsidRPr="00D85A83">
        <w:rPr>
          <w:rFonts w:ascii="Arial" w:hAnsi="Arial" w:cs="Arial"/>
          <w:sz w:val="24"/>
          <w:szCs w:val="24"/>
        </w:rPr>
        <w:t>Histórico do Adiantamento.</w:t>
      </w:r>
    </w:p>
    <w:p w:rsidR="00D85CB3" w:rsidRPr="00D85A83" w:rsidRDefault="00D85CB3" w:rsidP="00EA58EF">
      <w:pPr>
        <w:jc w:val="both"/>
        <w:rPr>
          <w:rFonts w:ascii="Arial" w:hAnsi="Arial" w:cs="Arial"/>
          <w:sz w:val="24"/>
          <w:szCs w:val="24"/>
        </w:rPr>
      </w:pPr>
    </w:p>
    <w:p w:rsidR="0056486A" w:rsidRPr="00D85A83" w:rsidRDefault="0056486A" w:rsidP="00EA58EF">
      <w:pPr>
        <w:spacing w:after="120"/>
        <w:ind w:left="426"/>
        <w:jc w:val="both"/>
        <w:rPr>
          <w:rFonts w:ascii="Arial" w:hAnsi="Arial" w:cs="Arial"/>
          <w:sz w:val="24"/>
          <w:szCs w:val="24"/>
        </w:rPr>
      </w:pPr>
      <w:r w:rsidRPr="00D85A83">
        <w:rPr>
          <w:rFonts w:ascii="Arial" w:hAnsi="Arial" w:cs="Arial"/>
          <w:sz w:val="24"/>
          <w:szCs w:val="24"/>
        </w:rPr>
        <w:t>1.5.3 - Para Impressão:</w:t>
      </w:r>
    </w:p>
    <w:p w:rsidR="00D85CB3" w:rsidRPr="00D85A83" w:rsidRDefault="00D85CB3" w:rsidP="00921CF1">
      <w:pPr>
        <w:pStyle w:val="PargrafodaLista"/>
        <w:numPr>
          <w:ilvl w:val="0"/>
          <w:numId w:val="61"/>
        </w:numPr>
        <w:ind w:left="1134"/>
        <w:rPr>
          <w:rFonts w:ascii="Arial" w:hAnsi="Arial" w:cs="Arial"/>
          <w:sz w:val="24"/>
          <w:szCs w:val="24"/>
        </w:rPr>
      </w:pPr>
      <w:r w:rsidRPr="00D85A83">
        <w:rPr>
          <w:rFonts w:ascii="Arial" w:hAnsi="Arial" w:cs="Arial"/>
          <w:sz w:val="24"/>
          <w:szCs w:val="24"/>
        </w:rPr>
        <w:t xml:space="preserve">Possibilidade de imprimir dados do Empenho, exportar para planilha eletrônica. PDF, JPG e URI. </w:t>
      </w:r>
    </w:p>
    <w:p w:rsidR="00D85CB3" w:rsidRPr="00D85A83" w:rsidRDefault="00D85CB3" w:rsidP="00EA58EF">
      <w:pPr>
        <w:jc w:val="both"/>
        <w:rPr>
          <w:rFonts w:ascii="Arial" w:hAnsi="Arial" w:cs="Arial"/>
          <w:sz w:val="24"/>
          <w:szCs w:val="24"/>
        </w:rPr>
      </w:pPr>
    </w:p>
    <w:p w:rsidR="00D85CB3" w:rsidRPr="00D85A83" w:rsidRDefault="00D85CB3" w:rsidP="00EA58EF">
      <w:pPr>
        <w:spacing w:after="120"/>
        <w:jc w:val="both"/>
        <w:rPr>
          <w:rFonts w:ascii="Arial" w:hAnsi="Arial" w:cs="Arial"/>
          <w:sz w:val="24"/>
          <w:szCs w:val="24"/>
        </w:rPr>
      </w:pPr>
      <w:r w:rsidRPr="00D85A83">
        <w:rPr>
          <w:rFonts w:ascii="Arial" w:hAnsi="Arial" w:cs="Arial"/>
          <w:sz w:val="24"/>
          <w:szCs w:val="24"/>
        </w:rPr>
        <w:t>2 - Quanto a Receita do Órgão:</w:t>
      </w:r>
    </w:p>
    <w:p w:rsidR="00D85CB3" w:rsidRPr="00D85A83" w:rsidRDefault="00D07BA4" w:rsidP="00921CF1">
      <w:pPr>
        <w:numPr>
          <w:ilvl w:val="1"/>
          <w:numId w:val="62"/>
        </w:numPr>
        <w:spacing w:after="120"/>
        <w:ind w:left="567"/>
        <w:jc w:val="both"/>
        <w:rPr>
          <w:rFonts w:ascii="Arial" w:hAnsi="Arial" w:cs="Arial"/>
          <w:sz w:val="24"/>
          <w:szCs w:val="24"/>
        </w:rPr>
      </w:pPr>
      <w:r w:rsidRPr="00D85A83">
        <w:rPr>
          <w:rFonts w:ascii="Arial" w:hAnsi="Arial" w:cs="Arial"/>
          <w:sz w:val="24"/>
          <w:szCs w:val="24"/>
        </w:rPr>
        <w:t xml:space="preserve">- </w:t>
      </w:r>
      <w:r w:rsidR="00D85CB3" w:rsidRPr="00D85A83">
        <w:rPr>
          <w:rFonts w:ascii="Arial" w:hAnsi="Arial" w:cs="Arial"/>
          <w:sz w:val="24"/>
          <w:szCs w:val="24"/>
        </w:rPr>
        <w:t xml:space="preserve">Receitas Orçamentárias: </w:t>
      </w:r>
    </w:p>
    <w:p w:rsidR="00D85CB3" w:rsidRPr="00D85A83" w:rsidRDefault="00D07BA4" w:rsidP="00EA58EF">
      <w:pPr>
        <w:spacing w:after="120"/>
        <w:ind w:left="426"/>
        <w:jc w:val="both"/>
        <w:rPr>
          <w:rFonts w:ascii="Arial" w:hAnsi="Arial" w:cs="Arial"/>
          <w:sz w:val="24"/>
          <w:szCs w:val="24"/>
        </w:rPr>
      </w:pPr>
      <w:r w:rsidRPr="00D85A83">
        <w:rPr>
          <w:rFonts w:ascii="Arial" w:hAnsi="Arial" w:cs="Arial"/>
          <w:sz w:val="24"/>
          <w:szCs w:val="24"/>
        </w:rPr>
        <w:t xml:space="preserve">2.1.1 - </w:t>
      </w:r>
      <w:r w:rsidR="00D85CB3" w:rsidRPr="00D85A83">
        <w:rPr>
          <w:rFonts w:ascii="Arial" w:hAnsi="Arial" w:cs="Arial"/>
          <w:sz w:val="24"/>
          <w:szCs w:val="24"/>
        </w:rPr>
        <w:t>Possuir quaisquer dos itens listados nos filtros para pesquisa:</w:t>
      </w:r>
    </w:p>
    <w:p w:rsidR="00D85CB3" w:rsidRPr="00D85A83" w:rsidRDefault="00D85CB3" w:rsidP="00921CF1">
      <w:pPr>
        <w:pStyle w:val="PargrafodaLista"/>
        <w:numPr>
          <w:ilvl w:val="0"/>
          <w:numId w:val="63"/>
        </w:numPr>
        <w:spacing w:after="120"/>
        <w:ind w:left="1134"/>
        <w:rPr>
          <w:rFonts w:ascii="Arial" w:hAnsi="Arial" w:cs="Arial"/>
          <w:sz w:val="24"/>
          <w:szCs w:val="24"/>
        </w:rPr>
      </w:pPr>
      <w:r w:rsidRPr="00D85A83">
        <w:rPr>
          <w:rFonts w:ascii="Arial" w:hAnsi="Arial" w:cs="Arial"/>
          <w:sz w:val="24"/>
          <w:szCs w:val="24"/>
        </w:rPr>
        <w:t>Exercício;</w:t>
      </w:r>
    </w:p>
    <w:p w:rsidR="00D85CB3" w:rsidRPr="00D85A83" w:rsidRDefault="00D85CB3" w:rsidP="00921CF1">
      <w:pPr>
        <w:pStyle w:val="PargrafodaLista"/>
        <w:numPr>
          <w:ilvl w:val="0"/>
          <w:numId w:val="63"/>
        </w:numPr>
        <w:spacing w:after="120"/>
        <w:ind w:left="1134"/>
        <w:rPr>
          <w:rFonts w:ascii="Arial" w:hAnsi="Arial" w:cs="Arial"/>
          <w:sz w:val="24"/>
          <w:szCs w:val="24"/>
        </w:rPr>
      </w:pPr>
      <w:r w:rsidRPr="00D85A83">
        <w:rPr>
          <w:rFonts w:ascii="Arial" w:hAnsi="Arial" w:cs="Arial"/>
          <w:sz w:val="24"/>
          <w:szCs w:val="24"/>
        </w:rPr>
        <w:t>Mês;</w:t>
      </w:r>
    </w:p>
    <w:p w:rsidR="00D85CB3" w:rsidRPr="00D85A83" w:rsidRDefault="00D85CB3" w:rsidP="00921CF1">
      <w:pPr>
        <w:pStyle w:val="PargrafodaLista"/>
        <w:numPr>
          <w:ilvl w:val="0"/>
          <w:numId w:val="63"/>
        </w:numPr>
        <w:ind w:left="1134"/>
        <w:rPr>
          <w:rFonts w:ascii="Arial" w:hAnsi="Arial" w:cs="Arial"/>
          <w:sz w:val="24"/>
          <w:szCs w:val="24"/>
        </w:rPr>
      </w:pPr>
      <w:r w:rsidRPr="00D85A83">
        <w:rPr>
          <w:rFonts w:ascii="Arial" w:hAnsi="Arial" w:cs="Arial"/>
          <w:sz w:val="24"/>
          <w:szCs w:val="24"/>
        </w:rPr>
        <w:t>Classificação da receita.</w:t>
      </w:r>
    </w:p>
    <w:p w:rsidR="00D85CB3" w:rsidRPr="00D85A83" w:rsidRDefault="00D85CB3" w:rsidP="00EA58EF">
      <w:pPr>
        <w:jc w:val="both"/>
        <w:rPr>
          <w:rFonts w:ascii="Arial" w:hAnsi="Arial" w:cs="Arial"/>
          <w:sz w:val="24"/>
          <w:szCs w:val="24"/>
        </w:rPr>
      </w:pPr>
    </w:p>
    <w:p w:rsidR="00D85CB3" w:rsidRPr="00D85A83" w:rsidRDefault="00D07BA4" w:rsidP="00EA58EF">
      <w:pPr>
        <w:spacing w:after="120"/>
        <w:ind w:left="426"/>
        <w:jc w:val="both"/>
        <w:rPr>
          <w:rFonts w:ascii="Arial" w:hAnsi="Arial" w:cs="Arial"/>
          <w:sz w:val="24"/>
          <w:szCs w:val="24"/>
        </w:rPr>
      </w:pPr>
      <w:r w:rsidRPr="00D85A83">
        <w:rPr>
          <w:rFonts w:ascii="Arial" w:hAnsi="Arial" w:cs="Arial"/>
          <w:sz w:val="24"/>
          <w:szCs w:val="24"/>
        </w:rPr>
        <w:t xml:space="preserve">2.1.2 - </w:t>
      </w:r>
      <w:r w:rsidR="00D85CB3" w:rsidRPr="00D85A83">
        <w:rPr>
          <w:rFonts w:ascii="Arial" w:hAnsi="Arial" w:cs="Arial"/>
          <w:sz w:val="24"/>
          <w:szCs w:val="24"/>
        </w:rPr>
        <w:t>Demonstrar a receita em colunas com os seguintes itens:</w:t>
      </w:r>
    </w:p>
    <w:p w:rsidR="00D85CB3" w:rsidRPr="00D85A83" w:rsidRDefault="00D85CB3" w:rsidP="00921CF1">
      <w:pPr>
        <w:pStyle w:val="PargrafodaLista"/>
        <w:numPr>
          <w:ilvl w:val="0"/>
          <w:numId w:val="64"/>
        </w:numPr>
        <w:spacing w:after="120"/>
        <w:ind w:left="1134"/>
        <w:rPr>
          <w:rFonts w:ascii="Arial" w:hAnsi="Arial" w:cs="Arial"/>
          <w:sz w:val="24"/>
          <w:szCs w:val="24"/>
        </w:rPr>
      </w:pPr>
      <w:r w:rsidRPr="00D85A83">
        <w:rPr>
          <w:rFonts w:ascii="Arial" w:hAnsi="Arial" w:cs="Arial"/>
          <w:sz w:val="24"/>
          <w:szCs w:val="24"/>
        </w:rPr>
        <w:t>Código da Receita, conforme plano orçamentário da entidade;</w:t>
      </w:r>
    </w:p>
    <w:p w:rsidR="00D85CB3" w:rsidRPr="00D85A83" w:rsidRDefault="00D85CB3" w:rsidP="00921CF1">
      <w:pPr>
        <w:pStyle w:val="PargrafodaLista"/>
        <w:numPr>
          <w:ilvl w:val="0"/>
          <w:numId w:val="64"/>
        </w:numPr>
        <w:spacing w:after="120"/>
        <w:ind w:left="1134"/>
        <w:rPr>
          <w:rFonts w:ascii="Arial" w:hAnsi="Arial" w:cs="Arial"/>
          <w:sz w:val="24"/>
          <w:szCs w:val="24"/>
        </w:rPr>
      </w:pPr>
      <w:r w:rsidRPr="00D85A83">
        <w:rPr>
          <w:rFonts w:ascii="Arial" w:hAnsi="Arial" w:cs="Arial"/>
          <w:sz w:val="24"/>
          <w:szCs w:val="24"/>
        </w:rPr>
        <w:t>Descrição da receita;</w:t>
      </w:r>
    </w:p>
    <w:p w:rsidR="00D85CB3" w:rsidRPr="00D85A83" w:rsidRDefault="00D85CB3" w:rsidP="00921CF1">
      <w:pPr>
        <w:pStyle w:val="PargrafodaLista"/>
        <w:numPr>
          <w:ilvl w:val="0"/>
          <w:numId w:val="64"/>
        </w:numPr>
        <w:spacing w:after="120"/>
        <w:ind w:left="1134"/>
        <w:rPr>
          <w:rFonts w:ascii="Arial" w:hAnsi="Arial" w:cs="Arial"/>
          <w:sz w:val="24"/>
          <w:szCs w:val="24"/>
        </w:rPr>
      </w:pPr>
      <w:r w:rsidRPr="00D85A83">
        <w:rPr>
          <w:rFonts w:ascii="Arial" w:hAnsi="Arial" w:cs="Arial"/>
          <w:sz w:val="24"/>
          <w:szCs w:val="24"/>
        </w:rPr>
        <w:t>Data do lançamento;</w:t>
      </w:r>
    </w:p>
    <w:p w:rsidR="00D85CB3" w:rsidRPr="00D85A83" w:rsidRDefault="00D85CB3" w:rsidP="00921CF1">
      <w:pPr>
        <w:pStyle w:val="PargrafodaLista"/>
        <w:numPr>
          <w:ilvl w:val="0"/>
          <w:numId w:val="64"/>
        </w:numPr>
        <w:spacing w:after="120"/>
        <w:ind w:left="1134"/>
        <w:rPr>
          <w:rFonts w:ascii="Arial" w:hAnsi="Arial" w:cs="Arial"/>
          <w:sz w:val="24"/>
          <w:szCs w:val="24"/>
        </w:rPr>
      </w:pPr>
      <w:r w:rsidRPr="00D85A83">
        <w:rPr>
          <w:rFonts w:ascii="Arial" w:hAnsi="Arial" w:cs="Arial"/>
          <w:sz w:val="24"/>
          <w:szCs w:val="24"/>
        </w:rPr>
        <w:t>Valores creditados;</w:t>
      </w:r>
    </w:p>
    <w:p w:rsidR="00D85CB3" w:rsidRPr="00D85A83" w:rsidRDefault="00D85CB3" w:rsidP="00921CF1">
      <w:pPr>
        <w:pStyle w:val="PargrafodaLista"/>
        <w:numPr>
          <w:ilvl w:val="0"/>
          <w:numId w:val="64"/>
        </w:numPr>
        <w:spacing w:after="120"/>
        <w:ind w:left="1134"/>
        <w:rPr>
          <w:rFonts w:ascii="Arial" w:hAnsi="Arial" w:cs="Arial"/>
          <w:sz w:val="24"/>
          <w:szCs w:val="24"/>
        </w:rPr>
      </w:pPr>
      <w:r w:rsidRPr="00D85A83">
        <w:rPr>
          <w:rFonts w:ascii="Arial" w:hAnsi="Arial" w:cs="Arial"/>
          <w:sz w:val="24"/>
          <w:szCs w:val="24"/>
        </w:rPr>
        <w:t>Valores debitados (estornos);</w:t>
      </w:r>
    </w:p>
    <w:p w:rsidR="00D85CB3" w:rsidRPr="00D85A83" w:rsidRDefault="00D85CB3" w:rsidP="00921CF1">
      <w:pPr>
        <w:pStyle w:val="PargrafodaLista"/>
        <w:numPr>
          <w:ilvl w:val="0"/>
          <w:numId w:val="64"/>
        </w:numPr>
        <w:spacing w:after="120"/>
        <w:ind w:left="1134"/>
        <w:rPr>
          <w:rFonts w:ascii="Arial" w:hAnsi="Arial" w:cs="Arial"/>
          <w:sz w:val="24"/>
          <w:szCs w:val="24"/>
        </w:rPr>
      </w:pPr>
      <w:r w:rsidRPr="00D85A83">
        <w:rPr>
          <w:rFonts w:ascii="Arial" w:hAnsi="Arial" w:cs="Arial"/>
          <w:sz w:val="24"/>
          <w:szCs w:val="24"/>
        </w:rPr>
        <w:t>Valor previsto;</w:t>
      </w:r>
    </w:p>
    <w:p w:rsidR="00D85CB3" w:rsidRPr="00D85A83" w:rsidRDefault="00D85CB3" w:rsidP="00921CF1">
      <w:pPr>
        <w:pStyle w:val="PargrafodaLista"/>
        <w:numPr>
          <w:ilvl w:val="0"/>
          <w:numId w:val="64"/>
        </w:numPr>
        <w:ind w:left="1134"/>
        <w:rPr>
          <w:rFonts w:ascii="Arial" w:hAnsi="Arial" w:cs="Arial"/>
          <w:sz w:val="24"/>
          <w:szCs w:val="24"/>
        </w:rPr>
      </w:pPr>
      <w:r w:rsidRPr="00D85A83">
        <w:rPr>
          <w:rFonts w:ascii="Arial" w:hAnsi="Arial" w:cs="Arial"/>
          <w:sz w:val="24"/>
          <w:szCs w:val="24"/>
        </w:rPr>
        <w:t>Receita acumulada.</w:t>
      </w:r>
    </w:p>
    <w:p w:rsidR="00D85CB3" w:rsidRPr="00D85A83" w:rsidRDefault="00D85CB3" w:rsidP="00EA58EF">
      <w:pPr>
        <w:jc w:val="both"/>
        <w:rPr>
          <w:rFonts w:ascii="Arial" w:hAnsi="Arial" w:cs="Arial"/>
          <w:sz w:val="24"/>
          <w:szCs w:val="24"/>
        </w:rPr>
      </w:pPr>
    </w:p>
    <w:p w:rsidR="00D85CB3" w:rsidRPr="00D85A83" w:rsidRDefault="00D07BA4" w:rsidP="00EA58EF">
      <w:pPr>
        <w:ind w:left="426"/>
        <w:jc w:val="both"/>
        <w:rPr>
          <w:rFonts w:ascii="Arial" w:hAnsi="Arial" w:cs="Arial"/>
          <w:sz w:val="24"/>
          <w:szCs w:val="24"/>
        </w:rPr>
      </w:pPr>
      <w:r w:rsidRPr="00D85A83">
        <w:rPr>
          <w:rFonts w:ascii="Arial" w:hAnsi="Arial" w:cs="Arial"/>
          <w:sz w:val="24"/>
          <w:szCs w:val="24"/>
        </w:rPr>
        <w:t xml:space="preserve">2.1.3 - </w:t>
      </w:r>
      <w:r w:rsidR="00D85CB3" w:rsidRPr="00D85A83">
        <w:rPr>
          <w:rFonts w:ascii="Arial" w:hAnsi="Arial" w:cs="Arial"/>
          <w:sz w:val="24"/>
          <w:szCs w:val="24"/>
        </w:rPr>
        <w:t>Permitir exportar dados para planilha eletrônica, PDF, JPG e URI.</w:t>
      </w:r>
    </w:p>
    <w:p w:rsidR="00D85CB3" w:rsidRPr="00D85A83" w:rsidRDefault="00D85CB3" w:rsidP="00EA58EF">
      <w:pPr>
        <w:jc w:val="both"/>
        <w:rPr>
          <w:rFonts w:ascii="Arial" w:hAnsi="Arial" w:cs="Arial"/>
          <w:sz w:val="24"/>
          <w:szCs w:val="24"/>
        </w:rPr>
      </w:pPr>
    </w:p>
    <w:p w:rsidR="00D85CB3" w:rsidRPr="00D85A83" w:rsidRDefault="009825B8" w:rsidP="00921CF1">
      <w:pPr>
        <w:numPr>
          <w:ilvl w:val="1"/>
          <w:numId w:val="62"/>
        </w:numPr>
        <w:spacing w:after="120"/>
        <w:ind w:left="567"/>
        <w:jc w:val="both"/>
        <w:rPr>
          <w:rFonts w:ascii="Arial" w:hAnsi="Arial" w:cs="Arial"/>
          <w:sz w:val="24"/>
          <w:szCs w:val="24"/>
        </w:rPr>
      </w:pPr>
      <w:r w:rsidRPr="00D85A83">
        <w:rPr>
          <w:rFonts w:ascii="Arial" w:hAnsi="Arial" w:cs="Arial"/>
          <w:sz w:val="24"/>
          <w:szCs w:val="24"/>
        </w:rPr>
        <w:t xml:space="preserve">- </w:t>
      </w:r>
      <w:r w:rsidR="00D85CB3" w:rsidRPr="00D85A83">
        <w:rPr>
          <w:rFonts w:ascii="Arial" w:hAnsi="Arial" w:cs="Arial"/>
          <w:sz w:val="24"/>
          <w:szCs w:val="24"/>
        </w:rPr>
        <w:t xml:space="preserve">Receitas Extra Orçamentárias: </w:t>
      </w:r>
    </w:p>
    <w:p w:rsidR="00D85CB3" w:rsidRPr="00D85A83" w:rsidRDefault="00D07BA4" w:rsidP="00EA58EF">
      <w:pPr>
        <w:spacing w:after="120"/>
        <w:ind w:left="426"/>
        <w:jc w:val="both"/>
        <w:rPr>
          <w:rFonts w:ascii="Arial" w:hAnsi="Arial" w:cs="Arial"/>
          <w:sz w:val="24"/>
          <w:szCs w:val="24"/>
        </w:rPr>
      </w:pPr>
      <w:r w:rsidRPr="00D85A83">
        <w:rPr>
          <w:rFonts w:ascii="Arial" w:hAnsi="Arial" w:cs="Arial"/>
          <w:sz w:val="24"/>
          <w:szCs w:val="24"/>
        </w:rPr>
        <w:t xml:space="preserve">2.2.1 - </w:t>
      </w:r>
      <w:r w:rsidR="00D85CB3" w:rsidRPr="00D85A83">
        <w:rPr>
          <w:rFonts w:ascii="Arial" w:hAnsi="Arial" w:cs="Arial"/>
          <w:sz w:val="24"/>
          <w:szCs w:val="24"/>
        </w:rPr>
        <w:t>Possuir quaisquer dos itens listados nos filtros para pesquisa:</w:t>
      </w:r>
    </w:p>
    <w:p w:rsidR="00D85CB3" w:rsidRPr="00D85A83" w:rsidRDefault="00D85CB3" w:rsidP="00921CF1">
      <w:pPr>
        <w:pStyle w:val="PargrafodaLista"/>
        <w:numPr>
          <w:ilvl w:val="0"/>
          <w:numId w:val="65"/>
        </w:numPr>
        <w:spacing w:after="120"/>
        <w:ind w:left="1134"/>
        <w:rPr>
          <w:rFonts w:ascii="Arial" w:hAnsi="Arial" w:cs="Arial"/>
          <w:sz w:val="24"/>
          <w:szCs w:val="24"/>
        </w:rPr>
      </w:pPr>
      <w:r w:rsidRPr="00D85A83">
        <w:rPr>
          <w:rFonts w:ascii="Arial" w:hAnsi="Arial" w:cs="Arial"/>
          <w:sz w:val="24"/>
          <w:szCs w:val="24"/>
        </w:rPr>
        <w:t>Exercício;</w:t>
      </w:r>
    </w:p>
    <w:p w:rsidR="00D85CB3" w:rsidRPr="00D85A83" w:rsidRDefault="00D85CB3" w:rsidP="00921CF1">
      <w:pPr>
        <w:pStyle w:val="PargrafodaLista"/>
        <w:numPr>
          <w:ilvl w:val="0"/>
          <w:numId w:val="65"/>
        </w:numPr>
        <w:spacing w:after="120"/>
        <w:ind w:left="1134"/>
        <w:rPr>
          <w:rFonts w:ascii="Arial" w:hAnsi="Arial" w:cs="Arial"/>
          <w:sz w:val="24"/>
          <w:szCs w:val="24"/>
        </w:rPr>
      </w:pPr>
      <w:r w:rsidRPr="00D85A83">
        <w:rPr>
          <w:rFonts w:ascii="Arial" w:hAnsi="Arial" w:cs="Arial"/>
          <w:sz w:val="24"/>
          <w:szCs w:val="24"/>
        </w:rPr>
        <w:t>Mês;</w:t>
      </w:r>
    </w:p>
    <w:p w:rsidR="00D85CB3" w:rsidRPr="00D85A83" w:rsidRDefault="00D85CB3" w:rsidP="00921CF1">
      <w:pPr>
        <w:pStyle w:val="PargrafodaLista"/>
        <w:numPr>
          <w:ilvl w:val="0"/>
          <w:numId w:val="65"/>
        </w:numPr>
        <w:ind w:left="1134"/>
        <w:rPr>
          <w:rFonts w:ascii="Arial" w:hAnsi="Arial" w:cs="Arial"/>
          <w:sz w:val="24"/>
          <w:szCs w:val="24"/>
        </w:rPr>
      </w:pPr>
      <w:r w:rsidRPr="00D85A83">
        <w:rPr>
          <w:rFonts w:ascii="Arial" w:hAnsi="Arial" w:cs="Arial"/>
          <w:sz w:val="24"/>
          <w:szCs w:val="24"/>
        </w:rPr>
        <w:t>Classificação da receita.</w:t>
      </w:r>
    </w:p>
    <w:p w:rsidR="00D85CB3" w:rsidRPr="00D85A83" w:rsidRDefault="00D85CB3" w:rsidP="00EA58EF">
      <w:pPr>
        <w:jc w:val="both"/>
        <w:rPr>
          <w:rFonts w:ascii="Arial" w:hAnsi="Arial" w:cs="Arial"/>
          <w:sz w:val="24"/>
          <w:szCs w:val="24"/>
        </w:rPr>
      </w:pPr>
    </w:p>
    <w:p w:rsidR="00D85CB3" w:rsidRPr="00D85A83" w:rsidRDefault="00D07BA4" w:rsidP="00EA58EF">
      <w:pPr>
        <w:spacing w:after="120"/>
        <w:ind w:left="426"/>
        <w:jc w:val="both"/>
        <w:rPr>
          <w:rFonts w:ascii="Arial" w:hAnsi="Arial" w:cs="Arial"/>
          <w:sz w:val="24"/>
          <w:szCs w:val="24"/>
        </w:rPr>
      </w:pPr>
      <w:r w:rsidRPr="00D85A83">
        <w:rPr>
          <w:rFonts w:ascii="Arial" w:hAnsi="Arial" w:cs="Arial"/>
          <w:sz w:val="24"/>
          <w:szCs w:val="24"/>
        </w:rPr>
        <w:t xml:space="preserve">2.2.2 - </w:t>
      </w:r>
      <w:r w:rsidR="00D85CB3" w:rsidRPr="00D85A83">
        <w:rPr>
          <w:rFonts w:ascii="Arial" w:hAnsi="Arial" w:cs="Arial"/>
          <w:sz w:val="24"/>
          <w:szCs w:val="24"/>
        </w:rPr>
        <w:t>Demonstrar a receita extra orçamentária com detalhamento em colunas dos seguintes itens:</w:t>
      </w:r>
    </w:p>
    <w:p w:rsidR="00D85CB3" w:rsidRPr="00D85A83" w:rsidRDefault="00D85CB3" w:rsidP="00921CF1">
      <w:pPr>
        <w:pStyle w:val="PargrafodaLista"/>
        <w:numPr>
          <w:ilvl w:val="0"/>
          <w:numId w:val="66"/>
        </w:numPr>
        <w:spacing w:after="120"/>
        <w:ind w:left="1134"/>
        <w:rPr>
          <w:rFonts w:ascii="Arial" w:hAnsi="Arial" w:cs="Arial"/>
          <w:sz w:val="24"/>
          <w:szCs w:val="24"/>
        </w:rPr>
      </w:pPr>
      <w:r w:rsidRPr="00D85A83">
        <w:rPr>
          <w:rFonts w:ascii="Arial" w:hAnsi="Arial" w:cs="Arial"/>
          <w:sz w:val="24"/>
          <w:szCs w:val="24"/>
        </w:rPr>
        <w:t>Código da Receita, conforme plano orçamentário da entidade;</w:t>
      </w:r>
    </w:p>
    <w:p w:rsidR="00D85CB3" w:rsidRPr="00D85A83" w:rsidRDefault="00D85CB3" w:rsidP="00921CF1">
      <w:pPr>
        <w:pStyle w:val="PargrafodaLista"/>
        <w:numPr>
          <w:ilvl w:val="0"/>
          <w:numId w:val="66"/>
        </w:numPr>
        <w:spacing w:after="120"/>
        <w:ind w:left="1134"/>
        <w:rPr>
          <w:rFonts w:ascii="Arial" w:hAnsi="Arial" w:cs="Arial"/>
          <w:sz w:val="24"/>
          <w:szCs w:val="24"/>
        </w:rPr>
      </w:pPr>
      <w:r w:rsidRPr="00D85A83">
        <w:rPr>
          <w:rFonts w:ascii="Arial" w:hAnsi="Arial" w:cs="Arial"/>
          <w:sz w:val="24"/>
          <w:szCs w:val="24"/>
        </w:rPr>
        <w:t>Descrição da receita;</w:t>
      </w:r>
    </w:p>
    <w:p w:rsidR="00D85CB3" w:rsidRPr="00D85A83" w:rsidRDefault="00D85CB3" w:rsidP="00921CF1">
      <w:pPr>
        <w:pStyle w:val="PargrafodaLista"/>
        <w:numPr>
          <w:ilvl w:val="0"/>
          <w:numId w:val="66"/>
        </w:numPr>
        <w:spacing w:after="120"/>
        <w:ind w:left="1134"/>
        <w:rPr>
          <w:rFonts w:ascii="Arial" w:hAnsi="Arial" w:cs="Arial"/>
          <w:sz w:val="24"/>
          <w:szCs w:val="24"/>
        </w:rPr>
      </w:pPr>
      <w:r w:rsidRPr="00D85A83">
        <w:rPr>
          <w:rFonts w:ascii="Arial" w:hAnsi="Arial" w:cs="Arial"/>
          <w:sz w:val="24"/>
          <w:szCs w:val="24"/>
        </w:rPr>
        <w:t>Data do lançamento;</w:t>
      </w:r>
    </w:p>
    <w:p w:rsidR="00D85CB3" w:rsidRPr="00D85A83" w:rsidRDefault="00D85CB3" w:rsidP="00921CF1">
      <w:pPr>
        <w:pStyle w:val="PargrafodaLista"/>
        <w:numPr>
          <w:ilvl w:val="0"/>
          <w:numId w:val="66"/>
        </w:numPr>
        <w:spacing w:after="120"/>
        <w:ind w:left="1134"/>
        <w:rPr>
          <w:rFonts w:ascii="Arial" w:hAnsi="Arial" w:cs="Arial"/>
          <w:sz w:val="24"/>
          <w:szCs w:val="24"/>
        </w:rPr>
      </w:pPr>
      <w:r w:rsidRPr="00D85A83">
        <w:rPr>
          <w:rFonts w:ascii="Arial" w:hAnsi="Arial" w:cs="Arial"/>
          <w:sz w:val="24"/>
          <w:szCs w:val="24"/>
        </w:rPr>
        <w:t>Valores creditados;</w:t>
      </w:r>
    </w:p>
    <w:p w:rsidR="00D85CB3" w:rsidRPr="00D85A83" w:rsidRDefault="00D85CB3" w:rsidP="00921CF1">
      <w:pPr>
        <w:pStyle w:val="PargrafodaLista"/>
        <w:numPr>
          <w:ilvl w:val="0"/>
          <w:numId w:val="66"/>
        </w:numPr>
        <w:spacing w:after="120"/>
        <w:ind w:left="1134"/>
        <w:rPr>
          <w:rFonts w:ascii="Arial" w:hAnsi="Arial" w:cs="Arial"/>
          <w:sz w:val="24"/>
          <w:szCs w:val="24"/>
        </w:rPr>
      </w:pPr>
      <w:r w:rsidRPr="00D85A83">
        <w:rPr>
          <w:rFonts w:ascii="Arial" w:hAnsi="Arial" w:cs="Arial"/>
          <w:sz w:val="24"/>
          <w:szCs w:val="24"/>
        </w:rPr>
        <w:t>Valores debitados (estornos);</w:t>
      </w:r>
    </w:p>
    <w:p w:rsidR="00D85CB3" w:rsidRPr="00D85A83" w:rsidRDefault="00D85CB3" w:rsidP="00921CF1">
      <w:pPr>
        <w:pStyle w:val="PargrafodaLista"/>
        <w:numPr>
          <w:ilvl w:val="0"/>
          <w:numId w:val="66"/>
        </w:numPr>
        <w:ind w:left="1134"/>
        <w:rPr>
          <w:rFonts w:ascii="Arial" w:hAnsi="Arial" w:cs="Arial"/>
          <w:sz w:val="24"/>
          <w:szCs w:val="24"/>
        </w:rPr>
      </w:pPr>
      <w:r w:rsidRPr="00D85A83">
        <w:rPr>
          <w:rFonts w:ascii="Arial" w:hAnsi="Arial" w:cs="Arial"/>
          <w:sz w:val="24"/>
          <w:szCs w:val="24"/>
        </w:rPr>
        <w:t>Valor previsto e receita acumulada.</w:t>
      </w:r>
    </w:p>
    <w:p w:rsidR="00D85CB3" w:rsidRPr="00D85A83" w:rsidRDefault="00D85CB3" w:rsidP="00EA58EF">
      <w:pPr>
        <w:jc w:val="both"/>
        <w:rPr>
          <w:rFonts w:ascii="Arial" w:hAnsi="Arial" w:cs="Arial"/>
          <w:sz w:val="24"/>
          <w:szCs w:val="24"/>
        </w:rPr>
      </w:pPr>
    </w:p>
    <w:p w:rsidR="00D85CB3" w:rsidRPr="00D85A83" w:rsidRDefault="00D07BA4" w:rsidP="00EA58EF">
      <w:pPr>
        <w:ind w:left="426"/>
        <w:jc w:val="both"/>
        <w:rPr>
          <w:rFonts w:ascii="Arial" w:hAnsi="Arial" w:cs="Arial"/>
          <w:sz w:val="24"/>
          <w:szCs w:val="24"/>
        </w:rPr>
      </w:pPr>
      <w:r w:rsidRPr="00D85A83">
        <w:rPr>
          <w:rFonts w:ascii="Arial" w:hAnsi="Arial" w:cs="Arial"/>
          <w:sz w:val="24"/>
          <w:szCs w:val="24"/>
        </w:rPr>
        <w:t xml:space="preserve">2.2.3 - </w:t>
      </w:r>
      <w:r w:rsidR="00D85CB3" w:rsidRPr="00D85A83">
        <w:rPr>
          <w:rFonts w:ascii="Arial" w:hAnsi="Arial" w:cs="Arial"/>
          <w:sz w:val="24"/>
          <w:szCs w:val="24"/>
        </w:rPr>
        <w:t>Permitir exportar dados para planilha eletrônica, PDF, JPG e URI.</w:t>
      </w:r>
    </w:p>
    <w:p w:rsidR="00D85CB3" w:rsidRPr="00D85A83" w:rsidRDefault="00D85CB3" w:rsidP="00EA58EF">
      <w:pPr>
        <w:jc w:val="both"/>
        <w:rPr>
          <w:rFonts w:ascii="Arial" w:hAnsi="Arial" w:cs="Arial"/>
          <w:sz w:val="24"/>
          <w:szCs w:val="24"/>
        </w:rPr>
      </w:pPr>
    </w:p>
    <w:p w:rsidR="00D85CB3" w:rsidRPr="00D85A83" w:rsidRDefault="00D85CB3" w:rsidP="00EA58EF">
      <w:pPr>
        <w:spacing w:after="120"/>
        <w:jc w:val="both"/>
        <w:rPr>
          <w:rFonts w:ascii="Arial" w:hAnsi="Arial" w:cs="Arial"/>
          <w:sz w:val="24"/>
          <w:szCs w:val="24"/>
        </w:rPr>
      </w:pPr>
      <w:r w:rsidRPr="00D85A83">
        <w:rPr>
          <w:rFonts w:ascii="Arial" w:hAnsi="Arial" w:cs="Arial"/>
          <w:sz w:val="24"/>
          <w:szCs w:val="24"/>
        </w:rPr>
        <w:t>3 - Quanto a Gestão de Recursos Humanos do Órgão:</w:t>
      </w:r>
    </w:p>
    <w:p w:rsidR="00D85CB3" w:rsidRPr="00D85A83" w:rsidRDefault="001777D8" w:rsidP="001777D8">
      <w:pPr>
        <w:spacing w:after="120"/>
        <w:ind w:left="284"/>
        <w:jc w:val="both"/>
        <w:rPr>
          <w:rFonts w:ascii="Arial" w:hAnsi="Arial" w:cs="Arial"/>
          <w:sz w:val="24"/>
          <w:szCs w:val="24"/>
        </w:rPr>
      </w:pPr>
      <w:r>
        <w:rPr>
          <w:rFonts w:ascii="Arial" w:hAnsi="Arial" w:cs="Arial"/>
          <w:sz w:val="24"/>
          <w:szCs w:val="24"/>
        </w:rPr>
        <w:t xml:space="preserve">3.1 </w:t>
      </w:r>
      <w:r w:rsidR="009825B8" w:rsidRPr="00D85A83">
        <w:rPr>
          <w:rFonts w:ascii="Arial" w:hAnsi="Arial" w:cs="Arial"/>
          <w:sz w:val="24"/>
          <w:szCs w:val="24"/>
        </w:rPr>
        <w:t xml:space="preserve">- </w:t>
      </w:r>
      <w:r w:rsidR="00D85CB3" w:rsidRPr="00D85A83">
        <w:rPr>
          <w:rFonts w:ascii="Arial" w:hAnsi="Arial" w:cs="Arial"/>
          <w:sz w:val="24"/>
          <w:szCs w:val="24"/>
        </w:rPr>
        <w:t xml:space="preserve">Gestão de Recursos Humanos - RH: </w:t>
      </w:r>
    </w:p>
    <w:p w:rsidR="00D85CB3" w:rsidRPr="00D85A83" w:rsidRDefault="009825B8" w:rsidP="00EA58EF">
      <w:pPr>
        <w:spacing w:after="120"/>
        <w:ind w:left="426"/>
        <w:jc w:val="both"/>
        <w:rPr>
          <w:rFonts w:ascii="Arial" w:hAnsi="Arial" w:cs="Arial"/>
          <w:sz w:val="24"/>
          <w:szCs w:val="24"/>
        </w:rPr>
      </w:pPr>
      <w:r w:rsidRPr="00D85A83">
        <w:rPr>
          <w:rFonts w:ascii="Arial" w:hAnsi="Arial" w:cs="Arial"/>
          <w:sz w:val="24"/>
          <w:szCs w:val="24"/>
        </w:rPr>
        <w:t xml:space="preserve">3.1.1 - </w:t>
      </w:r>
      <w:r w:rsidR="00D85CB3" w:rsidRPr="00D85A83">
        <w:rPr>
          <w:rFonts w:ascii="Arial" w:hAnsi="Arial" w:cs="Arial"/>
          <w:sz w:val="24"/>
          <w:szCs w:val="24"/>
        </w:rPr>
        <w:t>Possuir quaisquer dos itens listados nos filtros para pesquisa:</w:t>
      </w:r>
    </w:p>
    <w:p w:rsidR="00D85CB3" w:rsidRPr="00D85A83" w:rsidRDefault="00D85CB3" w:rsidP="00921CF1">
      <w:pPr>
        <w:pStyle w:val="PargrafodaLista"/>
        <w:numPr>
          <w:ilvl w:val="0"/>
          <w:numId w:val="68"/>
        </w:numPr>
        <w:spacing w:after="120"/>
        <w:ind w:left="1134"/>
        <w:rPr>
          <w:rFonts w:ascii="Arial" w:hAnsi="Arial" w:cs="Arial"/>
          <w:sz w:val="24"/>
          <w:szCs w:val="24"/>
        </w:rPr>
      </w:pPr>
      <w:r w:rsidRPr="00D85A83">
        <w:rPr>
          <w:rFonts w:ascii="Arial" w:hAnsi="Arial" w:cs="Arial"/>
          <w:sz w:val="24"/>
          <w:szCs w:val="24"/>
        </w:rPr>
        <w:t>Cargo/função;</w:t>
      </w:r>
    </w:p>
    <w:p w:rsidR="00D85CB3" w:rsidRPr="00D85A83" w:rsidRDefault="00D85CB3" w:rsidP="00921CF1">
      <w:pPr>
        <w:pStyle w:val="PargrafodaLista"/>
        <w:numPr>
          <w:ilvl w:val="0"/>
          <w:numId w:val="68"/>
        </w:numPr>
        <w:spacing w:after="120"/>
        <w:ind w:left="1134"/>
        <w:rPr>
          <w:rFonts w:ascii="Arial" w:hAnsi="Arial" w:cs="Arial"/>
          <w:sz w:val="24"/>
          <w:szCs w:val="24"/>
        </w:rPr>
      </w:pPr>
      <w:r w:rsidRPr="00D85A83">
        <w:rPr>
          <w:rFonts w:ascii="Arial" w:hAnsi="Arial" w:cs="Arial"/>
          <w:sz w:val="24"/>
          <w:szCs w:val="24"/>
        </w:rPr>
        <w:t>Vínculo;</w:t>
      </w:r>
    </w:p>
    <w:p w:rsidR="00D85CB3" w:rsidRPr="00D85A83" w:rsidRDefault="00D85CB3" w:rsidP="00921CF1">
      <w:pPr>
        <w:pStyle w:val="PargrafodaLista"/>
        <w:numPr>
          <w:ilvl w:val="0"/>
          <w:numId w:val="68"/>
        </w:numPr>
        <w:spacing w:after="120"/>
        <w:ind w:left="1134"/>
        <w:rPr>
          <w:rFonts w:ascii="Arial" w:hAnsi="Arial" w:cs="Arial"/>
          <w:sz w:val="24"/>
          <w:szCs w:val="24"/>
        </w:rPr>
      </w:pPr>
      <w:r w:rsidRPr="00D85A83">
        <w:rPr>
          <w:rFonts w:ascii="Arial" w:hAnsi="Arial" w:cs="Arial"/>
          <w:sz w:val="24"/>
          <w:szCs w:val="24"/>
        </w:rPr>
        <w:t>Nome;</w:t>
      </w:r>
    </w:p>
    <w:p w:rsidR="00D85CB3" w:rsidRPr="00D85A83" w:rsidRDefault="00D85CB3" w:rsidP="00921CF1">
      <w:pPr>
        <w:pStyle w:val="PargrafodaLista"/>
        <w:numPr>
          <w:ilvl w:val="0"/>
          <w:numId w:val="68"/>
        </w:numPr>
        <w:ind w:left="1134"/>
        <w:rPr>
          <w:rFonts w:ascii="Arial" w:hAnsi="Arial" w:cs="Arial"/>
          <w:sz w:val="24"/>
          <w:szCs w:val="24"/>
        </w:rPr>
      </w:pPr>
      <w:r w:rsidRPr="00D85A83">
        <w:rPr>
          <w:rFonts w:ascii="Arial" w:hAnsi="Arial" w:cs="Arial"/>
          <w:sz w:val="24"/>
          <w:szCs w:val="24"/>
        </w:rPr>
        <w:t>Organograma.</w:t>
      </w:r>
    </w:p>
    <w:p w:rsidR="00D85CB3" w:rsidRPr="00D85A83" w:rsidRDefault="00D85CB3" w:rsidP="00EA58EF">
      <w:pPr>
        <w:jc w:val="both"/>
        <w:rPr>
          <w:rFonts w:ascii="Arial" w:hAnsi="Arial" w:cs="Arial"/>
          <w:sz w:val="24"/>
          <w:szCs w:val="24"/>
        </w:rPr>
      </w:pPr>
    </w:p>
    <w:p w:rsidR="00D85CB3" w:rsidRPr="00D85A83" w:rsidRDefault="009221B4" w:rsidP="00EA58EF">
      <w:pPr>
        <w:spacing w:after="120"/>
        <w:ind w:left="426"/>
        <w:jc w:val="both"/>
        <w:rPr>
          <w:rFonts w:ascii="Arial" w:hAnsi="Arial" w:cs="Arial"/>
          <w:sz w:val="24"/>
          <w:szCs w:val="24"/>
        </w:rPr>
      </w:pPr>
      <w:r w:rsidRPr="00D85A83">
        <w:rPr>
          <w:rFonts w:ascii="Arial" w:hAnsi="Arial" w:cs="Arial"/>
          <w:sz w:val="24"/>
          <w:szCs w:val="24"/>
        </w:rPr>
        <w:t xml:space="preserve">3.1.2 - </w:t>
      </w:r>
      <w:r w:rsidR="00D85CB3" w:rsidRPr="00D85A83">
        <w:rPr>
          <w:rFonts w:ascii="Arial" w:hAnsi="Arial" w:cs="Arial"/>
          <w:sz w:val="24"/>
          <w:szCs w:val="24"/>
        </w:rPr>
        <w:t>Demonstrar os seguintes itens:</w:t>
      </w:r>
    </w:p>
    <w:p w:rsidR="00D85CB3" w:rsidRPr="00D85A83" w:rsidRDefault="00D85CB3" w:rsidP="00921CF1">
      <w:pPr>
        <w:pStyle w:val="PargrafodaLista"/>
        <w:numPr>
          <w:ilvl w:val="0"/>
          <w:numId w:val="69"/>
        </w:numPr>
        <w:spacing w:after="120"/>
        <w:ind w:left="1134"/>
        <w:rPr>
          <w:rFonts w:ascii="Arial" w:hAnsi="Arial" w:cs="Arial"/>
          <w:sz w:val="24"/>
          <w:szCs w:val="24"/>
        </w:rPr>
      </w:pPr>
      <w:r w:rsidRPr="00D85A83">
        <w:rPr>
          <w:rFonts w:ascii="Arial" w:hAnsi="Arial" w:cs="Arial"/>
          <w:sz w:val="24"/>
          <w:szCs w:val="24"/>
        </w:rPr>
        <w:t>Nome do funcionário;</w:t>
      </w:r>
    </w:p>
    <w:p w:rsidR="00D85CB3" w:rsidRPr="00D85A83" w:rsidRDefault="00D85CB3" w:rsidP="00921CF1">
      <w:pPr>
        <w:pStyle w:val="PargrafodaLista"/>
        <w:numPr>
          <w:ilvl w:val="0"/>
          <w:numId w:val="69"/>
        </w:numPr>
        <w:spacing w:after="120"/>
        <w:ind w:left="1134"/>
        <w:rPr>
          <w:rFonts w:ascii="Arial" w:hAnsi="Arial" w:cs="Arial"/>
          <w:sz w:val="24"/>
          <w:szCs w:val="24"/>
        </w:rPr>
      </w:pPr>
      <w:r w:rsidRPr="00D85A83">
        <w:rPr>
          <w:rFonts w:ascii="Arial" w:hAnsi="Arial" w:cs="Arial"/>
          <w:sz w:val="24"/>
          <w:szCs w:val="24"/>
        </w:rPr>
        <w:t>Matrícula;</w:t>
      </w:r>
    </w:p>
    <w:p w:rsidR="00D85CB3" w:rsidRPr="00D85A83" w:rsidRDefault="00D85CB3" w:rsidP="00921CF1">
      <w:pPr>
        <w:pStyle w:val="PargrafodaLista"/>
        <w:numPr>
          <w:ilvl w:val="0"/>
          <w:numId w:val="69"/>
        </w:numPr>
        <w:spacing w:after="120"/>
        <w:ind w:left="1134"/>
        <w:rPr>
          <w:rFonts w:ascii="Arial" w:hAnsi="Arial" w:cs="Arial"/>
          <w:sz w:val="24"/>
          <w:szCs w:val="24"/>
        </w:rPr>
      </w:pPr>
      <w:r w:rsidRPr="00D85A83">
        <w:rPr>
          <w:rFonts w:ascii="Arial" w:hAnsi="Arial" w:cs="Arial"/>
          <w:sz w:val="24"/>
          <w:szCs w:val="24"/>
        </w:rPr>
        <w:t>Local de trabalho;</w:t>
      </w:r>
    </w:p>
    <w:p w:rsidR="00D85CB3" w:rsidRPr="00D85A83" w:rsidRDefault="00D85CB3" w:rsidP="00921CF1">
      <w:pPr>
        <w:pStyle w:val="PargrafodaLista"/>
        <w:numPr>
          <w:ilvl w:val="0"/>
          <w:numId w:val="69"/>
        </w:numPr>
        <w:spacing w:after="120"/>
        <w:ind w:left="1134"/>
        <w:rPr>
          <w:rFonts w:ascii="Arial" w:hAnsi="Arial" w:cs="Arial"/>
          <w:sz w:val="24"/>
          <w:szCs w:val="24"/>
        </w:rPr>
      </w:pPr>
      <w:r w:rsidRPr="00D85A83">
        <w:rPr>
          <w:rFonts w:ascii="Arial" w:hAnsi="Arial" w:cs="Arial"/>
          <w:sz w:val="24"/>
          <w:szCs w:val="24"/>
        </w:rPr>
        <w:t>Data de admissão;</w:t>
      </w:r>
    </w:p>
    <w:p w:rsidR="00D85CB3" w:rsidRPr="00D85A83" w:rsidRDefault="00D85CB3" w:rsidP="00921CF1">
      <w:pPr>
        <w:pStyle w:val="PargrafodaLista"/>
        <w:numPr>
          <w:ilvl w:val="0"/>
          <w:numId w:val="69"/>
        </w:numPr>
        <w:spacing w:after="120"/>
        <w:ind w:left="1134"/>
        <w:rPr>
          <w:rFonts w:ascii="Arial" w:hAnsi="Arial" w:cs="Arial"/>
          <w:sz w:val="24"/>
          <w:szCs w:val="24"/>
        </w:rPr>
      </w:pPr>
      <w:r w:rsidRPr="00D85A83">
        <w:rPr>
          <w:rFonts w:ascii="Arial" w:hAnsi="Arial" w:cs="Arial"/>
          <w:sz w:val="24"/>
          <w:szCs w:val="24"/>
        </w:rPr>
        <w:t>Cargo/função;</w:t>
      </w:r>
    </w:p>
    <w:p w:rsidR="00D85CB3" w:rsidRPr="00D85A83" w:rsidRDefault="00D85CB3" w:rsidP="00921CF1">
      <w:pPr>
        <w:pStyle w:val="PargrafodaLista"/>
        <w:numPr>
          <w:ilvl w:val="0"/>
          <w:numId w:val="69"/>
        </w:numPr>
        <w:spacing w:after="120"/>
        <w:ind w:left="1134"/>
        <w:rPr>
          <w:rFonts w:ascii="Arial" w:hAnsi="Arial" w:cs="Arial"/>
          <w:sz w:val="24"/>
          <w:szCs w:val="24"/>
        </w:rPr>
      </w:pPr>
      <w:r w:rsidRPr="00D85A83">
        <w:rPr>
          <w:rFonts w:ascii="Arial" w:hAnsi="Arial" w:cs="Arial"/>
          <w:sz w:val="24"/>
          <w:szCs w:val="24"/>
        </w:rPr>
        <w:t>Ano corrente;</w:t>
      </w:r>
    </w:p>
    <w:p w:rsidR="00D85CB3" w:rsidRPr="00D85A83" w:rsidRDefault="00D85CB3" w:rsidP="00921CF1">
      <w:pPr>
        <w:pStyle w:val="PargrafodaLista"/>
        <w:numPr>
          <w:ilvl w:val="0"/>
          <w:numId w:val="69"/>
        </w:numPr>
        <w:spacing w:after="120"/>
        <w:ind w:left="1134"/>
        <w:rPr>
          <w:rFonts w:ascii="Arial" w:hAnsi="Arial" w:cs="Arial"/>
          <w:sz w:val="24"/>
          <w:szCs w:val="24"/>
        </w:rPr>
      </w:pPr>
      <w:r w:rsidRPr="00D85A83">
        <w:rPr>
          <w:rFonts w:ascii="Arial" w:hAnsi="Arial" w:cs="Arial"/>
          <w:sz w:val="24"/>
          <w:szCs w:val="24"/>
        </w:rPr>
        <w:t>Situação;</w:t>
      </w:r>
    </w:p>
    <w:p w:rsidR="00D85CB3" w:rsidRPr="00D85A83" w:rsidRDefault="00D85CB3" w:rsidP="00921CF1">
      <w:pPr>
        <w:pStyle w:val="PargrafodaLista"/>
        <w:numPr>
          <w:ilvl w:val="0"/>
          <w:numId w:val="69"/>
        </w:numPr>
        <w:spacing w:after="120"/>
        <w:ind w:left="1134"/>
        <w:rPr>
          <w:rFonts w:ascii="Arial" w:hAnsi="Arial" w:cs="Arial"/>
          <w:sz w:val="24"/>
          <w:szCs w:val="24"/>
        </w:rPr>
      </w:pPr>
      <w:r w:rsidRPr="00D85A83">
        <w:rPr>
          <w:rFonts w:ascii="Arial" w:hAnsi="Arial" w:cs="Arial"/>
          <w:sz w:val="24"/>
          <w:szCs w:val="24"/>
        </w:rPr>
        <w:t>Referência salarial;</w:t>
      </w:r>
    </w:p>
    <w:p w:rsidR="00D85CB3" w:rsidRPr="00D85A83" w:rsidRDefault="00D85CB3" w:rsidP="00921CF1">
      <w:pPr>
        <w:pStyle w:val="PargrafodaLista"/>
        <w:numPr>
          <w:ilvl w:val="0"/>
          <w:numId w:val="69"/>
        </w:numPr>
        <w:spacing w:after="120"/>
        <w:ind w:left="1134"/>
        <w:rPr>
          <w:rFonts w:ascii="Arial" w:hAnsi="Arial" w:cs="Arial"/>
          <w:sz w:val="24"/>
          <w:szCs w:val="24"/>
        </w:rPr>
      </w:pPr>
      <w:r w:rsidRPr="00D85A83">
        <w:rPr>
          <w:rFonts w:ascii="Arial" w:hAnsi="Arial" w:cs="Arial"/>
          <w:sz w:val="24"/>
          <w:szCs w:val="24"/>
        </w:rPr>
        <w:t>Organograma;</w:t>
      </w:r>
    </w:p>
    <w:p w:rsidR="00D85CB3" w:rsidRPr="00D85A83" w:rsidRDefault="00D85CB3" w:rsidP="00921CF1">
      <w:pPr>
        <w:pStyle w:val="PargrafodaLista"/>
        <w:numPr>
          <w:ilvl w:val="0"/>
          <w:numId w:val="69"/>
        </w:numPr>
        <w:spacing w:after="120"/>
        <w:ind w:left="1134"/>
        <w:rPr>
          <w:rFonts w:ascii="Arial" w:hAnsi="Arial" w:cs="Arial"/>
          <w:sz w:val="24"/>
          <w:szCs w:val="24"/>
        </w:rPr>
      </w:pPr>
      <w:r w:rsidRPr="00D85A83">
        <w:rPr>
          <w:rFonts w:ascii="Arial" w:hAnsi="Arial" w:cs="Arial"/>
          <w:sz w:val="24"/>
          <w:szCs w:val="24"/>
        </w:rPr>
        <w:t>Remuneração do servidor;</w:t>
      </w:r>
    </w:p>
    <w:p w:rsidR="00D85CB3" w:rsidRPr="00D85A83" w:rsidRDefault="00D85CB3" w:rsidP="00921CF1">
      <w:pPr>
        <w:pStyle w:val="PargrafodaLista"/>
        <w:numPr>
          <w:ilvl w:val="0"/>
          <w:numId w:val="69"/>
        </w:numPr>
        <w:ind w:left="1134"/>
        <w:rPr>
          <w:rFonts w:ascii="Arial" w:hAnsi="Arial" w:cs="Arial"/>
          <w:sz w:val="24"/>
          <w:szCs w:val="24"/>
        </w:rPr>
      </w:pPr>
      <w:r w:rsidRPr="00D85A83">
        <w:rPr>
          <w:rFonts w:ascii="Arial" w:hAnsi="Arial" w:cs="Arial"/>
          <w:sz w:val="24"/>
          <w:szCs w:val="24"/>
        </w:rPr>
        <w:t>Salários Base, Bruto, Desconto e Líquido.</w:t>
      </w:r>
    </w:p>
    <w:p w:rsidR="00D85CB3" w:rsidRPr="00D85A83" w:rsidRDefault="00D85CB3" w:rsidP="00EA58EF">
      <w:pPr>
        <w:jc w:val="both"/>
        <w:rPr>
          <w:rFonts w:ascii="Arial" w:hAnsi="Arial" w:cs="Arial"/>
          <w:sz w:val="24"/>
          <w:szCs w:val="24"/>
        </w:rPr>
      </w:pPr>
    </w:p>
    <w:p w:rsidR="00D85CB3" w:rsidRPr="00D85A83" w:rsidRDefault="009221B4" w:rsidP="00EA58EF">
      <w:pPr>
        <w:ind w:left="426"/>
        <w:jc w:val="both"/>
        <w:rPr>
          <w:rFonts w:ascii="Arial" w:hAnsi="Arial" w:cs="Arial"/>
          <w:sz w:val="24"/>
          <w:szCs w:val="24"/>
        </w:rPr>
      </w:pPr>
      <w:r w:rsidRPr="00D85A83">
        <w:rPr>
          <w:rFonts w:ascii="Arial" w:hAnsi="Arial" w:cs="Arial"/>
          <w:sz w:val="24"/>
          <w:szCs w:val="24"/>
        </w:rPr>
        <w:t xml:space="preserve">3.1.3 - </w:t>
      </w:r>
      <w:r w:rsidR="00D85CB3" w:rsidRPr="00D85A83">
        <w:rPr>
          <w:rFonts w:ascii="Arial" w:hAnsi="Arial" w:cs="Arial"/>
          <w:sz w:val="24"/>
          <w:szCs w:val="24"/>
        </w:rPr>
        <w:t>Possibilidade de escolher e demonstrar o recibo de pagamento detalhado.</w:t>
      </w:r>
    </w:p>
    <w:p w:rsidR="00D85CB3" w:rsidRPr="00D85A83" w:rsidRDefault="00D85CB3" w:rsidP="00EA58EF">
      <w:pPr>
        <w:jc w:val="both"/>
        <w:rPr>
          <w:rFonts w:ascii="Arial" w:hAnsi="Arial" w:cs="Arial"/>
          <w:sz w:val="24"/>
          <w:szCs w:val="24"/>
        </w:rPr>
      </w:pPr>
    </w:p>
    <w:p w:rsidR="00D85CB3" w:rsidRPr="00D85A83" w:rsidRDefault="009221B4" w:rsidP="00EA58EF">
      <w:pPr>
        <w:spacing w:after="120"/>
        <w:ind w:left="426"/>
        <w:jc w:val="both"/>
        <w:rPr>
          <w:rFonts w:ascii="Arial" w:hAnsi="Arial" w:cs="Arial"/>
          <w:sz w:val="24"/>
          <w:szCs w:val="24"/>
        </w:rPr>
      </w:pPr>
      <w:r w:rsidRPr="00D85A83">
        <w:rPr>
          <w:rFonts w:ascii="Arial" w:hAnsi="Arial" w:cs="Arial"/>
          <w:sz w:val="24"/>
          <w:szCs w:val="24"/>
        </w:rPr>
        <w:t xml:space="preserve">3.1.4 - </w:t>
      </w:r>
      <w:r w:rsidR="00D85CB3" w:rsidRPr="00D85A83">
        <w:rPr>
          <w:rFonts w:ascii="Arial" w:hAnsi="Arial" w:cs="Arial"/>
          <w:sz w:val="24"/>
          <w:szCs w:val="24"/>
        </w:rPr>
        <w:t xml:space="preserve">Pesquisa por tipos de cálculos parametrizados de acordo com a ficha financeira da entidade como por exemplo: </w:t>
      </w:r>
    </w:p>
    <w:p w:rsidR="00D85CB3" w:rsidRPr="00D85A83" w:rsidRDefault="00D85CB3" w:rsidP="00921CF1">
      <w:pPr>
        <w:pStyle w:val="PargrafodaLista"/>
        <w:numPr>
          <w:ilvl w:val="0"/>
          <w:numId w:val="70"/>
        </w:numPr>
        <w:spacing w:after="120"/>
        <w:ind w:left="1134"/>
        <w:rPr>
          <w:rFonts w:ascii="Arial" w:hAnsi="Arial" w:cs="Arial"/>
          <w:sz w:val="24"/>
          <w:szCs w:val="24"/>
        </w:rPr>
      </w:pPr>
      <w:r w:rsidRPr="00D85A83">
        <w:rPr>
          <w:rFonts w:ascii="Arial" w:hAnsi="Arial" w:cs="Arial"/>
          <w:sz w:val="24"/>
          <w:szCs w:val="24"/>
        </w:rPr>
        <w:t>13º Salário;</w:t>
      </w:r>
    </w:p>
    <w:p w:rsidR="00D85CB3" w:rsidRPr="00D85A83" w:rsidRDefault="00D85CB3" w:rsidP="00921CF1">
      <w:pPr>
        <w:pStyle w:val="PargrafodaLista"/>
        <w:numPr>
          <w:ilvl w:val="0"/>
          <w:numId w:val="70"/>
        </w:numPr>
        <w:spacing w:after="120"/>
        <w:ind w:left="1134"/>
        <w:rPr>
          <w:rFonts w:ascii="Arial" w:hAnsi="Arial" w:cs="Arial"/>
          <w:sz w:val="24"/>
          <w:szCs w:val="24"/>
        </w:rPr>
      </w:pPr>
      <w:r w:rsidRPr="00D85A83">
        <w:rPr>
          <w:rFonts w:ascii="Arial" w:hAnsi="Arial" w:cs="Arial"/>
          <w:sz w:val="24"/>
          <w:szCs w:val="24"/>
        </w:rPr>
        <w:t>Férias;</w:t>
      </w:r>
    </w:p>
    <w:p w:rsidR="00D85CB3" w:rsidRPr="00D85A83" w:rsidRDefault="00D85CB3" w:rsidP="00921CF1">
      <w:pPr>
        <w:pStyle w:val="PargrafodaLista"/>
        <w:numPr>
          <w:ilvl w:val="0"/>
          <w:numId w:val="70"/>
        </w:numPr>
        <w:spacing w:after="120"/>
        <w:ind w:left="1134"/>
        <w:rPr>
          <w:rFonts w:ascii="Arial" w:hAnsi="Arial" w:cs="Arial"/>
          <w:sz w:val="24"/>
          <w:szCs w:val="24"/>
        </w:rPr>
      </w:pPr>
      <w:r w:rsidRPr="00D85A83">
        <w:rPr>
          <w:rFonts w:ascii="Arial" w:hAnsi="Arial" w:cs="Arial"/>
          <w:sz w:val="24"/>
          <w:szCs w:val="24"/>
        </w:rPr>
        <w:t xml:space="preserve">Rescisão; </w:t>
      </w:r>
    </w:p>
    <w:p w:rsidR="00D85CB3" w:rsidRPr="00D85A83" w:rsidRDefault="00D85CB3" w:rsidP="00921CF1">
      <w:pPr>
        <w:pStyle w:val="PargrafodaLista"/>
        <w:numPr>
          <w:ilvl w:val="0"/>
          <w:numId w:val="70"/>
        </w:numPr>
        <w:ind w:left="1134"/>
        <w:rPr>
          <w:rFonts w:ascii="Arial" w:hAnsi="Arial" w:cs="Arial"/>
          <w:sz w:val="24"/>
          <w:szCs w:val="24"/>
        </w:rPr>
      </w:pPr>
      <w:r w:rsidRPr="00D85A83">
        <w:rPr>
          <w:rFonts w:ascii="Arial" w:hAnsi="Arial" w:cs="Arial"/>
          <w:sz w:val="24"/>
          <w:szCs w:val="24"/>
        </w:rPr>
        <w:t>Adiantamentos.</w:t>
      </w:r>
    </w:p>
    <w:p w:rsidR="00D85CB3" w:rsidRPr="00D85A83" w:rsidRDefault="00D85CB3" w:rsidP="00EA58EF">
      <w:pPr>
        <w:jc w:val="both"/>
        <w:rPr>
          <w:rFonts w:ascii="Arial" w:hAnsi="Arial" w:cs="Arial"/>
          <w:sz w:val="24"/>
          <w:szCs w:val="24"/>
        </w:rPr>
      </w:pPr>
    </w:p>
    <w:p w:rsidR="00D85CB3" w:rsidRPr="00D85A83" w:rsidRDefault="009221B4" w:rsidP="00EA58EF">
      <w:pPr>
        <w:ind w:left="426"/>
        <w:jc w:val="both"/>
        <w:rPr>
          <w:rFonts w:ascii="Arial" w:hAnsi="Arial" w:cs="Arial"/>
          <w:sz w:val="24"/>
          <w:szCs w:val="24"/>
        </w:rPr>
      </w:pPr>
      <w:r w:rsidRPr="00D85A83">
        <w:rPr>
          <w:rFonts w:ascii="Arial" w:hAnsi="Arial" w:cs="Arial"/>
          <w:sz w:val="24"/>
          <w:szCs w:val="24"/>
        </w:rPr>
        <w:t xml:space="preserve">3.1.5 - </w:t>
      </w:r>
      <w:r w:rsidR="00D85CB3" w:rsidRPr="00D85A83">
        <w:rPr>
          <w:rFonts w:ascii="Arial" w:hAnsi="Arial" w:cs="Arial"/>
          <w:sz w:val="24"/>
          <w:szCs w:val="24"/>
        </w:rPr>
        <w:t>Permitir exportar dados para planilha eletrônica, PDF, JPG e URI.</w:t>
      </w:r>
    </w:p>
    <w:p w:rsidR="00D85CB3" w:rsidRPr="00D85A83" w:rsidRDefault="00D85CB3" w:rsidP="00EA58EF">
      <w:pPr>
        <w:jc w:val="both"/>
        <w:rPr>
          <w:rFonts w:ascii="Arial" w:hAnsi="Arial" w:cs="Arial"/>
          <w:sz w:val="24"/>
          <w:szCs w:val="24"/>
        </w:rPr>
      </w:pPr>
    </w:p>
    <w:p w:rsidR="00D85CB3" w:rsidRPr="00D85A83" w:rsidRDefault="00D85CB3" w:rsidP="001777D8">
      <w:pPr>
        <w:spacing w:after="120"/>
        <w:jc w:val="both"/>
        <w:rPr>
          <w:rFonts w:ascii="Arial" w:hAnsi="Arial" w:cs="Arial"/>
          <w:sz w:val="24"/>
          <w:szCs w:val="24"/>
        </w:rPr>
      </w:pPr>
      <w:r w:rsidRPr="00D85A83">
        <w:rPr>
          <w:rFonts w:ascii="Arial" w:hAnsi="Arial" w:cs="Arial"/>
          <w:sz w:val="24"/>
          <w:szCs w:val="24"/>
        </w:rPr>
        <w:t>4 - Quanto a Gestão de Suprimentos/Licitações:</w:t>
      </w:r>
    </w:p>
    <w:p w:rsidR="00D85CB3" w:rsidRPr="00D85A83" w:rsidRDefault="001777D8" w:rsidP="001777D8">
      <w:pPr>
        <w:spacing w:after="120"/>
        <w:ind w:left="284"/>
        <w:jc w:val="both"/>
        <w:rPr>
          <w:rFonts w:ascii="Arial" w:hAnsi="Arial" w:cs="Arial"/>
          <w:sz w:val="24"/>
          <w:szCs w:val="24"/>
        </w:rPr>
      </w:pPr>
      <w:r>
        <w:rPr>
          <w:rFonts w:ascii="Arial" w:hAnsi="Arial" w:cs="Arial"/>
          <w:sz w:val="24"/>
          <w:szCs w:val="24"/>
        </w:rPr>
        <w:t xml:space="preserve">4.1 </w:t>
      </w:r>
      <w:r w:rsidR="009221B4" w:rsidRPr="00D85A83">
        <w:rPr>
          <w:rFonts w:ascii="Arial" w:hAnsi="Arial" w:cs="Arial"/>
          <w:sz w:val="24"/>
          <w:szCs w:val="24"/>
        </w:rPr>
        <w:t xml:space="preserve">- </w:t>
      </w:r>
      <w:r w:rsidR="00D85CB3" w:rsidRPr="00D85A83">
        <w:rPr>
          <w:rFonts w:ascii="Arial" w:hAnsi="Arial" w:cs="Arial"/>
          <w:sz w:val="24"/>
          <w:szCs w:val="24"/>
        </w:rPr>
        <w:t xml:space="preserve">Gestão de Licitações: </w:t>
      </w:r>
    </w:p>
    <w:p w:rsidR="00D85CB3" w:rsidRPr="00D85A83" w:rsidRDefault="009221B4" w:rsidP="001777D8">
      <w:pPr>
        <w:spacing w:after="120"/>
        <w:ind w:left="567"/>
        <w:jc w:val="both"/>
        <w:rPr>
          <w:rFonts w:ascii="Arial" w:hAnsi="Arial" w:cs="Arial"/>
          <w:sz w:val="24"/>
          <w:szCs w:val="24"/>
        </w:rPr>
      </w:pPr>
      <w:r w:rsidRPr="00D85A83">
        <w:rPr>
          <w:rFonts w:ascii="Arial" w:hAnsi="Arial" w:cs="Arial"/>
          <w:sz w:val="24"/>
          <w:szCs w:val="24"/>
        </w:rPr>
        <w:t xml:space="preserve">4.1.1 - </w:t>
      </w:r>
      <w:r w:rsidR="00D85CB3" w:rsidRPr="00D85A83">
        <w:rPr>
          <w:rFonts w:ascii="Arial" w:hAnsi="Arial" w:cs="Arial"/>
          <w:sz w:val="24"/>
          <w:szCs w:val="24"/>
        </w:rPr>
        <w:t>Possuir quaisquer dos itens listados nos filtros para pesquisa:</w:t>
      </w:r>
    </w:p>
    <w:p w:rsidR="00D85CB3" w:rsidRPr="00D85A83" w:rsidRDefault="00D85CB3" w:rsidP="001777D8">
      <w:pPr>
        <w:pStyle w:val="PargrafodaLista"/>
        <w:numPr>
          <w:ilvl w:val="0"/>
          <w:numId w:val="71"/>
        </w:numPr>
        <w:spacing w:after="120"/>
        <w:ind w:left="1134"/>
        <w:rPr>
          <w:rFonts w:ascii="Arial" w:hAnsi="Arial" w:cs="Arial"/>
          <w:sz w:val="24"/>
          <w:szCs w:val="24"/>
        </w:rPr>
      </w:pPr>
      <w:r w:rsidRPr="00D85A83">
        <w:rPr>
          <w:rFonts w:ascii="Arial" w:hAnsi="Arial" w:cs="Arial"/>
          <w:sz w:val="24"/>
          <w:szCs w:val="24"/>
        </w:rPr>
        <w:t>Exercício;</w:t>
      </w:r>
    </w:p>
    <w:p w:rsidR="00D85CB3" w:rsidRPr="00D85A83" w:rsidRDefault="00D85CB3" w:rsidP="001777D8">
      <w:pPr>
        <w:pStyle w:val="PargrafodaLista"/>
        <w:numPr>
          <w:ilvl w:val="0"/>
          <w:numId w:val="71"/>
        </w:numPr>
        <w:spacing w:after="120"/>
        <w:ind w:left="1134"/>
        <w:rPr>
          <w:rFonts w:ascii="Arial" w:hAnsi="Arial" w:cs="Arial"/>
          <w:sz w:val="24"/>
          <w:szCs w:val="24"/>
        </w:rPr>
      </w:pPr>
      <w:r w:rsidRPr="00D85A83">
        <w:rPr>
          <w:rFonts w:ascii="Arial" w:hAnsi="Arial" w:cs="Arial"/>
          <w:sz w:val="24"/>
          <w:szCs w:val="24"/>
        </w:rPr>
        <w:t>Modalidade de licitação;</w:t>
      </w:r>
    </w:p>
    <w:p w:rsidR="00D85CB3" w:rsidRPr="00D85A83" w:rsidRDefault="00D85CB3" w:rsidP="001777D8">
      <w:pPr>
        <w:pStyle w:val="PargrafodaLista"/>
        <w:numPr>
          <w:ilvl w:val="0"/>
          <w:numId w:val="71"/>
        </w:numPr>
        <w:spacing w:after="120"/>
        <w:ind w:left="1134"/>
        <w:rPr>
          <w:rFonts w:ascii="Arial" w:hAnsi="Arial" w:cs="Arial"/>
          <w:sz w:val="24"/>
          <w:szCs w:val="24"/>
        </w:rPr>
      </w:pPr>
      <w:r w:rsidRPr="00D85A83">
        <w:rPr>
          <w:rFonts w:ascii="Arial" w:hAnsi="Arial" w:cs="Arial"/>
          <w:sz w:val="24"/>
          <w:szCs w:val="24"/>
        </w:rPr>
        <w:t>Número do processo licitatório;</w:t>
      </w:r>
    </w:p>
    <w:p w:rsidR="00D85CB3" w:rsidRPr="00D85A83" w:rsidRDefault="00D85CB3" w:rsidP="001777D8">
      <w:pPr>
        <w:pStyle w:val="PargrafodaLista"/>
        <w:numPr>
          <w:ilvl w:val="0"/>
          <w:numId w:val="71"/>
        </w:numPr>
        <w:spacing w:after="120"/>
        <w:ind w:left="1134"/>
        <w:rPr>
          <w:rFonts w:ascii="Arial" w:hAnsi="Arial" w:cs="Arial"/>
          <w:sz w:val="24"/>
          <w:szCs w:val="24"/>
        </w:rPr>
      </w:pPr>
      <w:r w:rsidRPr="00D85A83">
        <w:rPr>
          <w:rFonts w:ascii="Arial" w:hAnsi="Arial" w:cs="Arial"/>
          <w:sz w:val="24"/>
          <w:szCs w:val="24"/>
        </w:rPr>
        <w:t>Ano da licitação;</w:t>
      </w:r>
    </w:p>
    <w:p w:rsidR="00D85CB3" w:rsidRPr="00D85A83" w:rsidRDefault="00D85CB3" w:rsidP="001777D8">
      <w:pPr>
        <w:pStyle w:val="PargrafodaLista"/>
        <w:numPr>
          <w:ilvl w:val="0"/>
          <w:numId w:val="71"/>
        </w:numPr>
        <w:spacing w:after="120"/>
        <w:ind w:left="1134"/>
        <w:rPr>
          <w:rFonts w:ascii="Arial" w:hAnsi="Arial" w:cs="Arial"/>
          <w:sz w:val="24"/>
          <w:szCs w:val="24"/>
        </w:rPr>
      </w:pPr>
      <w:r w:rsidRPr="00D85A83">
        <w:rPr>
          <w:rFonts w:ascii="Arial" w:hAnsi="Arial" w:cs="Arial"/>
          <w:sz w:val="24"/>
          <w:szCs w:val="24"/>
        </w:rPr>
        <w:t>Número e ano do processo;</w:t>
      </w:r>
    </w:p>
    <w:p w:rsidR="00D85CB3" w:rsidRPr="00D85A83" w:rsidRDefault="00D85CB3" w:rsidP="001777D8">
      <w:pPr>
        <w:pStyle w:val="PargrafodaLista"/>
        <w:numPr>
          <w:ilvl w:val="0"/>
          <w:numId w:val="71"/>
        </w:numPr>
        <w:ind w:left="1134"/>
        <w:rPr>
          <w:rFonts w:ascii="Arial" w:hAnsi="Arial" w:cs="Arial"/>
          <w:sz w:val="24"/>
          <w:szCs w:val="24"/>
        </w:rPr>
      </w:pPr>
      <w:r w:rsidRPr="00D85A83">
        <w:rPr>
          <w:rFonts w:ascii="Arial" w:hAnsi="Arial" w:cs="Arial"/>
          <w:sz w:val="24"/>
          <w:szCs w:val="24"/>
        </w:rPr>
        <w:t>Objeto/Finalidade.</w:t>
      </w:r>
    </w:p>
    <w:p w:rsidR="00D85CB3" w:rsidRPr="00D85A83" w:rsidRDefault="00D85CB3" w:rsidP="00EA58EF">
      <w:pPr>
        <w:jc w:val="both"/>
        <w:rPr>
          <w:rFonts w:ascii="Arial" w:hAnsi="Arial" w:cs="Arial"/>
          <w:sz w:val="24"/>
          <w:szCs w:val="24"/>
        </w:rPr>
      </w:pPr>
    </w:p>
    <w:p w:rsidR="00D85CB3" w:rsidRPr="00D85A83" w:rsidRDefault="009221B4" w:rsidP="00EA58EF">
      <w:pPr>
        <w:spacing w:after="120"/>
        <w:ind w:left="426"/>
        <w:jc w:val="both"/>
        <w:rPr>
          <w:rFonts w:ascii="Arial" w:hAnsi="Arial" w:cs="Arial"/>
          <w:sz w:val="24"/>
          <w:szCs w:val="24"/>
        </w:rPr>
      </w:pPr>
      <w:r w:rsidRPr="00D85A83">
        <w:rPr>
          <w:rFonts w:ascii="Arial" w:hAnsi="Arial" w:cs="Arial"/>
          <w:sz w:val="24"/>
          <w:szCs w:val="24"/>
        </w:rPr>
        <w:t xml:space="preserve">4.1.2 - </w:t>
      </w:r>
      <w:r w:rsidR="00D85CB3" w:rsidRPr="00D85A83">
        <w:rPr>
          <w:rFonts w:ascii="Arial" w:hAnsi="Arial" w:cs="Arial"/>
          <w:sz w:val="24"/>
          <w:szCs w:val="24"/>
        </w:rPr>
        <w:t>Demonstrar detalhes do empenho vinculado a licitação, com dados da emissão da nota contendo:</w:t>
      </w:r>
    </w:p>
    <w:p w:rsidR="00D85CB3" w:rsidRPr="00D85A83" w:rsidRDefault="00D85CB3" w:rsidP="00921CF1">
      <w:pPr>
        <w:pStyle w:val="PargrafodaLista"/>
        <w:numPr>
          <w:ilvl w:val="0"/>
          <w:numId w:val="72"/>
        </w:numPr>
        <w:spacing w:after="120"/>
        <w:ind w:left="1134"/>
        <w:rPr>
          <w:rFonts w:ascii="Arial" w:hAnsi="Arial" w:cs="Arial"/>
          <w:sz w:val="24"/>
          <w:szCs w:val="24"/>
        </w:rPr>
      </w:pPr>
      <w:r w:rsidRPr="00D85A83">
        <w:rPr>
          <w:rFonts w:ascii="Arial" w:hAnsi="Arial" w:cs="Arial"/>
          <w:sz w:val="24"/>
          <w:szCs w:val="24"/>
        </w:rPr>
        <w:t>Tipo de empenho;</w:t>
      </w:r>
    </w:p>
    <w:p w:rsidR="00D85CB3" w:rsidRPr="00D85A83" w:rsidRDefault="00D85CB3" w:rsidP="00921CF1">
      <w:pPr>
        <w:pStyle w:val="PargrafodaLista"/>
        <w:numPr>
          <w:ilvl w:val="0"/>
          <w:numId w:val="72"/>
        </w:numPr>
        <w:spacing w:after="120"/>
        <w:ind w:left="1134"/>
        <w:rPr>
          <w:rFonts w:ascii="Arial" w:hAnsi="Arial" w:cs="Arial"/>
          <w:sz w:val="24"/>
          <w:szCs w:val="24"/>
        </w:rPr>
      </w:pPr>
      <w:r w:rsidRPr="00D85A83">
        <w:rPr>
          <w:rFonts w:ascii="Arial" w:hAnsi="Arial" w:cs="Arial"/>
          <w:sz w:val="24"/>
          <w:szCs w:val="24"/>
        </w:rPr>
        <w:t>Data de emissão;</w:t>
      </w:r>
    </w:p>
    <w:p w:rsidR="00D85CB3" w:rsidRPr="00D85A83" w:rsidRDefault="00D85CB3" w:rsidP="00921CF1">
      <w:pPr>
        <w:pStyle w:val="PargrafodaLista"/>
        <w:numPr>
          <w:ilvl w:val="0"/>
          <w:numId w:val="72"/>
        </w:numPr>
        <w:spacing w:after="120"/>
        <w:ind w:left="1134"/>
        <w:rPr>
          <w:rFonts w:ascii="Arial" w:hAnsi="Arial" w:cs="Arial"/>
          <w:sz w:val="24"/>
          <w:szCs w:val="24"/>
        </w:rPr>
      </w:pPr>
      <w:r w:rsidRPr="00D85A83">
        <w:rPr>
          <w:rFonts w:ascii="Arial" w:hAnsi="Arial" w:cs="Arial"/>
          <w:sz w:val="24"/>
          <w:szCs w:val="24"/>
        </w:rPr>
        <w:t>Valor;</w:t>
      </w:r>
    </w:p>
    <w:p w:rsidR="00D85CB3" w:rsidRPr="00D85A83" w:rsidRDefault="00D85CB3" w:rsidP="00921CF1">
      <w:pPr>
        <w:pStyle w:val="PargrafodaLista"/>
        <w:numPr>
          <w:ilvl w:val="0"/>
          <w:numId w:val="72"/>
        </w:numPr>
        <w:spacing w:after="120"/>
        <w:ind w:left="1134"/>
        <w:rPr>
          <w:rFonts w:ascii="Arial" w:hAnsi="Arial" w:cs="Arial"/>
          <w:sz w:val="24"/>
          <w:szCs w:val="24"/>
        </w:rPr>
      </w:pPr>
      <w:r w:rsidRPr="00D85A83">
        <w:rPr>
          <w:rFonts w:ascii="Arial" w:hAnsi="Arial" w:cs="Arial"/>
          <w:sz w:val="24"/>
          <w:szCs w:val="24"/>
        </w:rPr>
        <w:t>Número da nota;</w:t>
      </w:r>
    </w:p>
    <w:p w:rsidR="00D85CB3" w:rsidRPr="00D85A83" w:rsidRDefault="00D85CB3" w:rsidP="00921CF1">
      <w:pPr>
        <w:pStyle w:val="PargrafodaLista"/>
        <w:numPr>
          <w:ilvl w:val="0"/>
          <w:numId w:val="72"/>
        </w:numPr>
        <w:spacing w:after="120"/>
        <w:ind w:left="1134"/>
        <w:rPr>
          <w:rFonts w:ascii="Arial" w:hAnsi="Arial" w:cs="Arial"/>
          <w:sz w:val="24"/>
          <w:szCs w:val="24"/>
        </w:rPr>
      </w:pPr>
      <w:r w:rsidRPr="00D85A83">
        <w:rPr>
          <w:rFonts w:ascii="Arial" w:hAnsi="Arial" w:cs="Arial"/>
          <w:sz w:val="24"/>
          <w:szCs w:val="24"/>
        </w:rPr>
        <w:t>Sequencia ano;</w:t>
      </w:r>
    </w:p>
    <w:p w:rsidR="00D85CB3" w:rsidRPr="00D85A83" w:rsidRDefault="00D85CB3" w:rsidP="00921CF1">
      <w:pPr>
        <w:pStyle w:val="PargrafodaLista"/>
        <w:numPr>
          <w:ilvl w:val="0"/>
          <w:numId w:val="72"/>
        </w:numPr>
        <w:spacing w:after="120"/>
        <w:ind w:left="1134"/>
        <w:rPr>
          <w:rFonts w:ascii="Arial" w:hAnsi="Arial" w:cs="Arial"/>
          <w:sz w:val="24"/>
          <w:szCs w:val="24"/>
        </w:rPr>
      </w:pPr>
      <w:r w:rsidRPr="00D85A83">
        <w:rPr>
          <w:rFonts w:ascii="Arial" w:hAnsi="Arial" w:cs="Arial"/>
          <w:sz w:val="24"/>
          <w:szCs w:val="24"/>
        </w:rPr>
        <w:t>Número de ficha;</w:t>
      </w:r>
    </w:p>
    <w:p w:rsidR="00D85CB3" w:rsidRPr="00D85A83" w:rsidRDefault="00D85CB3" w:rsidP="00921CF1">
      <w:pPr>
        <w:pStyle w:val="PargrafodaLista"/>
        <w:numPr>
          <w:ilvl w:val="0"/>
          <w:numId w:val="72"/>
        </w:numPr>
        <w:spacing w:after="120"/>
        <w:ind w:left="1134"/>
        <w:rPr>
          <w:rFonts w:ascii="Arial" w:hAnsi="Arial" w:cs="Arial"/>
          <w:sz w:val="24"/>
          <w:szCs w:val="24"/>
        </w:rPr>
      </w:pPr>
      <w:r w:rsidRPr="00D85A83">
        <w:rPr>
          <w:rFonts w:ascii="Arial" w:hAnsi="Arial" w:cs="Arial"/>
          <w:sz w:val="24"/>
          <w:szCs w:val="24"/>
        </w:rPr>
        <w:t>Elemento;</w:t>
      </w:r>
    </w:p>
    <w:p w:rsidR="00D85CB3" w:rsidRPr="00D85A83" w:rsidRDefault="00D85CB3" w:rsidP="00921CF1">
      <w:pPr>
        <w:pStyle w:val="PargrafodaLista"/>
        <w:numPr>
          <w:ilvl w:val="0"/>
          <w:numId w:val="72"/>
        </w:numPr>
        <w:spacing w:after="120"/>
        <w:ind w:left="1134"/>
        <w:rPr>
          <w:rFonts w:ascii="Arial" w:hAnsi="Arial" w:cs="Arial"/>
          <w:sz w:val="24"/>
          <w:szCs w:val="24"/>
        </w:rPr>
      </w:pPr>
      <w:r w:rsidRPr="00D85A83">
        <w:rPr>
          <w:rFonts w:ascii="Arial" w:hAnsi="Arial" w:cs="Arial"/>
          <w:sz w:val="24"/>
          <w:szCs w:val="24"/>
        </w:rPr>
        <w:t>Sub elemento;</w:t>
      </w:r>
    </w:p>
    <w:p w:rsidR="00D85CB3" w:rsidRPr="00D85A83" w:rsidRDefault="00D85CB3" w:rsidP="00921CF1">
      <w:pPr>
        <w:pStyle w:val="PargrafodaLista"/>
        <w:numPr>
          <w:ilvl w:val="0"/>
          <w:numId w:val="72"/>
        </w:numPr>
        <w:spacing w:after="120"/>
        <w:ind w:left="1134"/>
        <w:rPr>
          <w:rFonts w:ascii="Arial" w:hAnsi="Arial" w:cs="Arial"/>
          <w:sz w:val="24"/>
          <w:szCs w:val="24"/>
        </w:rPr>
      </w:pPr>
      <w:r w:rsidRPr="00D85A83">
        <w:rPr>
          <w:rFonts w:ascii="Arial" w:hAnsi="Arial" w:cs="Arial"/>
          <w:sz w:val="24"/>
          <w:szCs w:val="24"/>
        </w:rPr>
        <w:t>Fonte de recurso;</w:t>
      </w:r>
    </w:p>
    <w:p w:rsidR="00D85CB3" w:rsidRPr="00D85A83" w:rsidRDefault="00D85CB3" w:rsidP="00921CF1">
      <w:pPr>
        <w:pStyle w:val="PargrafodaLista"/>
        <w:numPr>
          <w:ilvl w:val="0"/>
          <w:numId w:val="72"/>
        </w:numPr>
        <w:spacing w:after="120"/>
        <w:ind w:left="1134"/>
        <w:rPr>
          <w:rFonts w:ascii="Arial" w:hAnsi="Arial" w:cs="Arial"/>
          <w:sz w:val="24"/>
          <w:szCs w:val="24"/>
        </w:rPr>
      </w:pPr>
      <w:r w:rsidRPr="00D85A83">
        <w:rPr>
          <w:rFonts w:ascii="Arial" w:hAnsi="Arial" w:cs="Arial"/>
          <w:sz w:val="24"/>
          <w:szCs w:val="24"/>
        </w:rPr>
        <w:t>Aplicação;</w:t>
      </w:r>
    </w:p>
    <w:p w:rsidR="00D85CB3" w:rsidRPr="00D85A83" w:rsidRDefault="00D85CB3" w:rsidP="00921CF1">
      <w:pPr>
        <w:pStyle w:val="PargrafodaLista"/>
        <w:numPr>
          <w:ilvl w:val="0"/>
          <w:numId w:val="72"/>
        </w:numPr>
        <w:spacing w:after="120"/>
        <w:ind w:left="1134"/>
        <w:rPr>
          <w:rFonts w:ascii="Arial" w:hAnsi="Arial" w:cs="Arial"/>
          <w:sz w:val="24"/>
          <w:szCs w:val="24"/>
        </w:rPr>
      </w:pPr>
      <w:r w:rsidRPr="00D85A83">
        <w:rPr>
          <w:rFonts w:ascii="Arial" w:hAnsi="Arial" w:cs="Arial"/>
          <w:sz w:val="24"/>
          <w:szCs w:val="24"/>
        </w:rPr>
        <w:t>Variação;</w:t>
      </w:r>
    </w:p>
    <w:p w:rsidR="00D85CB3" w:rsidRPr="00D85A83" w:rsidRDefault="00D85CB3" w:rsidP="00921CF1">
      <w:pPr>
        <w:pStyle w:val="PargrafodaLista"/>
        <w:numPr>
          <w:ilvl w:val="0"/>
          <w:numId w:val="72"/>
        </w:numPr>
        <w:spacing w:after="120"/>
        <w:ind w:left="1134"/>
        <w:rPr>
          <w:rFonts w:ascii="Arial" w:hAnsi="Arial" w:cs="Arial"/>
          <w:sz w:val="24"/>
          <w:szCs w:val="24"/>
        </w:rPr>
      </w:pPr>
      <w:r w:rsidRPr="00D85A83">
        <w:rPr>
          <w:rFonts w:ascii="Arial" w:hAnsi="Arial" w:cs="Arial"/>
          <w:sz w:val="24"/>
          <w:szCs w:val="24"/>
        </w:rPr>
        <w:t>Fundo;</w:t>
      </w:r>
    </w:p>
    <w:p w:rsidR="00D85CB3" w:rsidRPr="00D85A83" w:rsidRDefault="00D85CB3" w:rsidP="00921CF1">
      <w:pPr>
        <w:pStyle w:val="PargrafodaLista"/>
        <w:numPr>
          <w:ilvl w:val="0"/>
          <w:numId w:val="72"/>
        </w:numPr>
        <w:spacing w:after="120"/>
        <w:ind w:left="1134"/>
        <w:rPr>
          <w:rFonts w:ascii="Arial" w:hAnsi="Arial" w:cs="Arial"/>
          <w:sz w:val="24"/>
          <w:szCs w:val="24"/>
        </w:rPr>
      </w:pPr>
      <w:r w:rsidRPr="00D85A83">
        <w:rPr>
          <w:rFonts w:ascii="Arial" w:hAnsi="Arial" w:cs="Arial"/>
          <w:sz w:val="24"/>
          <w:szCs w:val="24"/>
        </w:rPr>
        <w:t>Fornecedor;</w:t>
      </w:r>
    </w:p>
    <w:p w:rsidR="00D85CB3" w:rsidRPr="00D85A83" w:rsidRDefault="00D85CB3" w:rsidP="00921CF1">
      <w:pPr>
        <w:pStyle w:val="PargrafodaLista"/>
        <w:numPr>
          <w:ilvl w:val="0"/>
          <w:numId w:val="72"/>
        </w:numPr>
        <w:spacing w:after="120"/>
        <w:ind w:left="1134"/>
        <w:rPr>
          <w:rFonts w:ascii="Arial" w:hAnsi="Arial" w:cs="Arial"/>
          <w:sz w:val="24"/>
          <w:szCs w:val="24"/>
        </w:rPr>
      </w:pPr>
      <w:r w:rsidRPr="00D85A83">
        <w:rPr>
          <w:rFonts w:ascii="Arial" w:hAnsi="Arial" w:cs="Arial"/>
          <w:sz w:val="24"/>
          <w:szCs w:val="24"/>
        </w:rPr>
        <w:t>Modalidade de Licitação;</w:t>
      </w:r>
    </w:p>
    <w:p w:rsidR="00D85CB3" w:rsidRPr="00D85A83" w:rsidRDefault="00D85CB3" w:rsidP="00921CF1">
      <w:pPr>
        <w:pStyle w:val="PargrafodaLista"/>
        <w:numPr>
          <w:ilvl w:val="0"/>
          <w:numId w:val="72"/>
        </w:numPr>
        <w:spacing w:after="120"/>
        <w:ind w:left="1134"/>
        <w:rPr>
          <w:rFonts w:ascii="Arial" w:hAnsi="Arial" w:cs="Arial"/>
          <w:sz w:val="24"/>
          <w:szCs w:val="24"/>
        </w:rPr>
      </w:pPr>
      <w:r w:rsidRPr="00D85A83">
        <w:rPr>
          <w:rFonts w:ascii="Arial" w:hAnsi="Arial" w:cs="Arial"/>
          <w:sz w:val="24"/>
          <w:szCs w:val="24"/>
        </w:rPr>
        <w:t>Processo;</w:t>
      </w:r>
    </w:p>
    <w:p w:rsidR="00D85CB3" w:rsidRPr="00D85A83" w:rsidRDefault="00D85CB3" w:rsidP="00921CF1">
      <w:pPr>
        <w:pStyle w:val="PargrafodaLista"/>
        <w:numPr>
          <w:ilvl w:val="0"/>
          <w:numId w:val="72"/>
        </w:numPr>
        <w:spacing w:after="120"/>
        <w:ind w:left="1134"/>
        <w:rPr>
          <w:rFonts w:ascii="Arial" w:hAnsi="Arial" w:cs="Arial"/>
          <w:sz w:val="24"/>
          <w:szCs w:val="24"/>
        </w:rPr>
      </w:pPr>
      <w:r w:rsidRPr="00D85A83">
        <w:rPr>
          <w:rFonts w:ascii="Arial" w:hAnsi="Arial" w:cs="Arial"/>
          <w:sz w:val="24"/>
          <w:szCs w:val="24"/>
        </w:rPr>
        <w:t>Número de contrato;</w:t>
      </w:r>
    </w:p>
    <w:p w:rsidR="00D85CB3" w:rsidRPr="00D85A83" w:rsidRDefault="00D85CB3" w:rsidP="00921CF1">
      <w:pPr>
        <w:pStyle w:val="PargrafodaLista"/>
        <w:numPr>
          <w:ilvl w:val="0"/>
          <w:numId w:val="72"/>
        </w:numPr>
        <w:spacing w:after="120"/>
        <w:ind w:left="1134"/>
        <w:rPr>
          <w:rFonts w:ascii="Arial" w:hAnsi="Arial" w:cs="Arial"/>
          <w:sz w:val="24"/>
          <w:szCs w:val="24"/>
        </w:rPr>
      </w:pPr>
      <w:r w:rsidRPr="00D85A83">
        <w:rPr>
          <w:rFonts w:ascii="Arial" w:hAnsi="Arial" w:cs="Arial"/>
          <w:sz w:val="24"/>
          <w:szCs w:val="24"/>
        </w:rPr>
        <w:t>Convênio;</w:t>
      </w:r>
    </w:p>
    <w:p w:rsidR="00D85CB3" w:rsidRPr="00D85A83" w:rsidRDefault="00D85CB3" w:rsidP="00921CF1">
      <w:pPr>
        <w:pStyle w:val="PargrafodaLista"/>
        <w:numPr>
          <w:ilvl w:val="0"/>
          <w:numId w:val="72"/>
        </w:numPr>
        <w:ind w:left="1134"/>
        <w:rPr>
          <w:rFonts w:ascii="Arial" w:hAnsi="Arial" w:cs="Arial"/>
          <w:sz w:val="24"/>
          <w:szCs w:val="24"/>
        </w:rPr>
      </w:pPr>
      <w:r w:rsidRPr="00D85A83">
        <w:rPr>
          <w:rFonts w:ascii="Arial" w:hAnsi="Arial" w:cs="Arial"/>
          <w:sz w:val="24"/>
          <w:szCs w:val="24"/>
        </w:rPr>
        <w:t>Entrega.</w:t>
      </w:r>
    </w:p>
    <w:p w:rsidR="00D85CB3" w:rsidRPr="00D85A83" w:rsidRDefault="00D85CB3" w:rsidP="00EA58EF">
      <w:pPr>
        <w:jc w:val="both"/>
        <w:rPr>
          <w:rFonts w:ascii="Arial" w:hAnsi="Arial" w:cs="Arial"/>
          <w:sz w:val="24"/>
          <w:szCs w:val="24"/>
        </w:rPr>
      </w:pPr>
    </w:p>
    <w:p w:rsidR="00D85CB3" w:rsidRPr="00D85A83" w:rsidRDefault="009221B4" w:rsidP="00EA58EF">
      <w:pPr>
        <w:spacing w:after="120"/>
        <w:ind w:left="426"/>
        <w:jc w:val="both"/>
        <w:rPr>
          <w:rFonts w:ascii="Arial" w:hAnsi="Arial" w:cs="Arial"/>
          <w:sz w:val="24"/>
          <w:szCs w:val="24"/>
        </w:rPr>
      </w:pPr>
      <w:r w:rsidRPr="00D85A83">
        <w:rPr>
          <w:rFonts w:ascii="Arial" w:hAnsi="Arial" w:cs="Arial"/>
          <w:sz w:val="24"/>
          <w:szCs w:val="24"/>
        </w:rPr>
        <w:t xml:space="preserve">4.1.3 - </w:t>
      </w:r>
      <w:r w:rsidR="00D85CB3" w:rsidRPr="00D85A83">
        <w:rPr>
          <w:rFonts w:ascii="Arial" w:hAnsi="Arial" w:cs="Arial"/>
          <w:sz w:val="24"/>
          <w:szCs w:val="24"/>
        </w:rPr>
        <w:t>Demonstrar dados dos itens da nota com as seguintes informações:</w:t>
      </w:r>
    </w:p>
    <w:p w:rsidR="00D85CB3" w:rsidRPr="00D85A83" w:rsidRDefault="00D85CB3" w:rsidP="00921CF1">
      <w:pPr>
        <w:pStyle w:val="PargrafodaLista"/>
        <w:numPr>
          <w:ilvl w:val="0"/>
          <w:numId w:val="73"/>
        </w:numPr>
        <w:spacing w:after="120"/>
        <w:ind w:left="1134"/>
        <w:rPr>
          <w:rFonts w:ascii="Arial" w:hAnsi="Arial" w:cs="Arial"/>
          <w:sz w:val="24"/>
          <w:szCs w:val="24"/>
        </w:rPr>
      </w:pPr>
      <w:r w:rsidRPr="00D85A83">
        <w:rPr>
          <w:rFonts w:ascii="Arial" w:hAnsi="Arial" w:cs="Arial"/>
          <w:sz w:val="24"/>
          <w:szCs w:val="24"/>
        </w:rPr>
        <w:t>Descrição;</w:t>
      </w:r>
    </w:p>
    <w:p w:rsidR="00D85CB3" w:rsidRPr="00D85A83" w:rsidRDefault="00D85CB3" w:rsidP="00921CF1">
      <w:pPr>
        <w:pStyle w:val="PargrafodaLista"/>
        <w:numPr>
          <w:ilvl w:val="0"/>
          <w:numId w:val="73"/>
        </w:numPr>
        <w:spacing w:after="120"/>
        <w:ind w:left="1134"/>
        <w:rPr>
          <w:rFonts w:ascii="Arial" w:hAnsi="Arial" w:cs="Arial"/>
          <w:sz w:val="24"/>
          <w:szCs w:val="24"/>
        </w:rPr>
      </w:pPr>
      <w:r w:rsidRPr="00D85A83">
        <w:rPr>
          <w:rFonts w:ascii="Arial" w:hAnsi="Arial" w:cs="Arial"/>
          <w:sz w:val="24"/>
          <w:szCs w:val="24"/>
        </w:rPr>
        <w:t>Unidade de medida;</w:t>
      </w:r>
    </w:p>
    <w:p w:rsidR="00D85CB3" w:rsidRPr="00D85A83" w:rsidRDefault="00D85CB3" w:rsidP="00921CF1">
      <w:pPr>
        <w:pStyle w:val="PargrafodaLista"/>
        <w:numPr>
          <w:ilvl w:val="0"/>
          <w:numId w:val="73"/>
        </w:numPr>
        <w:spacing w:after="120"/>
        <w:ind w:left="1134"/>
        <w:rPr>
          <w:rFonts w:ascii="Arial" w:hAnsi="Arial" w:cs="Arial"/>
          <w:sz w:val="24"/>
          <w:szCs w:val="24"/>
        </w:rPr>
      </w:pPr>
      <w:r w:rsidRPr="00D85A83">
        <w:rPr>
          <w:rFonts w:ascii="Arial" w:hAnsi="Arial" w:cs="Arial"/>
          <w:sz w:val="24"/>
          <w:szCs w:val="24"/>
        </w:rPr>
        <w:t>Quantidade;</w:t>
      </w:r>
    </w:p>
    <w:p w:rsidR="00D85CB3" w:rsidRPr="00D85A83" w:rsidRDefault="00D85CB3" w:rsidP="00921CF1">
      <w:pPr>
        <w:pStyle w:val="PargrafodaLista"/>
        <w:numPr>
          <w:ilvl w:val="0"/>
          <w:numId w:val="73"/>
        </w:numPr>
        <w:spacing w:after="120"/>
        <w:ind w:left="1134"/>
        <w:rPr>
          <w:rFonts w:ascii="Arial" w:hAnsi="Arial" w:cs="Arial"/>
          <w:sz w:val="24"/>
          <w:szCs w:val="24"/>
        </w:rPr>
      </w:pPr>
      <w:r w:rsidRPr="00D85A83">
        <w:rPr>
          <w:rFonts w:ascii="Arial" w:hAnsi="Arial" w:cs="Arial"/>
          <w:sz w:val="24"/>
          <w:szCs w:val="24"/>
        </w:rPr>
        <w:t>Valor unitário;</w:t>
      </w:r>
    </w:p>
    <w:p w:rsidR="00D85CB3" w:rsidRPr="00D85A83" w:rsidRDefault="00D85CB3" w:rsidP="00921CF1">
      <w:pPr>
        <w:pStyle w:val="PargrafodaLista"/>
        <w:numPr>
          <w:ilvl w:val="0"/>
          <w:numId w:val="73"/>
        </w:numPr>
        <w:ind w:left="1134"/>
        <w:rPr>
          <w:rFonts w:ascii="Arial" w:hAnsi="Arial" w:cs="Arial"/>
          <w:sz w:val="24"/>
          <w:szCs w:val="24"/>
        </w:rPr>
      </w:pPr>
      <w:r w:rsidRPr="00D85A83">
        <w:rPr>
          <w:rFonts w:ascii="Arial" w:hAnsi="Arial" w:cs="Arial"/>
          <w:sz w:val="24"/>
          <w:szCs w:val="24"/>
        </w:rPr>
        <w:t>Valor total.</w:t>
      </w:r>
    </w:p>
    <w:p w:rsidR="00D85CB3" w:rsidRPr="00D85A83" w:rsidRDefault="00D85CB3" w:rsidP="00EA58EF">
      <w:pPr>
        <w:jc w:val="both"/>
        <w:rPr>
          <w:rFonts w:ascii="Arial" w:hAnsi="Arial" w:cs="Arial"/>
          <w:sz w:val="24"/>
          <w:szCs w:val="24"/>
        </w:rPr>
      </w:pPr>
    </w:p>
    <w:p w:rsidR="00D85CB3" w:rsidRPr="00D85A83" w:rsidRDefault="009221B4" w:rsidP="00EA58EF">
      <w:pPr>
        <w:spacing w:after="120"/>
        <w:ind w:left="426"/>
        <w:jc w:val="both"/>
        <w:rPr>
          <w:rFonts w:ascii="Arial" w:hAnsi="Arial" w:cs="Arial"/>
          <w:sz w:val="24"/>
          <w:szCs w:val="24"/>
        </w:rPr>
      </w:pPr>
      <w:r w:rsidRPr="00D85A83">
        <w:rPr>
          <w:rFonts w:ascii="Arial" w:hAnsi="Arial" w:cs="Arial"/>
          <w:sz w:val="24"/>
          <w:szCs w:val="24"/>
        </w:rPr>
        <w:t xml:space="preserve">4.1.4 - </w:t>
      </w:r>
      <w:r w:rsidR="00D85CB3" w:rsidRPr="00D85A83">
        <w:rPr>
          <w:rFonts w:ascii="Arial" w:hAnsi="Arial" w:cs="Arial"/>
          <w:sz w:val="24"/>
          <w:szCs w:val="24"/>
        </w:rPr>
        <w:t>Demonstrar dados da liquidação com as seguintes informações:</w:t>
      </w:r>
    </w:p>
    <w:p w:rsidR="00D85CB3" w:rsidRPr="00D85A83" w:rsidRDefault="00D85CB3" w:rsidP="00921CF1">
      <w:pPr>
        <w:pStyle w:val="PargrafodaLista"/>
        <w:numPr>
          <w:ilvl w:val="0"/>
          <w:numId w:val="74"/>
        </w:numPr>
        <w:spacing w:after="120"/>
        <w:ind w:left="1134"/>
        <w:rPr>
          <w:rFonts w:ascii="Arial" w:hAnsi="Arial" w:cs="Arial"/>
          <w:sz w:val="24"/>
          <w:szCs w:val="24"/>
        </w:rPr>
      </w:pPr>
      <w:r w:rsidRPr="00D85A83">
        <w:rPr>
          <w:rFonts w:ascii="Arial" w:hAnsi="Arial" w:cs="Arial"/>
          <w:sz w:val="24"/>
          <w:szCs w:val="24"/>
        </w:rPr>
        <w:t>Data e vencimento da mesma;</w:t>
      </w:r>
    </w:p>
    <w:p w:rsidR="00D85CB3" w:rsidRPr="00D85A83" w:rsidRDefault="00D85CB3" w:rsidP="00921CF1">
      <w:pPr>
        <w:pStyle w:val="PargrafodaLista"/>
        <w:numPr>
          <w:ilvl w:val="0"/>
          <w:numId w:val="74"/>
        </w:numPr>
        <w:spacing w:after="120"/>
        <w:ind w:left="1134"/>
        <w:rPr>
          <w:rFonts w:ascii="Arial" w:hAnsi="Arial" w:cs="Arial"/>
          <w:sz w:val="24"/>
          <w:szCs w:val="24"/>
        </w:rPr>
      </w:pPr>
      <w:r w:rsidRPr="00D85A83">
        <w:rPr>
          <w:rFonts w:ascii="Arial" w:hAnsi="Arial" w:cs="Arial"/>
          <w:sz w:val="24"/>
          <w:szCs w:val="24"/>
        </w:rPr>
        <w:t>Tipo de documento;</w:t>
      </w:r>
    </w:p>
    <w:p w:rsidR="00D85CB3" w:rsidRPr="00D85A83" w:rsidRDefault="00D85CB3" w:rsidP="00921CF1">
      <w:pPr>
        <w:pStyle w:val="PargrafodaLista"/>
        <w:numPr>
          <w:ilvl w:val="0"/>
          <w:numId w:val="74"/>
        </w:numPr>
        <w:spacing w:after="120"/>
        <w:ind w:left="1134"/>
        <w:rPr>
          <w:rFonts w:ascii="Arial" w:hAnsi="Arial" w:cs="Arial"/>
          <w:sz w:val="24"/>
          <w:szCs w:val="24"/>
        </w:rPr>
      </w:pPr>
      <w:r w:rsidRPr="00D85A83">
        <w:rPr>
          <w:rFonts w:ascii="Arial" w:hAnsi="Arial" w:cs="Arial"/>
          <w:sz w:val="24"/>
          <w:szCs w:val="24"/>
        </w:rPr>
        <w:t>Número do documento;</w:t>
      </w:r>
    </w:p>
    <w:p w:rsidR="00D85CB3" w:rsidRPr="00D85A83" w:rsidRDefault="00D85CB3" w:rsidP="00921CF1">
      <w:pPr>
        <w:pStyle w:val="PargrafodaLista"/>
        <w:numPr>
          <w:ilvl w:val="0"/>
          <w:numId w:val="74"/>
        </w:numPr>
        <w:spacing w:after="120"/>
        <w:ind w:left="1134"/>
        <w:rPr>
          <w:rFonts w:ascii="Arial" w:hAnsi="Arial" w:cs="Arial"/>
          <w:sz w:val="24"/>
          <w:szCs w:val="24"/>
        </w:rPr>
      </w:pPr>
      <w:r w:rsidRPr="00D85A83">
        <w:rPr>
          <w:rFonts w:ascii="Arial" w:hAnsi="Arial" w:cs="Arial"/>
          <w:sz w:val="24"/>
          <w:szCs w:val="24"/>
        </w:rPr>
        <w:t>Data de emissão;</w:t>
      </w:r>
    </w:p>
    <w:p w:rsidR="00D85CB3" w:rsidRPr="00D85A83" w:rsidRDefault="00D85CB3" w:rsidP="00921CF1">
      <w:pPr>
        <w:pStyle w:val="PargrafodaLista"/>
        <w:numPr>
          <w:ilvl w:val="0"/>
          <w:numId w:val="74"/>
        </w:numPr>
        <w:spacing w:after="120"/>
        <w:ind w:left="1134"/>
        <w:rPr>
          <w:rFonts w:ascii="Arial" w:hAnsi="Arial" w:cs="Arial"/>
          <w:sz w:val="24"/>
          <w:szCs w:val="24"/>
        </w:rPr>
      </w:pPr>
      <w:r w:rsidRPr="00D85A83">
        <w:rPr>
          <w:rFonts w:ascii="Arial" w:hAnsi="Arial" w:cs="Arial"/>
          <w:sz w:val="24"/>
          <w:szCs w:val="24"/>
        </w:rPr>
        <w:t>Valor;</w:t>
      </w:r>
    </w:p>
    <w:p w:rsidR="00D85CB3" w:rsidRPr="00D85A83" w:rsidRDefault="00D85CB3" w:rsidP="00921CF1">
      <w:pPr>
        <w:pStyle w:val="PargrafodaLista"/>
        <w:numPr>
          <w:ilvl w:val="0"/>
          <w:numId w:val="74"/>
        </w:numPr>
        <w:ind w:left="1134"/>
        <w:rPr>
          <w:rFonts w:ascii="Arial" w:hAnsi="Arial" w:cs="Arial"/>
          <w:sz w:val="24"/>
          <w:szCs w:val="24"/>
        </w:rPr>
      </w:pPr>
      <w:r w:rsidRPr="00D85A83">
        <w:rPr>
          <w:rFonts w:ascii="Arial" w:hAnsi="Arial" w:cs="Arial"/>
          <w:sz w:val="24"/>
          <w:szCs w:val="24"/>
        </w:rPr>
        <w:t>Responsável.</w:t>
      </w:r>
    </w:p>
    <w:p w:rsidR="00D85CB3" w:rsidRPr="00D85A83" w:rsidRDefault="00D85CB3" w:rsidP="00EA58EF">
      <w:pPr>
        <w:jc w:val="both"/>
        <w:rPr>
          <w:rFonts w:ascii="Arial" w:hAnsi="Arial" w:cs="Arial"/>
          <w:sz w:val="24"/>
          <w:szCs w:val="24"/>
        </w:rPr>
      </w:pPr>
    </w:p>
    <w:p w:rsidR="00D85CB3" w:rsidRPr="00D85A83" w:rsidRDefault="009221B4" w:rsidP="00EA58EF">
      <w:pPr>
        <w:spacing w:after="120"/>
        <w:ind w:left="426"/>
        <w:jc w:val="both"/>
        <w:rPr>
          <w:rFonts w:ascii="Arial" w:hAnsi="Arial" w:cs="Arial"/>
          <w:sz w:val="24"/>
          <w:szCs w:val="24"/>
        </w:rPr>
      </w:pPr>
      <w:r w:rsidRPr="00D85A83">
        <w:rPr>
          <w:rFonts w:ascii="Arial" w:hAnsi="Arial" w:cs="Arial"/>
          <w:sz w:val="24"/>
          <w:szCs w:val="24"/>
        </w:rPr>
        <w:t xml:space="preserve">4.1.5 - </w:t>
      </w:r>
      <w:r w:rsidR="00D85CB3" w:rsidRPr="00D85A83">
        <w:rPr>
          <w:rFonts w:ascii="Arial" w:hAnsi="Arial" w:cs="Arial"/>
          <w:sz w:val="24"/>
          <w:szCs w:val="24"/>
        </w:rPr>
        <w:t>Demonstrar em grade trazendo minimamente:</w:t>
      </w:r>
    </w:p>
    <w:p w:rsidR="00D85CB3" w:rsidRPr="00D85A83" w:rsidRDefault="00D85CB3" w:rsidP="00921CF1">
      <w:pPr>
        <w:pStyle w:val="PargrafodaLista"/>
        <w:numPr>
          <w:ilvl w:val="0"/>
          <w:numId w:val="75"/>
        </w:numPr>
        <w:spacing w:after="120"/>
        <w:ind w:left="1134"/>
        <w:rPr>
          <w:rFonts w:ascii="Arial" w:hAnsi="Arial" w:cs="Arial"/>
          <w:sz w:val="24"/>
          <w:szCs w:val="24"/>
        </w:rPr>
      </w:pPr>
      <w:r w:rsidRPr="00D85A83">
        <w:rPr>
          <w:rFonts w:ascii="Arial" w:hAnsi="Arial" w:cs="Arial"/>
          <w:sz w:val="24"/>
          <w:szCs w:val="24"/>
        </w:rPr>
        <w:t>Modalidade de licitação;</w:t>
      </w:r>
    </w:p>
    <w:p w:rsidR="00D85CB3" w:rsidRPr="00D85A83" w:rsidRDefault="00D85CB3" w:rsidP="00921CF1">
      <w:pPr>
        <w:pStyle w:val="PargrafodaLista"/>
        <w:numPr>
          <w:ilvl w:val="0"/>
          <w:numId w:val="75"/>
        </w:numPr>
        <w:spacing w:after="120"/>
        <w:ind w:left="1134"/>
        <w:rPr>
          <w:rFonts w:ascii="Arial" w:hAnsi="Arial" w:cs="Arial"/>
          <w:sz w:val="24"/>
          <w:szCs w:val="24"/>
        </w:rPr>
      </w:pPr>
      <w:r w:rsidRPr="00D85A83">
        <w:rPr>
          <w:rFonts w:ascii="Arial" w:hAnsi="Arial" w:cs="Arial"/>
          <w:sz w:val="24"/>
          <w:szCs w:val="24"/>
        </w:rPr>
        <w:t>Número da licitação;</w:t>
      </w:r>
    </w:p>
    <w:p w:rsidR="00D85CB3" w:rsidRPr="00D85A83" w:rsidRDefault="00D85CB3" w:rsidP="00921CF1">
      <w:pPr>
        <w:pStyle w:val="PargrafodaLista"/>
        <w:numPr>
          <w:ilvl w:val="0"/>
          <w:numId w:val="75"/>
        </w:numPr>
        <w:spacing w:after="120"/>
        <w:ind w:left="1134"/>
        <w:rPr>
          <w:rFonts w:ascii="Arial" w:hAnsi="Arial" w:cs="Arial"/>
          <w:sz w:val="24"/>
          <w:szCs w:val="24"/>
        </w:rPr>
      </w:pPr>
      <w:r w:rsidRPr="00D85A83">
        <w:rPr>
          <w:rFonts w:ascii="Arial" w:hAnsi="Arial" w:cs="Arial"/>
          <w:sz w:val="24"/>
          <w:szCs w:val="24"/>
        </w:rPr>
        <w:t>Número de processo administrativo;</w:t>
      </w:r>
    </w:p>
    <w:p w:rsidR="00D85CB3" w:rsidRPr="00D85A83" w:rsidRDefault="00D85CB3" w:rsidP="00921CF1">
      <w:pPr>
        <w:pStyle w:val="PargrafodaLista"/>
        <w:numPr>
          <w:ilvl w:val="0"/>
          <w:numId w:val="75"/>
        </w:numPr>
        <w:spacing w:after="120"/>
        <w:ind w:left="1134"/>
        <w:rPr>
          <w:rFonts w:ascii="Arial" w:hAnsi="Arial" w:cs="Arial"/>
          <w:sz w:val="24"/>
          <w:szCs w:val="24"/>
        </w:rPr>
      </w:pPr>
      <w:r w:rsidRPr="00D85A83">
        <w:rPr>
          <w:rFonts w:ascii="Arial" w:hAnsi="Arial" w:cs="Arial"/>
          <w:sz w:val="24"/>
          <w:szCs w:val="24"/>
        </w:rPr>
        <w:t>Número e ano do edital;</w:t>
      </w:r>
    </w:p>
    <w:p w:rsidR="00D85CB3" w:rsidRPr="00D85A83" w:rsidRDefault="00D85CB3" w:rsidP="00921CF1">
      <w:pPr>
        <w:pStyle w:val="PargrafodaLista"/>
        <w:numPr>
          <w:ilvl w:val="0"/>
          <w:numId w:val="75"/>
        </w:numPr>
        <w:spacing w:after="120"/>
        <w:ind w:left="1134"/>
        <w:rPr>
          <w:rFonts w:ascii="Arial" w:hAnsi="Arial" w:cs="Arial"/>
          <w:sz w:val="24"/>
          <w:szCs w:val="24"/>
        </w:rPr>
      </w:pPr>
      <w:r w:rsidRPr="00D85A83">
        <w:rPr>
          <w:rFonts w:ascii="Arial" w:hAnsi="Arial" w:cs="Arial"/>
          <w:sz w:val="24"/>
          <w:szCs w:val="24"/>
        </w:rPr>
        <w:t>Data da licitação;</w:t>
      </w:r>
    </w:p>
    <w:p w:rsidR="00D85CB3" w:rsidRPr="00D85A83" w:rsidRDefault="00D85CB3" w:rsidP="00921CF1">
      <w:pPr>
        <w:pStyle w:val="PargrafodaLista"/>
        <w:numPr>
          <w:ilvl w:val="0"/>
          <w:numId w:val="75"/>
        </w:numPr>
        <w:spacing w:after="120"/>
        <w:ind w:left="1134"/>
        <w:rPr>
          <w:rFonts w:ascii="Arial" w:hAnsi="Arial" w:cs="Arial"/>
          <w:sz w:val="24"/>
          <w:szCs w:val="24"/>
        </w:rPr>
      </w:pPr>
      <w:r w:rsidRPr="00D85A83">
        <w:rPr>
          <w:rFonts w:ascii="Arial" w:hAnsi="Arial" w:cs="Arial"/>
          <w:sz w:val="24"/>
          <w:szCs w:val="24"/>
        </w:rPr>
        <w:t>Objeto;</w:t>
      </w:r>
    </w:p>
    <w:p w:rsidR="00D85CB3" w:rsidRPr="00D85A83" w:rsidRDefault="00D85CB3" w:rsidP="00921CF1">
      <w:pPr>
        <w:pStyle w:val="PargrafodaLista"/>
        <w:numPr>
          <w:ilvl w:val="0"/>
          <w:numId w:val="75"/>
        </w:numPr>
        <w:spacing w:after="120"/>
        <w:ind w:left="1134"/>
        <w:rPr>
          <w:rFonts w:ascii="Arial" w:hAnsi="Arial" w:cs="Arial"/>
          <w:sz w:val="24"/>
          <w:szCs w:val="24"/>
        </w:rPr>
      </w:pPr>
      <w:r w:rsidRPr="00D85A83">
        <w:rPr>
          <w:rFonts w:ascii="Arial" w:hAnsi="Arial" w:cs="Arial"/>
          <w:sz w:val="24"/>
          <w:szCs w:val="24"/>
        </w:rPr>
        <w:t>Justificativa;</w:t>
      </w:r>
    </w:p>
    <w:p w:rsidR="00D85CB3" w:rsidRPr="00D85A83" w:rsidRDefault="00D85CB3" w:rsidP="00921CF1">
      <w:pPr>
        <w:pStyle w:val="PargrafodaLista"/>
        <w:numPr>
          <w:ilvl w:val="0"/>
          <w:numId w:val="75"/>
        </w:numPr>
        <w:spacing w:after="120"/>
        <w:ind w:left="1134"/>
        <w:rPr>
          <w:rFonts w:ascii="Arial" w:hAnsi="Arial" w:cs="Arial"/>
          <w:sz w:val="24"/>
          <w:szCs w:val="24"/>
        </w:rPr>
      </w:pPr>
      <w:r w:rsidRPr="00D85A83">
        <w:rPr>
          <w:rFonts w:ascii="Arial" w:hAnsi="Arial" w:cs="Arial"/>
          <w:sz w:val="24"/>
          <w:szCs w:val="24"/>
        </w:rPr>
        <w:t>Valor total;</w:t>
      </w:r>
    </w:p>
    <w:p w:rsidR="00D85CB3" w:rsidRPr="00D85A83" w:rsidRDefault="00D85CB3" w:rsidP="00921CF1">
      <w:pPr>
        <w:pStyle w:val="PargrafodaLista"/>
        <w:numPr>
          <w:ilvl w:val="0"/>
          <w:numId w:val="75"/>
        </w:numPr>
        <w:ind w:left="1134"/>
        <w:rPr>
          <w:rFonts w:ascii="Arial" w:hAnsi="Arial" w:cs="Arial"/>
          <w:sz w:val="24"/>
          <w:szCs w:val="24"/>
        </w:rPr>
      </w:pPr>
      <w:r w:rsidRPr="00D85A83">
        <w:rPr>
          <w:rFonts w:ascii="Arial" w:hAnsi="Arial" w:cs="Arial"/>
          <w:sz w:val="24"/>
          <w:szCs w:val="24"/>
        </w:rPr>
        <w:t>Quantidade de itens.</w:t>
      </w:r>
    </w:p>
    <w:p w:rsidR="00D85CB3" w:rsidRPr="00D85A83" w:rsidRDefault="00D85CB3" w:rsidP="00EA58EF">
      <w:pPr>
        <w:jc w:val="both"/>
        <w:rPr>
          <w:rFonts w:ascii="Arial" w:hAnsi="Arial" w:cs="Arial"/>
          <w:sz w:val="24"/>
          <w:szCs w:val="24"/>
        </w:rPr>
      </w:pPr>
    </w:p>
    <w:p w:rsidR="00D85CB3" w:rsidRPr="00D85A83" w:rsidRDefault="009221B4" w:rsidP="00EA58EF">
      <w:pPr>
        <w:spacing w:after="120"/>
        <w:ind w:left="426"/>
        <w:jc w:val="both"/>
        <w:rPr>
          <w:rFonts w:ascii="Arial" w:hAnsi="Arial" w:cs="Arial"/>
          <w:sz w:val="24"/>
          <w:szCs w:val="24"/>
        </w:rPr>
      </w:pPr>
      <w:r w:rsidRPr="00D85A83">
        <w:rPr>
          <w:rFonts w:ascii="Arial" w:hAnsi="Arial" w:cs="Arial"/>
          <w:sz w:val="24"/>
          <w:szCs w:val="24"/>
        </w:rPr>
        <w:t xml:space="preserve">4.1.6 - </w:t>
      </w:r>
      <w:r w:rsidR="00D85CB3" w:rsidRPr="00D85A83">
        <w:rPr>
          <w:rFonts w:ascii="Arial" w:hAnsi="Arial" w:cs="Arial"/>
          <w:sz w:val="24"/>
          <w:szCs w:val="24"/>
        </w:rPr>
        <w:t>Demonstração em detalhes da licitação com detalhamento dos seguintes itens:</w:t>
      </w:r>
    </w:p>
    <w:p w:rsidR="00D85CB3" w:rsidRPr="00D85A83" w:rsidRDefault="00D85CB3" w:rsidP="00921CF1">
      <w:pPr>
        <w:pStyle w:val="PargrafodaLista"/>
        <w:numPr>
          <w:ilvl w:val="0"/>
          <w:numId w:val="76"/>
        </w:numPr>
        <w:spacing w:after="120"/>
        <w:ind w:left="1134"/>
        <w:rPr>
          <w:rFonts w:ascii="Arial" w:hAnsi="Arial" w:cs="Arial"/>
          <w:sz w:val="24"/>
          <w:szCs w:val="24"/>
        </w:rPr>
      </w:pPr>
      <w:r w:rsidRPr="00D85A83">
        <w:rPr>
          <w:rFonts w:ascii="Arial" w:hAnsi="Arial" w:cs="Arial"/>
          <w:sz w:val="24"/>
          <w:szCs w:val="24"/>
        </w:rPr>
        <w:t>Modalidade da licitação;</w:t>
      </w:r>
    </w:p>
    <w:p w:rsidR="00D85CB3" w:rsidRPr="00D85A83" w:rsidRDefault="00D85CB3" w:rsidP="00921CF1">
      <w:pPr>
        <w:pStyle w:val="PargrafodaLista"/>
        <w:numPr>
          <w:ilvl w:val="0"/>
          <w:numId w:val="76"/>
        </w:numPr>
        <w:spacing w:after="120"/>
        <w:ind w:left="1134"/>
        <w:rPr>
          <w:rFonts w:ascii="Arial" w:hAnsi="Arial" w:cs="Arial"/>
          <w:sz w:val="24"/>
          <w:szCs w:val="24"/>
        </w:rPr>
      </w:pPr>
      <w:r w:rsidRPr="00D85A83">
        <w:rPr>
          <w:rFonts w:ascii="Arial" w:hAnsi="Arial" w:cs="Arial"/>
          <w:sz w:val="24"/>
          <w:szCs w:val="24"/>
        </w:rPr>
        <w:t>Número do processo licitatório;</w:t>
      </w:r>
    </w:p>
    <w:p w:rsidR="00D85CB3" w:rsidRPr="00D85A83" w:rsidRDefault="00D85CB3" w:rsidP="00921CF1">
      <w:pPr>
        <w:pStyle w:val="PargrafodaLista"/>
        <w:numPr>
          <w:ilvl w:val="0"/>
          <w:numId w:val="76"/>
        </w:numPr>
        <w:spacing w:after="120"/>
        <w:ind w:left="1134"/>
        <w:rPr>
          <w:rFonts w:ascii="Arial" w:hAnsi="Arial" w:cs="Arial"/>
          <w:sz w:val="24"/>
          <w:szCs w:val="24"/>
        </w:rPr>
      </w:pPr>
      <w:r w:rsidRPr="00D85A83">
        <w:rPr>
          <w:rFonts w:ascii="Arial" w:hAnsi="Arial" w:cs="Arial"/>
          <w:sz w:val="24"/>
          <w:szCs w:val="24"/>
        </w:rPr>
        <w:t>Processo administrativo;</w:t>
      </w:r>
    </w:p>
    <w:p w:rsidR="00D85CB3" w:rsidRPr="00D85A83" w:rsidRDefault="00D85CB3" w:rsidP="00921CF1">
      <w:pPr>
        <w:pStyle w:val="PargrafodaLista"/>
        <w:numPr>
          <w:ilvl w:val="0"/>
          <w:numId w:val="76"/>
        </w:numPr>
        <w:spacing w:after="120"/>
        <w:ind w:left="1134"/>
        <w:rPr>
          <w:rFonts w:ascii="Arial" w:hAnsi="Arial" w:cs="Arial"/>
          <w:sz w:val="24"/>
          <w:szCs w:val="24"/>
        </w:rPr>
      </w:pPr>
      <w:r w:rsidRPr="00D85A83">
        <w:rPr>
          <w:rFonts w:ascii="Arial" w:hAnsi="Arial" w:cs="Arial"/>
          <w:sz w:val="24"/>
          <w:szCs w:val="24"/>
        </w:rPr>
        <w:t>Finalidade/objeto;</w:t>
      </w:r>
    </w:p>
    <w:p w:rsidR="00D85CB3" w:rsidRPr="00D85A83" w:rsidRDefault="00D85CB3" w:rsidP="00921CF1">
      <w:pPr>
        <w:pStyle w:val="PargrafodaLista"/>
        <w:numPr>
          <w:ilvl w:val="0"/>
          <w:numId w:val="76"/>
        </w:numPr>
        <w:spacing w:after="120"/>
        <w:ind w:left="1134"/>
        <w:rPr>
          <w:rFonts w:ascii="Arial" w:hAnsi="Arial" w:cs="Arial"/>
          <w:sz w:val="24"/>
          <w:szCs w:val="24"/>
        </w:rPr>
      </w:pPr>
      <w:r w:rsidRPr="00D85A83">
        <w:rPr>
          <w:rFonts w:ascii="Arial" w:hAnsi="Arial" w:cs="Arial"/>
          <w:sz w:val="24"/>
          <w:szCs w:val="24"/>
        </w:rPr>
        <w:t>Justificativa;</w:t>
      </w:r>
    </w:p>
    <w:p w:rsidR="00D85CB3" w:rsidRPr="00D85A83" w:rsidRDefault="00D85CB3" w:rsidP="00921CF1">
      <w:pPr>
        <w:pStyle w:val="PargrafodaLista"/>
        <w:numPr>
          <w:ilvl w:val="0"/>
          <w:numId w:val="76"/>
        </w:numPr>
        <w:spacing w:after="120"/>
        <w:ind w:left="1134"/>
        <w:rPr>
          <w:rFonts w:ascii="Arial" w:hAnsi="Arial" w:cs="Arial"/>
          <w:sz w:val="24"/>
          <w:szCs w:val="24"/>
        </w:rPr>
      </w:pPr>
      <w:r w:rsidRPr="00D85A83">
        <w:rPr>
          <w:rFonts w:ascii="Arial" w:hAnsi="Arial" w:cs="Arial"/>
          <w:sz w:val="24"/>
          <w:szCs w:val="24"/>
        </w:rPr>
        <w:t>Valor do processo licitatório;</w:t>
      </w:r>
    </w:p>
    <w:p w:rsidR="00D85CB3" w:rsidRPr="00D85A83" w:rsidRDefault="00D85CB3" w:rsidP="00921CF1">
      <w:pPr>
        <w:pStyle w:val="PargrafodaLista"/>
        <w:numPr>
          <w:ilvl w:val="0"/>
          <w:numId w:val="76"/>
        </w:numPr>
        <w:spacing w:after="120"/>
        <w:ind w:left="1134"/>
        <w:rPr>
          <w:rFonts w:ascii="Arial" w:hAnsi="Arial" w:cs="Arial"/>
          <w:sz w:val="24"/>
          <w:szCs w:val="24"/>
        </w:rPr>
      </w:pPr>
      <w:r w:rsidRPr="00D85A83">
        <w:rPr>
          <w:rFonts w:ascii="Arial" w:hAnsi="Arial" w:cs="Arial"/>
          <w:sz w:val="24"/>
          <w:szCs w:val="24"/>
        </w:rPr>
        <w:t>Órgão;</w:t>
      </w:r>
    </w:p>
    <w:p w:rsidR="00D85CB3" w:rsidRPr="00D85A83" w:rsidRDefault="00D85CB3" w:rsidP="00921CF1">
      <w:pPr>
        <w:pStyle w:val="PargrafodaLista"/>
        <w:numPr>
          <w:ilvl w:val="0"/>
          <w:numId w:val="76"/>
        </w:numPr>
        <w:spacing w:after="120"/>
        <w:ind w:left="1134"/>
        <w:rPr>
          <w:rFonts w:ascii="Arial" w:hAnsi="Arial" w:cs="Arial"/>
          <w:sz w:val="24"/>
          <w:szCs w:val="24"/>
        </w:rPr>
      </w:pPr>
      <w:r w:rsidRPr="00D85A83">
        <w:rPr>
          <w:rFonts w:ascii="Arial" w:hAnsi="Arial" w:cs="Arial"/>
          <w:sz w:val="24"/>
          <w:szCs w:val="24"/>
        </w:rPr>
        <w:t>Unidade orçamentária;</w:t>
      </w:r>
    </w:p>
    <w:p w:rsidR="00D85CB3" w:rsidRPr="00D85A83" w:rsidRDefault="00D85CB3" w:rsidP="00921CF1">
      <w:pPr>
        <w:pStyle w:val="PargrafodaLista"/>
        <w:numPr>
          <w:ilvl w:val="0"/>
          <w:numId w:val="76"/>
        </w:numPr>
        <w:spacing w:after="120"/>
        <w:ind w:left="1134"/>
        <w:rPr>
          <w:rFonts w:ascii="Arial" w:hAnsi="Arial" w:cs="Arial"/>
          <w:sz w:val="24"/>
          <w:szCs w:val="24"/>
        </w:rPr>
      </w:pPr>
      <w:r w:rsidRPr="00D85A83">
        <w:rPr>
          <w:rFonts w:ascii="Arial" w:hAnsi="Arial" w:cs="Arial"/>
          <w:sz w:val="24"/>
          <w:szCs w:val="24"/>
        </w:rPr>
        <w:t>Descrição de itens Material/Serviços;</w:t>
      </w:r>
    </w:p>
    <w:p w:rsidR="00D85CB3" w:rsidRPr="00D85A83" w:rsidRDefault="00D85CB3" w:rsidP="00921CF1">
      <w:pPr>
        <w:pStyle w:val="PargrafodaLista"/>
        <w:numPr>
          <w:ilvl w:val="0"/>
          <w:numId w:val="76"/>
        </w:numPr>
        <w:spacing w:after="120"/>
        <w:ind w:left="1134"/>
        <w:rPr>
          <w:rFonts w:ascii="Arial" w:hAnsi="Arial" w:cs="Arial"/>
          <w:sz w:val="24"/>
          <w:szCs w:val="24"/>
        </w:rPr>
      </w:pPr>
      <w:r w:rsidRPr="00D85A83">
        <w:rPr>
          <w:rFonts w:ascii="Arial" w:hAnsi="Arial" w:cs="Arial"/>
          <w:sz w:val="24"/>
          <w:szCs w:val="24"/>
        </w:rPr>
        <w:t>Unidade de medida;</w:t>
      </w:r>
    </w:p>
    <w:p w:rsidR="00D85CB3" w:rsidRPr="00D85A83" w:rsidRDefault="00D85CB3" w:rsidP="00921CF1">
      <w:pPr>
        <w:pStyle w:val="PargrafodaLista"/>
        <w:numPr>
          <w:ilvl w:val="0"/>
          <w:numId w:val="76"/>
        </w:numPr>
        <w:spacing w:after="120"/>
        <w:ind w:left="1134"/>
        <w:rPr>
          <w:rFonts w:ascii="Arial" w:hAnsi="Arial" w:cs="Arial"/>
          <w:sz w:val="24"/>
          <w:szCs w:val="24"/>
        </w:rPr>
      </w:pPr>
      <w:r w:rsidRPr="00D85A83">
        <w:rPr>
          <w:rFonts w:ascii="Arial" w:hAnsi="Arial" w:cs="Arial"/>
          <w:sz w:val="24"/>
          <w:szCs w:val="24"/>
        </w:rPr>
        <w:t>Quantidade solicitada;</w:t>
      </w:r>
    </w:p>
    <w:p w:rsidR="00D85CB3" w:rsidRPr="00D85A83" w:rsidRDefault="00D85CB3" w:rsidP="00921CF1">
      <w:pPr>
        <w:pStyle w:val="PargrafodaLista"/>
        <w:numPr>
          <w:ilvl w:val="0"/>
          <w:numId w:val="76"/>
        </w:numPr>
        <w:spacing w:after="120"/>
        <w:ind w:left="1134"/>
        <w:rPr>
          <w:rFonts w:ascii="Arial" w:hAnsi="Arial" w:cs="Arial"/>
          <w:sz w:val="24"/>
          <w:szCs w:val="24"/>
        </w:rPr>
      </w:pPr>
      <w:r w:rsidRPr="00D85A83">
        <w:rPr>
          <w:rFonts w:ascii="Arial" w:hAnsi="Arial" w:cs="Arial"/>
          <w:sz w:val="24"/>
          <w:szCs w:val="24"/>
        </w:rPr>
        <w:t>Valor unitário;</w:t>
      </w:r>
    </w:p>
    <w:p w:rsidR="00D85CB3" w:rsidRPr="00D85A83" w:rsidRDefault="00D85CB3" w:rsidP="00921CF1">
      <w:pPr>
        <w:pStyle w:val="PargrafodaLista"/>
        <w:numPr>
          <w:ilvl w:val="0"/>
          <w:numId w:val="76"/>
        </w:numPr>
        <w:spacing w:after="120"/>
        <w:ind w:left="1134"/>
        <w:rPr>
          <w:rFonts w:ascii="Arial" w:hAnsi="Arial" w:cs="Arial"/>
          <w:sz w:val="24"/>
          <w:szCs w:val="24"/>
        </w:rPr>
      </w:pPr>
      <w:r w:rsidRPr="00D85A83">
        <w:rPr>
          <w:rFonts w:ascii="Arial" w:hAnsi="Arial" w:cs="Arial"/>
          <w:sz w:val="24"/>
          <w:szCs w:val="24"/>
        </w:rPr>
        <w:t>Valor total;</w:t>
      </w:r>
    </w:p>
    <w:p w:rsidR="00D85CB3" w:rsidRPr="00D85A83" w:rsidRDefault="00D85CB3" w:rsidP="00921CF1">
      <w:pPr>
        <w:pStyle w:val="PargrafodaLista"/>
        <w:numPr>
          <w:ilvl w:val="0"/>
          <w:numId w:val="76"/>
        </w:numPr>
        <w:ind w:left="1134"/>
        <w:rPr>
          <w:rFonts w:ascii="Arial" w:hAnsi="Arial" w:cs="Arial"/>
          <w:sz w:val="24"/>
          <w:szCs w:val="24"/>
        </w:rPr>
      </w:pPr>
      <w:r w:rsidRPr="00D85A83">
        <w:rPr>
          <w:rFonts w:ascii="Arial" w:hAnsi="Arial" w:cs="Arial"/>
          <w:sz w:val="24"/>
          <w:szCs w:val="24"/>
        </w:rPr>
        <w:t>Fornecedor/credor adjudicado.</w:t>
      </w:r>
    </w:p>
    <w:p w:rsidR="00D85CB3" w:rsidRPr="00D85A83" w:rsidRDefault="00D85CB3" w:rsidP="00EA58EF">
      <w:pPr>
        <w:jc w:val="both"/>
        <w:rPr>
          <w:rFonts w:ascii="Arial" w:hAnsi="Arial" w:cs="Arial"/>
          <w:sz w:val="24"/>
          <w:szCs w:val="24"/>
        </w:rPr>
      </w:pPr>
    </w:p>
    <w:p w:rsidR="00D85CB3" w:rsidRPr="00D85A83" w:rsidRDefault="009221B4" w:rsidP="00EA58EF">
      <w:pPr>
        <w:jc w:val="both"/>
        <w:rPr>
          <w:rFonts w:ascii="Arial" w:hAnsi="Arial" w:cs="Arial"/>
          <w:sz w:val="24"/>
          <w:szCs w:val="24"/>
        </w:rPr>
      </w:pPr>
      <w:r w:rsidRPr="00D85A83">
        <w:rPr>
          <w:rFonts w:ascii="Arial" w:hAnsi="Arial" w:cs="Arial"/>
          <w:sz w:val="24"/>
          <w:szCs w:val="24"/>
        </w:rPr>
        <w:t xml:space="preserve">4.1.7 - </w:t>
      </w:r>
      <w:r w:rsidR="00D85CB3" w:rsidRPr="00D85A83">
        <w:rPr>
          <w:rFonts w:ascii="Arial" w:hAnsi="Arial" w:cs="Arial"/>
          <w:sz w:val="24"/>
          <w:szCs w:val="24"/>
        </w:rPr>
        <w:t>Permitir exportar dados para planilha eletrônica, PDF, JPG e URI.</w:t>
      </w:r>
    </w:p>
    <w:p w:rsidR="00D85CB3" w:rsidRPr="00D85A83" w:rsidRDefault="00D85CB3" w:rsidP="00EA58EF">
      <w:pPr>
        <w:jc w:val="both"/>
        <w:rPr>
          <w:rFonts w:ascii="Arial" w:hAnsi="Arial" w:cs="Arial"/>
          <w:sz w:val="24"/>
          <w:szCs w:val="24"/>
        </w:rPr>
      </w:pPr>
    </w:p>
    <w:p w:rsidR="00D85CB3" w:rsidRPr="00D85A83" w:rsidRDefault="00D85CB3" w:rsidP="00EA58EF">
      <w:pPr>
        <w:spacing w:after="120"/>
        <w:jc w:val="both"/>
        <w:rPr>
          <w:rFonts w:ascii="Arial" w:hAnsi="Arial" w:cs="Arial"/>
          <w:sz w:val="24"/>
          <w:szCs w:val="24"/>
        </w:rPr>
      </w:pPr>
      <w:r w:rsidRPr="00D85A83">
        <w:rPr>
          <w:rFonts w:ascii="Arial" w:hAnsi="Arial" w:cs="Arial"/>
          <w:sz w:val="24"/>
          <w:szCs w:val="24"/>
        </w:rPr>
        <w:t>5 - Quanto a Contas Publicas:</w:t>
      </w:r>
    </w:p>
    <w:p w:rsidR="00D85CB3" w:rsidRPr="00D85A83" w:rsidRDefault="006C4404" w:rsidP="00352146">
      <w:pPr>
        <w:numPr>
          <w:ilvl w:val="1"/>
          <w:numId w:val="109"/>
        </w:numPr>
        <w:ind w:left="567"/>
        <w:jc w:val="both"/>
        <w:rPr>
          <w:rFonts w:ascii="Arial" w:hAnsi="Arial" w:cs="Arial"/>
          <w:sz w:val="24"/>
          <w:szCs w:val="24"/>
        </w:rPr>
      </w:pPr>
      <w:r w:rsidRPr="00D85A83">
        <w:rPr>
          <w:rFonts w:ascii="Arial" w:hAnsi="Arial" w:cs="Arial"/>
          <w:sz w:val="24"/>
          <w:szCs w:val="24"/>
        </w:rPr>
        <w:t xml:space="preserve">- </w:t>
      </w:r>
      <w:r w:rsidR="00D85CB3" w:rsidRPr="00D85A83">
        <w:rPr>
          <w:rFonts w:ascii="Arial" w:hAnsi="Arial" w:cs="Arial"/>
          <w:sz w:val="24"/>
          <w:szCs w:val="24"/>
        </w:rPr>
        <w:t>Balancetes Demonstrativos de Receitas e Despesas separados por mês com op</w:t>
      </w:r>
      <w:r w:rsidR="006C4239" w:rsidRPr="00D85A83">
        <w:rPr>
          <w:rFonts w:ascii="Arial" w:hAnsi="Arial" w:cs="Arial"/>
          <w:sz w:val="24"/>
          <w:szCs w:val="24"/>
        </w:rPr>
        <w:t>ção de visualizar em PDF e CSV.</w:t>
      </w:r>
    </w:p>
    <w:p w:rsidR="006C4239" w:rsidRPr="00D85A83" w:rsidRDefault="006C4239" w:rsidP="00EA58EF">
      <w:pPr>
        <w:ind w:left="567"/>
        <w:jc w:val="both"/>
        <w:rPr>
          <w:rFonts w:ascii="Arial" w:hAnsi="Arial" w:cs="Arial"/>
          <w:sz w:val="24"/>
          <w:szCs w:val="24"/>
        </w:rPr>
      </w:pPr>
    </w:p>
    <w:p w:rsidR="00D85CB3" w:rsidRPr="00D85A83" w:rsidRDefault="006C4404" w:rsidP="00352146">
      <w:pPr>
        <w:numPr>
          <w:ilvl w:val="1"/>
          <w:numId w:val="109"/>
        </w:numPr>
        <w:spacing w:after="120"/>
        <w:ind w:left="567"/>
        <w:jc w:val="both"/>
        <w:rPr>
          <w:rFonts w:ascii="Arial" w:hAnsi="Arial" w:cs="Arial"/>
          <w:sz w:val="24"/>
          <w:szCs w:val="24"/>
        </w:rPr>
      </w:pPr>
      <w:r w:rsidRPr="00D85A83">
        <w:rPr>
          <w:rFonts w:ascii="Arial" w:hAnsi="Arial" w:cs="Arial"/>
          <w:sz w:val="24"/>
          <w:szCs w:val="24"/>
        </w:rPr>
        <w:t xml:space="preserve">- </w:t>
      </w:r>
      <w:r w:rsidR="00D85CB3" w:rsidRPr="00D85A83">
        <w:rPr>
          <w:rFonts w:ascii="Arial" w:hAnsi="Arial" w:cs="Arial"/>
          <w:sz w:val="24"/>
          <w:szCs w:val="24"/>
        </w:rPr>
        <w:t>Contratos e seus aditivos com exibição de dados, contendo as seguintes informações:</w:t>
      </w:r>
    </w:p>
    <w:p w:rsidR="00D85CB3" w:rsidRPr="00D85A83" w:rsidRDefault="00D85CB3" w:rsidP="00921CF1">
      <w:pPr>
        <w:pStyle w:val="PargrafodaLista"/>
        <w:numPr>
          <w:ilvl w:val="0"/>
          <w:numId w:val="77"/>
        </w:numPr>
        <w:spacing w:after="120"/>
        <w:ind w:left="1134"/>
        <w:rPr>
          <w:rFonts w:ascii="Arial" w:hAnsi="Arial" w:cs="Arial"/>
          <w:sz w:val="24"/>
          <w:szCs w:val="24"/>
        </w:rPr>
      </w:pPr>
      <w:r w:rsidRPr="00D85A83">
        <w:rPr>
          <w:rFonts w:ascii="Arial" w:hAnsi="Arial" w:cs="Arial"/>
          <w:sz w:val="24"/>
          <w:szCs w:val="24"/>
        </w:rPr>
        <w:t>Modalidade da licitação;</w:t>
      </w:r>
    </w:p>
    <w:p w:rsidR="00D85CB3" w:rsidRPr="00D85A83" w:rsidRDefault="00D85CB3" w:rsidP="00921CF1">
      <w:pPr>
        <w:pStyle w:val="PargrafodaLista"/>
        <w:numPr>
          <w:ilvl w:val="0"/>
          <w:numId w:val="77"/>
        </w:numPr>
        <w:spacing w:after="120"/>
        <w:ind w:left="1134"/>
        <w:rPr>
          <w:rFonts w:ascii="Arial" w:hAnsi="Arial" w:cs="Arial"/>
          <w:sz w:val="24"/>
          <w:szCs w:val="24"/>
        </w:rPr>
      </w:pPr>
      <w:r w:rsidRPr="00D85A83">
        <w:rPr>
          <w:rFonts w:ascii="Arial" w:hAnsi="Arial" w:cs="Arial"/>
          <w:sz w:val="24"/>
          <w:szCs w:val="24"/>
        </w:rPr>
        <w:t>Número do processo licitatório;</w:t>
      </w:r>
    </w:p>
    <w:p w:rsidR="00D85CB3" w:rsidRPr="00D85A83" w:rsidRDefault="00D85CB3" w:rsidP="00921CF1">
      <w:pPr>
        <w:pStyle w:val="PargrafodaLista"/>
        <w:numPr>
          <w:ilvl w:val="0"/>
          <w:numId w:val="77"/>
        </w:numPr>
        <w:spacing w:after="120"/>
        <w:ind w:left="1134"/>
        <w:rPr>
          <w:rFonts w:ascii="Arial" w:hAnsi="Arial" w:cs="Arial"/>
          <w:sz w:val="24"/>
          <w:szCs w:val="24"/>
        </w:rPr>
      </w:pPr>
      <w:r w:rsidRPr="00D85A83">
        <w:rPr>
          <w:rFonts w:ascii="Arial" w:hAnsi="Arial" w:cs="Arial"/>
          <w:sz w:val="24"/>
          <w:szCs w:val="24"/>
        </w:rPr>
        <w:t>Número do processo administrativo;</w:t>
      </w:r>
    </w:p>
    <w:p w:rsidR="00D85CB3" w:rsidRPr="00D85A83" w:rsidRDefault="00D85CB3" w:rsidP="00921CF1">
      <w:pPr>
        <w:pStyle w:val="PargrafodaLista"/>
        <w:numPr>
          <w:ilvl w:val="0"/>
          <w:numId w:val="77"/>
        </w:numPr>
        <w:spacing w:after="120"/>
        <w:ind w:left="1134"/>
        <w:rPr>
          <w:rFonts w:ascii="Arial" w:hAnsi="Arial" w:cs="Arial"/>
          <w:sz w:val="24"/>
          <w:szCs w:val="24"/>
        </w:rPr>
      </w:pPr>
      <w:r w:rsidRPr="00D85A83">
        <w:rPr>
          <w:rFonts w:ascii="Arial" w:hAnsi="Arial" w:cs="Arial"/>
          <w:sz w:val="24"/>
          <w:szCs w:val="24"/>
        </w:rPr>
        <w:t>Número e ano do contrato;</w:t>
      </w:r>
    </w:p>
    <w:p w:rsidR="00D85CB3" w:rsidRPr="00D85A83" w:rsidRDefault="00D85CB3" w:rsidP="00921CF1">
      <w:pPr>
        <w:pStyle w:val="PargrafodaLista"/>
        <w:numPr>
          <w:ilvl w:val="0"/>
          <w:numId w:val="77"/>
        </w:numPr>
        <w:spacing w:after="120"/>
        <w:ind w:left="1134"/>
        <w:rPr>
          <w:rFonts w:ascii="Arial" w:hAnsi="Arial" w:cs="Arial"/>
          <w:sz w:val="24"/>
          <w:szCs w:val="24"/>
        </w:rPr>
      </w:pPr>
      <w:r w:rsidRPr="00D85A83">
        <w:rPr>
          <w:rFonts w:ascii="Arial" w:hAnsi="Arial" w:cs="Arial"/>
          <w:sz w:val="24"/>
          <w:szCs w:val="24"/>
        </w:rPr>
        <w:t>Data da assinatura;</w:t>
      </w:r>
    </w:p>
    <w:p w:rsidR="00D85CB3" w:rsidRPr="00D85A83" w:rsidRDefault="00D85CB3" w:rsidP="00921CF1">
      <w:pPr>
        <w:pStyle w:val="PargrafodaLista"/>
        <w:numPr>
          <w:ilvl w:val="0"/>
          <w:numId w:val="77"/>
        </w:numPr>
        <w:spacing w:after="120"/>
        <w:ind w:left="1134"/>
        <w:rPr>
          <w:rFonts w:ascii="Arial" w:hAnsi="Arial" w:cs="Arial"/>
          <w:sz w:val="24"/>
          <w:szCs w:val="24"/>
        </w:rPr>
      </w:pPr>
      <w:r w:rsidRPr="00D85A83">
        <w:rPr>
          <w:rFonts w:ascii="Arial" w:hAnsi="Arial" w:cs="Arial"/>
          <w:sz w:val="24"/>
          <w:szCs w:val="24"/>
        </w:rPr>
        <w:t>Vigência do contrato;</w:t>
      </w:r>
    </w:p>
    <w:p w:rsidR="00D85CB3" w:rsidRPr="00D85A83" w:rsidRDefault="00D85CB3" w:rsidP="00921CF1">
      <w:pPr>
        <w:pStyle w:val="PargrafodaLista"/>
        <w:numPr>
          <w:ilvl w:val="0"/>
          <w:numId w:val="77"/>
        </w:numPr>
        <w:spacing w:after="120"/>
        <w:ind w:left="1134"/>
        <w:rPr>
          <w:rFonts w:ascii="Arial" w:hAnsi="Arial" w:cs="Arial"/>
          <w:sz w:val="24"/>
          <w:szCs w:val="24"/>
        </w:rPr>
      </w:pPr>
      <w:r w:rsidRPr="00D85A83">
        <w:rPr>
          <w:rFonts w:ascii="Arial" w:hAnsi="Arial" w:cs="Arial"/>
          <w:sz w:val="24"/>
          <w:szCs w:val="24"/>
        </w:rPr>
        <w:t>Objeto/ finalidade;</w:t>
      </w:r>
    </w:p>
    <w:p w:rsidR="00D85CB3" w:rsidRPr="00D85A83" w:rsidRDefault="00D85CB3" w:rsidP="00921CF1">
      <w:pPr>
        <w:pStyle w:val="PargrafodaLista"/>
        <w:numPr>
          <w:ilvl w:val="0"/>
          <w:numId w:val="77"/>
        </w:numPr>
        <w:spacing w:after="120"/>
        <w:ind w:left="1134"/>
        <w:rPr>
          <w:rFonts w:ascii="Arial" w:hAnsi="Arial" w:cs="Arial"/>
          <w:sz w:val="24"/>
          <w:szCs w:val="24"/>
        </w:rPr>
      </w:pPr>
      <w:r w:rsidRPr="00D85A83">
        <w:rPr>
          <w:rFonts w:ascii="Arial" w:hAnsi="Arial" w:cs="Arial"/>
          <w:sz w:val="24"/>
          <w:szCs w:val="24"/>
        </w:rPr>
        <w:t>Valor global;</w:t>
      </w:r>
    </w:p>
    <w:p w:rsidR="00D85CB3" w:rsidRPr="00D85A83" w:rsidRDefault="00D85CB3" w:rsidP="00921CF1">
      <w:pPr>
        <w:pStyle w:val="PargrafodaLista"/>
        <w:numPr>
          <w:ilvl w:val="0"/>
          <w:numId w:val="77"/>
        </w:numPr>
        <w:ind w:left="1134"/>
        <w:rPr>
          <w:rFonts w:ascii="Arial" w:hAnsi="Arial" w:cs="Arial"/>
          <w:sz w:val="24"/>
          <w:szCs w:val="24"/>
        </w:rPr>
      </w:pPr>
      <w:r w:rsidRPr="00D85A83">
        <w:rPr>
          <w:rFonts w:ascii="Arial" w:hAnsi="Arial" w:cs="Arial"/>
          <w:sz w:val="24"/>
          <w:szCs w:val="24"/>
        </w:rPr>
        <w:t>Fundamento legal.</w:t>
      </w:r>
    </w:p>
    <w:p w:rsidR="00D85CB3" w:rsidRPr="00D85A83" w:rsidRDefault="00D85CB3" w:rsidP="00EA58EF">
      <w:pPr>
        <w:jc w:val="both"/>
        <w:rPr>
          <w:rFonts w:ascii="Arial" w:hAnsi="Arial" w:cs="Arial"/>
          <w:sz w:val="24"/>
          <w:szCs w:val="24"/>
        </w:rPr>
      </w:pPr>
    </w:p>
    <w:p w:rsidR="00D85CB3" w:rsidRPr="00D85A83" w:rsidRDefault="006C4404" w:rsidP="00EA58EF">
      <w:pPr>
        <w:spacing w:after="120"/>
        <w:ind w:left="142"/>
        <w:jc w:val="both"/>
        <w:rPr>
          <w:rFonts w:ascii="Arial" w:hAnsi="Arial" w:cs="Arial"/>
          <w:sz w:val="24"/>
          <w:szCs w:val="24"/>
        </w:rPr>
      </w:pPr>
      <w:r w:rsidRPr="00D85A83">
        <w:rPr>
          <w:rFonts w:ascii="Arial" w:hAnsi="Arial" w:cs="Arial"/>
          <w:sz w:val="24"/>
          <w:szCs w:val="24"/>
        </w:rPr>
        <w:t xml:space="preserve">5.3 - </w:t>
      </w:r>
      <w:r w:rsidR="00D85CB3" w:rsidRPr="00D85A83">
        <w:rPr>
          <w:rFonts w:ascii="Arial" w:hAnsi="Arial" w:cs="Arial"/>
          <w:sz w:val="24"/>
          <w:szCs w:val="24"/>
        </w:rPr>
        <w:t>Possuir quaisquer dos itens listados nos filtros para pesquisa:</w:t>
      </w:r>
    </w:p>
    <w:p w:rsidR="00D85CB3" w:rsidRPr="00D85A83" w:rsidRDefault="00D85CB3" w:rsidP="00921CF1">
      <w:pPr>
        <w:pStyle w:val="PargrafodaLista"/>
        <w:numPr>
          <w:ilvl w:val="0"/>
          <w:numId w:val="78"/>
        </w:numPr>
        <w:spacing w:after="120"/>
        <w:ind w:left="1134"/>
        <w:rPr>
          <w:rFonts w:ascii="Arial" w:hAnsi="Arial" w:cs="Arial"/>
          <w:sz w:val="24"/>
          <w:szCs w:val="24"/>
        </w:rPr>
      </w:pPr>
      <w:r w:rsidRPr="00D85A83">
        <w:rPr>
          <w:rFonts w:ascii="Arial" w:hAnsi="Arial" w:cs="Arial"/>
          <w:sz w:val="24"/>
          <w:szCs w:val="24"/>
        </w:rPr>
        <w:t>Modalidade da licitação;</w:t>
      </w:r>
    </w:p>
    <w:p w:rsidR="00D85CB3" w:rsidRPr="00D85A83" w:rsidRDefault="00D85CB3" w:rsidP="00921CF1">
      <w:pPr>
        <w:pStyle w:val="PargrafodaLista"/>
        <w:numPr>
          <w:ilvl w:val="0"/>
          <w:numId w:val="78"/>
        </w:numPr>
        <w:spacing w:after="120"/>
        <w:ind w:left="1134"/>
        <w:rPr>
          <w:rFonts w:ascii="Arial" w:hAnsi="Arial" w:cs="Arial"/>
          <w:sz w:val="24"/>
          <w:szCs w:val="24"/>
        </w:rPr>
      </w:pPr>
      <w:r w:rsidRPr="00D85A83">
        <w:rPr>
          <w:rFonts w:ascii="Arial" w:hAnsi="Arial" w:cs="Arial"/>
          <w:sz w:val="24"/>
          <w:szCs w:val="24"/>
        </w:rPr>
        <w:t>Número do processo licitatório;</w:t>
      </w:r>
    </w:p>
    <w:p w:rsidR="00D85CB3" w:rsidRPr="00D85A83" w:rsidRDefault="00D85CB3" w:rsidP="00921CF1">
      <w:pPr>
        <w:pStyle w:val="PargrafodaLista"/>
        <w:numPr>
          <w:ilvl w:val="0"/>
          <w:numId w:val="78"/>
        </w:numPr>
        <w:spacing w:after="120"/>
        <w:ind w:left="1134"/>
        <w:rPr>
          <w:rFonts w:ascii="Arial" w:hAnsi="Arial" w:cs="Arial"/>
          <w:sz w:val="24"/>
          <w:szCs w:val="24"/>
        </w:rPr>
      </w:pPr>
      <w:r w:rsidRPr="00D85A83">
        <w:rPr>
          <w:rFonts w:ascii="Arial" w:hAnsi="Arial" w:cs="Arial"/>
          <w:sz w:val="24"/>
          <w:szCs w:val="24"/>
        </w:rPr>
        <w:t>Ano da licitação;</w:t>
      </w:r>
    </w:p>
    <w:p w:rsidR="00D85CB3" w:rsidRPr="00D85A83" w:rsidRDefault="00D85CB3" w:rsidP="00921CF1">
      <w:pPr>
        <w:pStyle w:val="PargrafodaLista"/>
        <w:numPr>
          <w:ilvl w:val="0"/>
          <w:numId w:val="78"/>
        </w:numPr>
        <w:spacing w:after="120"/>
        <w:ind w:left="1134"/>
        <w:rPr>
          <w:rFonts w:ascii="Arial" w:hAnsi="Arial" w:cs="Arial"/>
          <w:sz w:val="24"/>
          <w:szCs w:val="24"/>
        </w:rPr>
      </w:pPr>
      <w:r w:rsidRPr="00D85A83">
        <w:rPr>
          <w:rFonts w:ascii="Arial" w:hAnsi="Arial" w:cs="Arial"/>
          <w:sz w:val="24"/>
          <w:szCs w:val="24"/>
        </w:rPr>
        <w:t>Número do contrato;</w:t>
      </w:r>
    </w:p>
    <w:p w:rsidR="00D85CB3" w:rsidRPr="00D85A83" w:rsidRDefault="00D85CB3" w:rsidP="00921CF1">
      <w:pPr>
        <w:pStyle w:val="PargrafodaLista"/>
        <w:numPr>
          <w:ilvl w:val="0"/>
          <w:numId w:val="78"/>
        </w:numPr>
        <w:spacing w:after="120"/>
        <w:ind w:left="1134"/>
        <w:rPr>
          <w:rFonts w:ascii="Arial" w:hAnsi="Arial" w:cs="Arial"/>
          <w:sz w:val="24"/>
          <w:szCs w:val="24"/>
        </w:rPr>
      </w:pPr>
      <w:r w:rsidRPr="00D85A83">
        <w:rPr>
          <w:rFonts w:ascii="Arial" w:hAnsi="Arial" w:cs="Arial"/>
          <w:sz w:val="24"/>
          <w:szCs w:val="24"/>
        </w:rPr>
        <w:t>Ano do contrato;</w:t>
      </w:r>
    </w:p>
    <w:p w:rsidR="00D85CB3" w:rsidRPr="00D85A83" w:rsidRDefault="00D85CB3" w:rsidP="00921CF1">
      <w:pPr>
        <w:pStyle w:val="PargrafodaLista"/>
        <w:numPr>
          <w:ilvl w:val="0"/>
          <w:numId w:val="78"/>
        </w:numPr>
        <w:spacing w:after="120"/>
        <w:ind w:left="1134"/>
        <w:rPr>
          <w:rFonts w:ascii="Arial" w:hAnsi="Arial" w:cs="Arial"/>
          <w:sz w:val="24"/>
          <w:szCs w:val="24"/>
        </w:rPr>
      </w:pPr>
      <w:r w:rsidRPr="00D85A83">
        <w:rPr>
          <w:rFonts w:ascii="Arial" w:hAnsi="Arial" w:cs="Arial"/>
          <w:sz w:val="24"/>
          <w:szCs w:val="24"/>
        </w:rPr>
        <w:t>Número e ano do processo;</w:t>
      </w:r>
    </w:p>
    <w:p w:rsidR="00D85CB3" w:rsidRPr="00D85A83" w:rsidRDefault="00D85CB3" w:rsidP="00921CF1">
      <w:pPr>
        <w:pStyle w:val="PargrafodaLista"/>
        <w:numPr>
          <w:ilvl w:val="0"/>
          <w:numId w:val="78"/>
        </w:numPr>
        <w:ind w:left="1134"/>
        <w:rPr>
          <w:rFonts w:ascii="Arial" w:hAnsi="Arial" w:cs="Arial"/>
          <w:sz w:val="24"/>
          <w:szCs w:val="24"/>
        </w:rPr>
      </w:pPr>
      <w:r w:rsidRPr="00D85A83">
        <w:rPr>
          <w:rFonts w:ascii="Arial" w:hAnsi="Arial" w:cs="Arial"/>
          <w:sz w:val="24"/>
          <w:szCs w:val="24"/>
        </w:rPr>
        <w:t>Objeto/finalidade.</w:t>
      </w:r>
    </w:p>
    <w:p w:rsidR="00D85CB3" w:rsidRPr="00D85A83" w:rsidRDefault="00D85CB3" w:rsidP="00EA58EF">
      <w:pPr>
        <w:jc w:val="both"/>
        <w:rPr>
          <w:rFonts w:ascii="Arial" w:hAnsi="Arial" w:cs="Arial"/>
          <w:sz w:val="24"/>
          <w:szCs w:val="24"/>
        </w:rPr>
      </w:pPr>
    </w:p>
    <w:p w:rsidR="00D85CB3" w:rsidRPr="00D85A83" w:rsidRDefault="006C4404" w:rsidP="00EA58EF">
      <w:pPr>
        <w:spacing w:after="120"/>
        <w:ind w:left="142"/>
        <w:jc w:val="both"/>
        <w:rPr>
          <w:rFonts w:ascii="Arial" w:hAnsi="Arial" w:cs="Arial"/>
          <w:sz w:val="24"/>
          <w:szCs w:val="24"/>
        </w:rPr>
      </w:pPr>
      <w:r w:rsidRPr="00D85A83">
        <w:rPr>
          <w:rFonts w:ascii="Arial" w:hAnsi="Arial" w:cs="Arial"/>
          <w:sz w:val="24"/>
          <w:szCs w:val="24"/>
        </w:rPr>
        <w:t xml:space="preserve">5.4 - </w:t>
      </w:r>
      <w:r w:rsidR="00D85CB3" w:rsidRPr="00D85A83">
        <w:rPr>
          <w:rFonts w:ascii="Arial" w:hAnsi="Arial" w:cs="Arial"/>
          <w:sz w:val="24"/>
          <w:szCs w:val="24"/>
        </w:rPr>
        <w:t>Demonstração com detalhamento dos seguintes itens:</w:t>
      </w:r>
    </w:p>
    <w:p w:rsidR="00D85CB3" w:rsidRPr="00D85A83" w:rsidRDefault="00D85CB3" w:rsidP="00921CF1">
      <w:pPr>
        <w:pStyle w:val="PargrafodaLista"/>
        <w:numPr>
          <w:ilvl w:val="0"/>
          <w:numId w:val="79"/>
        </w:numPr>
        <w:spacing w:after="120"/>
        <w:ind w:left="1134"/>
        <w:rPr>
          <w:rFonts w:ascii="Arial" w:hAnsi="Arial" w:cs="Arial"/>
          <w:sz w:val="24"/>
          <w:szCs w:val="24"/>
        </w:rPr>
      </w:pPr>
      <w:r w:rsidRPr="00D85A83">
        <w:rPr>
          <w:rFonts w:ascii="Arial" w:hAnsi="Arial" w:cs="Arial"/>
          <w:sz w:val="24"/>
          <w:szCs w:val="24"/>
        </w:rPr>
        <w:t>Número do contrato;</w:t>
      </w:r>
    </w:p>
    <w:p w:rsidR="00D85CB3" w:rsidRPr="00D85A83" w:rsidRDefault="00D85CB3" w:rsidP="00921CF1">
      <w:pPr>
        <w:pStyle w:val="PargrafodaLista"/>
        <w:numPr>
          <w:ilvl w:val="0"/>
          <w:numId w:val="79"/>
        </w:numPr>
        <w:spacing w:after="120"/>
        <w:ind w:left="1134"/>
        <w:rPr>
          <w:rFonts w:ascii="Arial" w:hAnsi="Arial" w:cs="Arial"/>
          <w:sz w:val="24"/>
          <w:szCs w:val="24"/>
        </w:rPr>
      </w:pPr>
      <w:r w:rsidRPr="00D85A83">
        <w:rPr>
          <w:rFonts w:ascii="Arial" w:hAnsi="Arial" w:cs="Arial"/>
          <w:sz w:val="24"/>
          <w:szCs w:val="24"/>
        </w:rPr>
        <w:t>Data da assinatura;</w:t>
      </w:r>
    </w:p>
    <w:p w:rsidR="00D85CB3" w:rsidRPr="00D85A83" w:rsidRDefault="00D85CB3" w:rsidP="00921CF1">
      <w:pPr>
        <w:pStyle w:val="PargrafodaLista"/>
        <w:numPr>
          <w:ilvl w:val="0"/>
          <w:numId w:val="79"/>
        </w:numPr>
        <w:spacing w:after="120"/>
        <w:ind w:left="1134"/>
        <w:rPr>
          <w:rFonts w:ascii="Arial" w:hAnsi="Arial" w:cs="Arial"/>
          <w:sz w:val="24"/>
          <w:szCs w:val="24"/>
        </w:rPr>
      </w:pPr>
      <w:r w:rsidRPr="00D85A83">
        <w:rPr>
          <w:rFonts w:ascii="Arial" w:hAnsi="Arial" w:cs="Arial"/>
          <w:sz w:val="24"/>
          <w:szCs w:val="24"/>
        </w:rPr>
        <w:t>Objeto;</w:t>
      </w:r>
    </w:p>
    <w:p w:rsidR="00D85CB3" w:rsidRPr="00D85A83" w:rsidRDefault="00D85CB3" w:rsidP="00921CF1">
      <w:pPr>
        <w:pStyle w:val="PargrafodaLista"/>
        <w:numPr>
          <w:ilvl w:val="0"/>
          <w:numId w:val="79"/>
        </w:numPr>
        <w:spacing w:after="120"/>
        <w:ind w:left="1134"/>
        <w:rPr>
          <w:rFonts w:ascii="Arial" w:hAnsi="Arial" w:cs="Arial"/>
          <w:sz w:val="24"/>
          <w:szCs w:val="24"/>
        </w:rPr>
      </w:pPr>
      <w:r w:rsidRPr="00D85A83">
        <w:rPr>
          <w:rFonts w:ascii="Arial" w:hAnsi="Arial" w:cs="Arial"/>
          <w:sz w:val="24"/>
          <w:szCs w:val="24"/>
        </w:rPr>
        <w:t>Fornecedor/credor adjudicado;</w:t>
      </w:r>
    </w:p>
    <w:p w:rsidR="00D85CB3" w:rsidRPr="00D85A83" w:rsidRDefault="00D85CB3" w:rsidP="00921CF1">
      <w:pPr>
        <w:pStyle w:val="PargrafodaLista"/>
        <w:numPr>
          <w:ilvl w:val="0"/>
          <w:numId w:val="79"/>
        </w:numPr>
        <w:spacing w:after="120"/>
        <w:ind w:left="1134"/>
        <w:rPr>
          <w:rFonts w:ascii="Arial" w:hAnsi="Arial" w:cs="Arial"/>
          <w:sz w:val="24"/>
          <w:szCs w:val="24"/>
        </w:rPr>
      </w:pPr>
      <w:r w:rsidRPr="00D85A83">
        <w:rPr>
          <w:rFonts w:ascii="Arial" w:hAnsi="Arial" w:cs="Arial"/>
          <w:sz w:val="24"/>
          <w:szCs w:val="24"/>
        </w:rPr>
        <w:t>CNPJ;</w:t>
      </w:r>
    </w:p>
    <w:p w:rsidR="00D85CB3" w:rsidRPr="00D85A83" w:rsidRDefault="00D85CB3" w:rsidP="00921CF1">
      <w:pPr>
        <w:pStyle w:val="PargrafodaLista"/>
        <w:numPr>
          <w:ilvl w:val="0"/>
          <w:numId w:val="79"/>
        </w:numPr>
        <w:spacing w:after="120"/>
        <w:ind w:left="1134"/>
        <w:rPr>
          <w:rFonts w:ascii="Arial" w:hAnsi="Arial" w:cs="Arial"/>
          <w:sz w:val="24"/>
          <w:szCs w:val="24"/>
        </w:rPr>
      </w:pPr>
      <w:r w:rsidRPr="00D85A83">
        <w:rPr>
          <w:rFonts w:ascii="Arial" w:hAnsi="Arial" w:cs="Arial"/>
          <w:sz w:val="24"/>
          <w:szCs w:val="24"/>
        </w:rPr>
        <w:t>Valor total;</w:t>
      </w:r>
    </w:p>
    <w:p w:rsidR="00D85CB3" w:rsidRPr="00D85A83" w:rsidRDefault="00D85CB3" w:rsidP="00921CF1">
      <w:pPr>
        <w:pStyle w:val="PargrafodaLista"/>
        <w:numPr>
          <w:ilvl w:val="0"/>
          <w:numId w:val="79"/>
        </w:numPr>
        <w:spacing w:after="120"/>
        <w:ind w:left="1134"/>
        <w:rPr>
          <w:rFonts w:ascii="Arial" w:hAnsi="Arial" w:cs="Arial"/>
          <w:sz w:val="24"/>
          <w:szCs w:val="24"/>
        </w:rPr>
      </w:pPr>
      <w:r w:rsidRPr="00D85A83">
        <w:rPr>
          <w:rFonts w:ascii="Arial" w:hAnsi="Arial" w:cs="Arial"/>
          <w:sz w:val="24"/>
          <w:szCs w:val="24"/>
        </w:rPr>
        <w:t>Número do processo administrativo;</w:t>
      </w:r>
    </w:p>
    <w:p w:rsidR="00D85CB3" w:rsidRPr="00D85A83" w:rsidRDefault="00D85CB3" w:rsidP="00921CF1">
      <w:pPr>
        <w:pStyle w:val="PargrafodaLista"/>
        <w:numPr>
          <w:ilvl w:val="0"/>
          <w:numId w:val="79"/>
        </w:numPr>
        <w:ind w:left="1134"/>
        <w:rPr>
          <w:rFonts w:ascii="Arial" w:hAnsi="Arial" w:cs="Arial"/>
          <w:sz w:val="24"/>
          <w:szCs w:val="24"/>
        </w:rPr>
      </w:pPr>
      <w:r w:rsidRPr="00D85A83">
        <w:rPr>
          <w:rFonts w:ascii="Arial" w:hAnsi="Arial" w:cs="Arial"/>
          <w:sz w:val="24"/>
          <w:szCs w:val="24"/>
        </w:rPr>
        <w:t>Data de publicação.</w:t>
      </w:r>
    </w:p>
    <w:p w:rsidR="00D85CB3" w:rsidRPr="00D85A83" w:rsidRDefault="00D85CB3" w:rsidP="00EA58EF">
      <w:pPr>
        <w:jc w:val="both"/>
        <w:rPr>
          <w:rFonts w:ascii="Arial" w:hAnsi="Arial" w:cs="Arial"/>
          <w:sz w:val="24"/>
          <w:szCs w:val="24"/>
        </w:rPr>
      </w:pPr>
    </w:p>
    <w:p w:rsidR="00D85CB3" w:rsidRPr="00D85A83" w:rsidRDefault="006C4404" w:rsidP="00EA58EF">
      <w:pPr>
        <w:spacing w:after="120"/>
        <w:ind w:left="142"/>
        <w:jc w:val="both"/>
        <w:rPr>
          <w:rFonts w:ascii="Arial" w:hAnsi="Arial" w:cs="Arial"/>
          <w:sz w:val="24"/>
          <w:szCs w:val="24"/>
        </w:rPr>
      </w:pPr>
      <w:r w:rsidRPr="00D85A83">
        <w:rPr>
          <w:rFonts w:ascii="Arial" w:hAnsi="Arial" w:cs="Arial"/>
          <w:sz w:val="24"/>
          <w:szCs w:val="24"/>
        </w:rPr>
        <w:t xml:space="preserve">5.5 - </w:t>
      </w:r>
      <w:r w:rsidR="00D85CB3" w:rsidRPr="00D85A83">
        <w:rPr>
          <w:rFonts w:ascii="Arial" w:hAnsi="Arial" w:cs="Arial"/>
          <w:sz w:val="24"/>
          <w:szCs w:val="24"/>
        </w:rPr>
        <w:t>Detalhamento da unidade contratante e itens com as seguintes informações:</w:t>
      </w:r>
    </w:p>
    <w:p w:rsidR="00D85CB3" w:rsidRPr="00D85A83" w:rsidRDefault="00D85CB3" w:rsidP="00921CF1">
      <w:pPr>
        <w:pStyle w:val="PargrafodaLista"/>
        <w:numPr>
          <w:ilvl w:val="0"/>
          <w:numId w:val="80"/>
        </w:numPr>
        <w:spacing w:after="120"/>
        <w:ind w:left="1134"/>
        <w:rPr>
          <w:rFonts w:ascii="Arial" w:hAnsi="Arial" w:cs="Arial"/>
          <w:sz w:val="24"/>
          <w:szCs w:val="24"/>
        </w:rPr>
      </w:pPr>
      <w:r w:rsidRPr="00D85A83">
        <w:rPr>
          <w:rFonts w:ascii="Arial" w:hAnsi="Arial" w:cs="Arial"/>
          <w:sz w:val="24"/>
          <w:szCs w:val="24"/>
        </w:rPr>
        <w:t>CNPJ;</w:t>
      </w:r>
    </w:p>
    <w:p w:rsidR="00D85CB3" w:rsidRPr="00D85A83" w:rsidRDefault="00D85CB3" w:rsidP="00921CF1">
      <w:pPr>
        <w:pStyle w:val="PargrafodaLista"/>
        <w:numPr>
          <w:ilvl w:val="0"/>
          <w:numId w:val="80"/>
        </w:numPr>
        <w:spacing w:after="120"/>
        <w:ind w:left="1134"/>
        <w:rPr>
          <w:rFonts w:ascii="Arial" w:hAnsi="Arial" w:cs="Arial"/>
          <w:sz w:val="24"/>
          <w:szCs w:val="24"/>
        </w:rPr>
      </w:pPr>
      <w:r w:rsidRPr="00D85A83">
        <w:rPr>
          <w:rFonts w:ascii="Arial" w:hAnsi="Arial" w:cs="Arial"/>
          <w:sz w:val="24"/>
          <w:szCs w:val="24"/>
        </w:rPr>
        <w:t>Unidade orçamentária.</w:t>
      </w:r>
    </w:p>
    <w:p w:rsidR="00D85CB3" w:rsidRPr="00D85A83" w:rsidRDefault="00D85CB3" w:rsidP="00921CF1">
      <w:pPr>
        <w:pStyle w:val="PargrafodaLista"/>
        <w:numPr>
          <w:ilvl w:val="0"/>
          <w:numId w:val="80"/>
        </w:numPr>
        <w:spacing w:after="120"/>
        <w:ind w:left="1134"/>
        <w:rPr>
          <w:rFonts w:ascii="Arial" w:hAnsi="Arial" w:cs="Arial"/>
          <w:sz w:val="24"/>
          <w:szCs w:val="24"/>
        </w:rPr>
      </w:pPr>
      <w:r w:rsidRPr="00D85A83">
        <w:rPr>
          <w:rFonts w:ascii="Arial" w:hAnsi="Arial" w:cs="Arial"/>
          <w:sz w:val="24"/>
          <w:szCs w:val="24"/>
        </w:rPr>
        <w:t>Descrição de Material/Serviços;</w:t>
      </w:r>
    </w:p>
    <w:p w:rsidR="00D85CB3" w:rsidRPr="00D85A83" w:rsidRDefault="00D85CB3" w:rsidP="00921CF1">
      <w:pPr>
        <w:pStyle w:val="PargrafodaLista"/>
        <w:numPr>
          <w:ilvl w:val="0"/>
          <w:numId w:val="80"/>
        </w:numPr>
        <w:spacing w:after="120"/>
        <w:ind w:left="1134"/>
        <w:rPr>
          <w:rFonts w:ascii="Arial" w:hAnsi="Arial" w:cs="Arial"/>
          <w:sz w:val="24"/>
          <w:szCs w:val="24"/>
        </w:rPr>
      </w:pPr>
      <w:r w:rsidRPr="00D85A83">
        <w:rPr>
          <w:rFonts w:ascii="Arial" w:hAnsi="Arial" w:cs="Arial"/>
          <w:sz w:val="24"/>
          <w:szCs w:val="24"/>
        </w:rPr>
        <w:t>Unidade de medida;</w:t>
      </w:r>
    </w:p>
    <w:p w:rsidR="00D85CB3" w:rsidRPr="00D85A83" w:rsidRDefault="00D85CB3" w:rsidP="00921CF1">
      <w:pPr>
        <w:pStyle w:val="PargrafodaLista"/>
        <w:numPr>
          <w:ilvl w:val="0"/>
          <w:numId w:val="80"/>
        </w:numPr>
        <w:spacing w:after="120"/>
        <w:ind w:left="1134"/>
        <w:rPr>
          <w:rFonts w:ascii="Arial" w:hAnsi="Arial" w:cs="Arial"/>
          <w:sz w:val="24"/>
          <w:szCs w:val="24"/>
        </w:rPr>
      </w:pPr>
      <w:r w:rsidRPr="00D85A83">
        <w:rPr>
          <w:rFonts w:ascii="Arial" w:hAnsi="Arial" w:cs="Arial"/>
          <w:sz w:val="24"/>
          <w:szCs w:val="24"/>
        </w:rPr>
        <w:t>Quantidade;</w:t>
      </w:r>
    </w:p>
    <w:p w:rsidR="00D85CB3" w:rsidRPr="00D85A83" w:rsidRDefault="00D85CB3" w:rsidP="00921CF1">
      <w:pPr>
        <w:pStyle w:val="PargrafodaLista"/>
        <w:numPr>
          <w:ilvl w:val="0"/>
          <w:numId w:val="80"/>
        </w:numPr>
        <w:spacing w:after="120"/>
        <w:ind w:left="1134"/>
        <w:rPr>
          <w:rFonts w:ascii="Arial" w:hAnsi="Arial" w:cs="Arial"/>
          <w:sz w:val="24"/>
          <w:szCs w:val="24"/>
        </w:rPr>
      </w:pPr>
      <w:r w:rsidRPr="00D85A83">
        <w:rPr>
          <w:rFonts w:ascii="Arial" w:hAnsi="Arial" w:cs="Arial"/>
          <w:sz w:val="24"/>
          <w:szCs w:val="24"/>
        </w:rPr>
        <w:t>Valor unitário;</w:t>
      </w:r>
    </w:p>
    <w:p w:rsidR="00D85CB3" w:rsidRPr="00D85A83" w:rsidRDefault="00D85CB3" w:rsidP="00921CF1">
      <w:pPr>
        <w:pStyle w:val="PargrafodaLista"/>
        <w:numPr>
          <w:ilvl w:val="0"/>
          <w:numId w:val="80"/>
        </w:numPr>
        <w:ind w:left="1134"/>
        <w:rPr>
          <w:rFonts w:ascii="Arial" w:hAnsi="Arial" w:cs="Arial"/>
          <w:sz w:val="24"/>
          <w:szCs w:val="24"/>
        </w:rPr>
      </w:pPr>
      <w:r w:rsidRPr="00D85A83">
        <w:rPr>
          <w:rFonts w:ascii="Arial" w:hAnsi="Arial" w:cs="Arial"/>
          <w:sz w:val="24"/>
          <w:szCs w:val="24"/>
        </w:rPr>
        <w:t>Valor total.</w:t>
      </w:r>
    </w:p>
    <w:p w:rsidR="00D85CB3" w:rsidRPr="00D85A83" w:rsidRDefault="00D85CB3" w:rsidP="00EA58EF">
      <w:pPr>
        <w:jc w:val="both"/>
        <w:rPr>
          <w:rFonts w:ascii="Arial" w:hAnsi="Arial" w:cs="Arial"/>
          <w:sz w:val="24"/>
          <w:szCs w:val="24"/>
        </w:rPr>
      </w:pPr>
    </w:p>
    <w:p w:rsidR="00D85CB3" w:rsidRPr="00D85A83" w:rsidRDefault="006C4404" w:rsidP="00EA58EF">
      <w:pPr>
        <w:spacing w:after="120"/>
        <w:ind w:left="142"/>
        <w:jc w:val="both"/>
        <w:rPr>
          <w:rFonts w:ascii="Arial" w:hAnsi="Arial" w:cs="Arial"/>
          <w:sz w:val="24"/>
          <w:szCs w:val="24"/>
        </w:rPr>
      </w:pPr>
      <w:r w:rsidRPr="00D85A83">
        <w:rPr>
          <w:rFonts w:ascii="Arial" w:hAnsi="Arial" w:cs="Arial"/>
          <w:sz w:val="24"/>
          <w:szCs w:val="24"/>
        </w:rPr>
        <w:t xml:space="preserve">5.6 - </w:t>
      </w:r>
      <w:r w:rsidR="00D85CB3" w:rsidRPr="00D85A83">
        <w:rPr>
          <w:rFonts w:ascii="Arial" w:hAnsi="Arial" w:cs="Arial"/>
          <w:sz w:val="24"/>
          <w:szCs w:val="24"/>
        </w:rPr>
        <w:t>Detalhamento dos adiantamentos com as seguintes informações:</w:t>
      </w:r>
    </w:p>
    <w:p w:rsidR="00D85CB3" w:rsidRPr="00D85A83" w:rsidRDefault="00D85CB3" w:rsidP="00921CF1">
      <w:pPr>
        <w:pStyle w:val="PargrafodaLista"/>
        <w:numPr>
          <w:ilvl w:val="0"/>
          <w:numId w:val="81"/>
        </w:numPr>
        <w:spacing w:after="120"/>
        <w:ind w:left="1134"/>
        <w:rPr>
          <w:rFonts w:ascii="Arial" w:hAnsi="Arial" w:cs="Arial"/>
          <w:sz w:val="24"/>
          <w:szCs w:val="24"/>
        </w:rPr>
      </w:pPr>
      <w:r w:rsidRPr="00D85A83">
        <w:rPr>
          <w:rFonts w:ascii="Arial" w:hAnsi="Arial" w:cs="Arial"/>
          <w:sz w:val="24"/>
          <w:szCs w:val="24"/>
        </w:rPr>
        <w:t>Justificativa;</w:t>
      </w:r>
    </w:p>
    <w:p w:rsidR="00D85CB3" w:rsidRPr="00D85A83" w:rsidRDefault="00D85CB3" w:rsidP="00921CF1">
      <w:pPr>
        <w:pStyle w:val="PargrafodaLista"/>
        <w:numPr>
          <w:ilvl w:val="0"/>
          <w:numId w:val="81"/>
        </w:numPr>
        <w:ind w:left="1134"/>
        <w:rPr>
          <w:rFonts w:ascii="Arial" w:hAnsi="Arial" w:cs="Arial"/>
          <w:sz w:val="24"/>
          <w:szCs w:val="24"/>
        </w:rPr>
      </w:pPr>
      <w:r w:rsidRPr="00D85A83">
        <w:rPr>
          <w:rFonts w:ascii="Arial" w:hAnsi="Arial" w:cs="Arial"/>
          <w:sz w:val="24"/>
          <w:szCs w:val="24"/>
        </w:rPr>
        <w:t>Datas de início, fim, assinatura e publicação.</w:t>
      </w:r>
    </w:p>
    <w:p w:rsidR="00D85CB3" w:rsidRPr="00D85A83" w:rsidRDefault="00D85CB3" w:rsidP="00EA58EF">
      <w:pPr>
        <w:jc w:val="both"/>
        <w:rPr>
          <w:rFonts w:ascii="Arial" w:hAnsi="Arial" w:cs="Arial"/>
          <w:sz w:val="24"/>
          <w:szCs w:val="24"/>
        </w:rPr>
      </w:pPr>
    </w:p>
    <w:p w:rsidR="00D85CB3" w:rsidRPr="00D85A83" w:rsidRDefault="006C4404" w:rsidP="00EA58EF">
      <w:pPr>
        <w:spacing w:after="120"/>
        <w:ind w:left="426"/>
        <w:jc w:val="both"/>
        <w:rPr>
          <w:rFonts w:ascii="Arial" w:hAnsi="Arial" w:cs="Arial"/>
          <w:sz w:val="24"/>
          <w:szCs w:val="24"/>
        </w:rPr>
      </w:pPr>
      <w:r w:rsidRPr="00D85A83">
        <w:rPr>
          <w:rFonts w:ascii="Arial" w:hAnsi="Arial" w:cs="Arial"/>
          <w:sz w:val="24"/>
          <w:szCs w:val="24"/>
        </w:rPr>
        <w:t xml:space="preserve">5.6.1 - </w:t>
      </w:r>
      <w:r w:rsidR="00D85CB3" w:rsidRPr="00D85A83">
        <w:rPr>
          <w:rFonts w:ascii="Arial" w:hAnsi="Arial" w:cs="Arial"/>
          <w:sz w:val="24"/>
          <w:szCs w:val="24"/>
        </w:rPr>
        <w:t xml:space="preserve">Nos itens demonstrar: </w:t>
      </w:r>
    </w:p>
    <w:p w:rsidR="00D85CB3" w:rsidRPr="00D85A83" w:rsidRDefault="00D85CB3" w:rsidP="00921CF1">
      <w:pPr>
        <w:pStyle w:val="PargrafodaLista"/>
        <w:numPr>
          <w:ilvl w:val="0"/>
          <w:numId w:val="82"/>
        </w:numPr>
        <w:spacing w:after="120"/>
        <w:ind w:left="1134"/>
        <w:rPr>
          <w:rFonts w:ascii="Arial" w:hAnsi="Arial" w:cs="Arial"/>
          <w:sz w:val="24"/>
          <w:szCs w:val="24"/>
        </w:rPr>
      </w:pPr>
      <w:r w:rsidRPr="00D85A83">
        <w:rPr>
          <w:rFonts w:ascii="Arial" w:hAnsi="Arial" w:cs="Arial"/>
          <w:sz w:val="24"/>
          <w:szCs w:val="24"/>
        </w:rPr>
        <w:t>Número do contrato;</w:t>
      </w:r>
    </w:p>
    <w:p w:rsidR="00D85CB3" w:rsidRPr="00D85A83" w:rsidRDefault="00D85CB3" w:rsidP="00921CF1">
      <w:pPr>
        <w:pStyle w:val="PargrafodaLista"/>
        <w:numPr>
          <w:ilvl w:val="0"/>
          <w:numId w:val="82"/>
        </w:numPr>
        <w:spacing w:after="120"/>
        <w:ind w:left="1134"/>
        <w:rPr>
          <w:rFonts w:ascii="Arial" w:hAnsi="Arial" w:cs="Arial"/>
          <w:sz w:val="24"/>
          <w:szCs w:val="24"/>
        </w:rPr>
      </w:pPr>
      <w:r w:rsidRPr="00D85A83">
        <w:rPr>
          <w:rFonts w:ascii="Arial" w:hAnsi="Arial" w:cs="Arial"/>
          <w:sz w:val="24"/>
          <w:szCs w:val="24"/>
        </w:rPr>
        <w:t xml:space="preserve">Sequência do aditivo </w:t>
      </w:r>
    </w:p>
    <w:p w:rsidR="00D85CB3" w:rsidRPr="00D85A83" w:rsidRDefault="00D85CB3" w:rsidP="00921CF1">
      <w:pPr>
        <w:pStyle w:val="PargrafodaLista"/>
        <w:numPr>
          <w:ilvl w:val="0"/>
          <w:numId w:val="82"/>
        </w:numPr>
        <w:spacing w:after="120"/>
        <w:ind w:left="1134"/>
        <w:rPr>
          <w:rFonts w:ascii="Arial" w:hAnsi="Arial" w:cs="Arial"/>
          <w:sz w:val="24"/>
          <w:szCs w:val="24"/>
        </w:rPr>
      </w:pPr>
      <w:r w:rsidRPr="00D85A83">
        <w:rPr>
          <w:rFonts w:ascii="Arial" w:hAnsi="Arial" w:cs="Arial"/>
          <w:sz w:val="24"/>
          <w:szCs w:val="24"/>
        </w:rPr>
        <w:t>Valor do aditamento.</w:t>
      </w:r>
    </w:p>
    <w:p w:rsidR="00D85CB3" w:rsidRPr="00D85A83" w:rsidRDefault="00D85CB3" w:rsidP="00921CF1">
      <w:pPr>
        <w:pStyle w:val="PargrafodaLista"/>
        <w:numPr>
          <w:ilvl w:val="0"/>
          <w:numId w:val="82"/>
        </w:numPr>
        <w:spacing w:after="120"/>
        <w:ind w:left="1134"/>
        <w:rPr>
          <w:rFonts w:ascii="Arial" w:hAnsi="Arial" w:cs="Arial"/>
          <w:sz w:val="24"/>
          <w:szCs w:val="24"/>
        </w:rPr>
      </w:pPr>
      <w:r w:rsidRPr="00D85A83">
        <w:rPr>
          <w:rFonts w:ascii="Arial" w:hAnsi="Arial" w:cs="Arial"/>
          <w:sz w:val="24"/>
          <w:szCs w:val="24"/>
        </w:rPr>
        <w:t>Possuir tipo e número do empenho;</w:t>
      </w:r>
    </w:p>
    <w:p w:rsidR="00D85CB3" w:rsidRPr="00D85A83" w:rsidRDefault="00D85CB3" w:rsidP="00921CF1">
      <w:pPr>
        <w:pStyle w:val="PargrafodaLista"/>
        <w:numPr>
          <w:ilvl w:val="0"/>
          <w:numId w:val="82"/>
        </w:numPr>
        <w:spacing w:after="120"/>
        <w:ind w:left="1134"/>
        <w:rPr>
          <w:rFonts w:ascii="Arial" w:hAnsi="Arial" w:cs="Arial"/>
          <w:sz w:val="24"/>
          <w:szCs w:val="24"/>
        </w:rPr>
      </w:pPr>
      <w:r w:rsidRPr="00D85A83">
        <w:rPr>
          <w:rFonts w:ascii="Arial" w:hAnsi="Arial" w:cs="Arial"/>
          <w:sz w:val="24"/>
          <w:szCs w:val="24"/>
        </w:rPr>
        <w:t>Sequência da anulação;</w:t>
      </w:r>
    </w:p>
    <w:p w:rsidR="00D85CB3" w:rsidRPr="00D85A83" w:rsidRDefault="00D85CB3" w:rsidP="00921CF1">
      <w:pPr>
        <w:pStyle w:val="PargrafodaLista"/>
        <w:numPr>
          <w:ilvl w:val="0"/>
          <w:numId w:val="82"/>
        </w:numPr>
        <w:spacing w:after="120"/>
        <w:ind w:left="1134"/>
        <w:rPr>
          <w:rFonts w:ascii="Arial" w:hAnsi="Arial" w:cs="Arial"/>
          <w:sz w:val="24"/>
          <w:szCs w:val="24"/>
        </w:rPr>
      </w:pPr>
      <w:r w:rsidRPr="00D85A83">
        <w:rPr>
          <w:rFonts w:ascii="Arial" w:hAnsi="Arial" w:cs="Arial"/>
          <w:sz w:val="24"/>
          <w:szCs w:val="24"/>
        </w:rPr>
        <w:t>Nota extra;</w:t>
      </w:r>
    </w:p>
    <w:p w:rsidR="00D85CB3" w:rsidRPr="00D85A83" w:rsidRDefault="00D85CB3" w:rsidP="00921CF1">
      <w:pPr>
        <w:pStyle w:val="PargrafodaLista"/>
        <w:numPr>
          <w:ilvl w:val="0"/>
          <w:numId w:val="82"/>
        </w:numPr>
        <w:spacing w:after="120"/>
        <w:ind w:left="1134"/>
        <w:rPr>
          <w:rFonts w:ascii="Arial" w:hAnsi="Arial" w:cs="Arial"/>
          <w:sz w:val="24"/>
          <w:szCs w:val="24"/>
        </w:rPr>
      </w:pPr>
      <w:r w:rsidRPr="00D85A83">
        <w:rPr>
          <w:rFonts w:ascii="Arial" w:hAnsi="Arial" w:cs="Arial"/>
          <w:sz w:val="24"/>
          <w:szCs w:val="24"/>
        </w:rPr>
        <w:t>Data de emissão;</w:t>
      </w:r>
    </w:p>
    <w:p w:rsidR="00D85CB3" w:rsidRPr="00D85A83" w:rsidRDefault="00D85CB3" w:rsidP="00921CF1">
      <w:pPr>
        <w:pStyle w:val="PargrafodaLista"/>
        <w:numPr>
          <w:ilvl w:val="0"/>
          <w:numId w:val="82"/>
        </w:numPr>
        <w:ind w:left="1134"/>
        <w:rPr>
          <w:rFonts w:ascii="Arial" w:hAnsi="Arial" w:cs="Arial"/>
          <w:sz w:val="24"/>
          <w:szCs w:val="24"/>
        </w:rPr>
      </w:pPr>
      <w:r w:rsidRPr="00D85A83">
        <w:rPr>
          <w:rFonts w:ascii="Arial" w:hAnsi="Arial" w:cs="Arial"/>
          <w:sz w:val="24"/>
          <w:szCs w:val="24"/>
        </w:rPr>
        <w:t>Valor.</w:t>
      </w:r>
    </w:p>
    <w:p w:rsidR="00D85CB3" w:rsidRPr="00D85A83" w:rsidRDefault="00D85CB3" w:rsidP="00EA58EF">
      <w:pPr>
        <w:jc w:val="both"/>
        <w:rPr>
          <w:rFonts w:ascii="Arial" w:hAnsi="Arial" w:cs="Arial"/>
          <w:sz w:val="24"/>
          <w:szCs w:val="24"/>
        </w:rPr>
      </w:pPr>
    </w:p>
    <w:p w:rsidR="00D85CB3" w:rsidRPr="00D85A83" w:rsidRDefault="00D85CB3" w:rsidP="00EA58EF">
      <w:pPr>
        <w:spacing w:after="120"/>
        <w:jc w:val="both"/>
        <w:rPr>
          <w:rFonts w:ascii="Arial" w:hAnsi="Arial" w:cs="Arial"/>
          <w:sz w:val="24"/>
          <w:szCs w:val="24"/>
        </w:rPr>
      </w:pPr>
      <w:r w:rsidRPr="00D85A83">
        <w:rPr>
          <w:rFonts w:ascii="Arial" w:hAnsi="Arial" w:cs="Arial"/>
          <w:sz w:val="24"/>
          <w:szCs w:val="24"/>
        </w:rPr>
        <w:t>6 – Quanto a Publicações de Documentos:</w:t>
      </w:r>
    </w:p>
    <w:p w:rsidR="00D85CB3" w:rsidRPr="00D85A83" w:rsidRDefault="00123CEB" w:rsidP="00EA58EF">
      <w:pPr>
        <w:ind w:left="284"/>
        <w:jc w:val="both"/>
        <w:rPr>
          <w:rFonts w:ascii="Arial" w:hAnsi="Arial" w:cs="Arial"/>
          <w:sz w:val="24"/>
          <w:szCs w:val="24"/>
        </w:rPr>
      </w:pPr>
      <w:r w:rsidRPr="00D85A83">
        <w:rPr>
          <w:rFonts w:ascii="Arial" w:hAnsi="Arial" w:cs="Arial"/>
          <w:sz w:val="24"/>
          <w:szCs w:val="24"/>
        </w:rPr>
        <w:t xml:space="preserve">6.1 - </w:t>
      </w:r>
      <w:r w:rsidR="00D85CB3" w:rsidRPr="00D85A83">
        <w:rPr>
          <w:rFonts w:ascii="Arial" w:hAnsi="Arial" w:cs="Arial"/>
          <w:sz w:val="24"/>
          <w:szCs w:val="24"/>
        </w:rPr>
        <w:t>Autonomia para criar e nomear diretórios, onde podem ser inseridos diversos documentos em extensões como PDF, Word, JPG e Excel.</w:t>
      </w:r>
    </w:p>
    <w:p w:rsidR="00D85CB3" w:rsidRPr="00D85A83" w:rsidRDefault="00D85CB3" w:rsidP="00EA58EF">
      <w:pPr>
        <w:jc w:val="both"/>
        <w:rPr>
          <w:rFonts w:ascii="Arial" w:hAnsi="Arial" w:cs="Arial"/>
          <w:sz w:val="24"/>
          <w:szCs w:val="24"/>
        </w:rPr>
      </w:pPr>
    </w:p>
    <w:p w:rsidR="00D85CB3" w:rsidRPr="00D85A83" w:rsidRDefault="00D85CB3" w:rsidP="00EA58EF">
      <w:pPr>
        <w:spacing w:after="120"/>
        <w:jc w:val="both"/>
        <w:rPr>
          <w:rFonts w:ascii="Arial" w:hAnsi="Arial" w:cs="Arial"/>
          <w:sz w:val="24"/>
          <w:szCs w:val="24"/>
        </w:rPr>
      </w:pPr>
      <w:r w:rsidRPr="00D85A83">
        <w:rPr>
          <w:rFonts w:ascii="Arial" w:hAnsi="Arial" w:cs="Arial"/>
          <w:sz w:val="24"/>
          <w:szCs w:val="24"/>
        </w:rPr>
        <w:t>7– Acesso a Links externos.</w:t>
      </w:r>
    </w:p>
    <w:p w:rsidR="00D85CB3" w:rsidRPr="00D85A83" w:rsidRDefault="00352146" w:rsidP="00352146">
      <w:pPr>
        <w:spacing w:after="120"/>
        <w:ind w:left="284"/>
        <w:jc w:val="both"/>
        <w:rPr>
          <w:rFonts w:ascii="Arial" w:hAnsi="Arial" w:cs="Arial"/>
          <w:sz w:val="24"/>
          <w:szCs w:val="24"/>
        </w:rPr>
      </w:pPr>
      <w:r>
        <w:rPr>
          <w:rFonts w:ascii="Arial" w:hAnsi="Arial" w:cs="Arial"/>
          <w:sz w:val="24"/>
          <w:szCs w:val="24"/>
        </w:rPr>
        <w:t xml:space="preserve">7.1 </w:t>
      </w:r>
      <w:r w:rsidR="00123CEB" w:rsidRPr="00D85A83">
        <w:rPr>
          <w:rFonts w:ascii="Arial" w:hAnsi="Arial" w:cs="Arial"/>
          <w:sz w:val="24"/>
          <w:szCs w:val="24"/>
        </w:rPr>
        <w:t xml:space="preserve">- </w:t>
      </w:r>
      <w:r w:rsidR="00D85CB3" w:rsidRPr="00D85A83">
        <w:rPr>
          <w:rFonts w:ascii="Arial" w:hAnsi="Arial" w:cs="Arial"/>
          <w:sz w:val="24"/>
          <w:szCs w:val="24"/>
        </w:rPr>
        <w:t xml:space="preserve">Possuir acesso a links externos via home </w:t>
      </w:r>
      <w:proofErr w:type="spellStart"/>
      <w:r w:rsidR="00D85CB3" w:rsidRPr="00D85A83">
        <w:rPr>
          <w:rFonts w:ascii="Arial" w:hAnsi="Arial" w:cs="Arial"/>
          <w:sz w:val="24"/>
          <w:szCs w:val="24"/>
        </w:rPr>
        <w:t>page</w:t>
      </w:r>
      <w:proofErr w:type="spellEnd"/>
      <w:r w:rsidR="00D85CB3" w:rsidRPr="00D85A83">
        <w:rPr>
          <w:rFonts w:ascii="Arial" w:hAnsi="Arial" w:cs="Arial"/>
          <w:sz w:val="24"/>
          <w:szCs w:val="24"/>
        </w:rPr>
        <w:t>.</w:t>
      </w:r>
    </w:p>
    <w:p w:rsidR="00D85CB3" w:rsidRPr="00D85A83" w:rsidRDefault="00352146" w:rsidP="00352146">
      <w:pPr>
        <w:spacing w:after="120"/>
        <w:ind w:left="284"/>
        <w:jc w:val="both"/>
        <w:rPr>
          <w:rFonts w:ascii="Arial" w:hAnsi="Arial" w:cs="Arial"/>
          <w:sz w:val="24"/>
          <w:szCs w:val="24"/>
        </w:rPr>
      </w:pPr>
      <w:r>
        <w:rPr>
          <w:rFonts w:ascii="Arial" w:hAnsi="Arial" w:cs="Arial"/>
          <w:sz w:val="24"/>
          <w:szCs w:val="24"/>
        </w:rPr>
        <w:t xml:space="preserve">7.2 </w:t>
      </w:r>
      <w:r w:rsidR="00123CEB" w:rsidRPr="00D85A83">
        <w:rPr>
          <w:rFonts w:ascii="Arial" w:hAnsi="Arial" w:cs="Arial"/>
          <w:sz w:val="24"/>
          <w:szCs w:val="24"/>
        </w:rPr>
        <w:t xml:space="preserve">- </w:t>
      </w:r>
      <w:r w:rsidR="00D85CB3" w:rsidRPr="00D85A83">
        <w:rPr>
          <w:rFonts w:ascii="Arial" w:hAnsi="Arial" w:cs="Arial"/>
          <w:sz w:val="24"/>
          <w:szCs w:val="24"/>
        </w:rPr>
        <w:t>Possuir acesso a glossário de termos técnicos</w:t>
      </w:r>
    </w:p>
    <w:p w:rsidR="00D85CB3" w:rsidRPr="00D85A83" w:rsidRDefault="00352146" w:rsidP="00352146">
      <w:pPr>
        <w:ind w:left="284"/>
        <w:jc w:val="both"/>
        <w:rPr>
          <w:rFonts w:ascii="Arial" w:hAnsi="Arial" w:cs="Arial"/>
          <w:sz w:val="24"/>
          <w:szCs w:val="24"/>
        </w:rPr>
      </w:pPr>
      <w:r>
        <w:rPr>
          <w:rFonts w:ascii="Arial" w:hAnsi="Arial" w:cs="Arial"/>
          <w:sz w:val="24"/>
          <w:szCs w:val="24"/>
        </w:rPr>
        <w:t xml:space="preserve">7.3 </w:t>
      </w:r>
      <w:r w:rsidR="00123CEB" w:rsidRPr="00D85A83">
        <w:rPr>
          <w:rFonts w:ascii="Arial" w:hAnsi="Arial" w:cs="Arial"/>
          <w:sz w:val="24"/>
          <w:szCs w:val="24"/>
        </w:rPr>
        <w:t xml:space="preserve">- </w:t>
      </w:r>
      <w:r w:rsidR="00D85CB3" w:rsidRPr="00D85A83">
        <w:rPr>
          <w:rFonts w:ascii="Arial" w:hAnsi="Arial" w:cs="Arial"/>
          <w:sz w:val="24"/>
          <w:szCs w:val="24"/>
        </w:rPr>
        <w:t>Possuir aba para inserção de perguntas mais frequentes.</w:t>
      </w:r>
    </w:p>
    <w:p w:rsidR="00D85CB3" w:rsidRPr="00D85A83" w:rsidRDefault="00D85CB3" w:rsidP="00EA58EF">
      <w:pPr>
        <w:jc w:val="both"/>
        <w:rPr>
          <w:rFonts w:ascii="Arial" w:hAnsi="Arial" w:cs="Arial"/>
          <w:sz w:val="24"/>
          <w:szCs w:val="24"/>
        </w:rPr>
      </w:pPr>
    </w:p>
    <w:p w:rsidR="00D85CB3" w:rsidRPr="00D85A83" w:rsidRDefault="00D85CB3" w:rsidP="00EA58EF">
      <w:pPr>
        <w:spacing w:after="120"/>
        <w:jc w:val="both"/>
        <w:rPr>
          <w:rFonts w:ascii="Arial" w:hAnsi="Arial" w:cs="Arial"/>
          <w:sz w:val="24"/>
          <w:szCs w:val="24"/>
        </w:rPr>
      </w:pPr>
      <w:r w:rsidRPr="00D85A83">
        <w:rPr>
          <w:rFonts w:ascii="Arial" w:hAnsi="Arial" w:cs="Arial"/>
          <w:sz w:val="24"/>
          <w:szCs w:val="24"/>
        </w:rPr>
        <w:t>8</w:t>
      </w:r>
      <w:r w:rsidR="00123CEB" w:rsidRPr="00D85A83">
        <w:rPr>
          <w:rFonts w:ascii="Arial" w:hAnsi="Arial" w:cs="Arial"/>
          <w:sz w:val="24"/>
          <w:szCs w:val="24"/>
        </w:rPr>
        <w:t xml:space="preserve"> </w:t>
      </w:r>
      <w:r w:rsidRPr="00D85A83">
        <w:rPr>
          <w:rFonts w:ascii="Arial" w:hAnsi="Arial" w:cs="Arial"/>
          <w:sz w:val="24"/>
          <w:szCs w:val="24"/>
        </w:rPr>
        <w:t>– Contador de acessos.</w:t>
      </w:r>
    </w:p>
    <w:p w:rsidR="00D85CB3" w:rsidRPr="00D85A83" w:rsidRDefault="00123CEB" w:rsidP="00EA58EF">
      <w:pPr>
        <w:spacing w:after="120"/>
        <w:ind w:left="284"/>
        <w:jc w:val="both"/>
        <w:rPr>
          <w:rFonts w:ascii="Arial" w:hAnsi="Arial" w:cs="Arial"/>
          <w:sz w:val="24"/>
          <w:szCs w:val="24"/>
        </w:rPr>
      </w:pPr>
      <w:r w:rsidRPr="00D85A83">
        <w:rPr>
          <w:rFonts w:ascii="Arial" w:hAnsi="Arial" w:cs="Arial"/>
          <w:sz w:val="24"/>
          <w:szCs w:val="24"/>
        </w:rPr>
        <w:t xml:space="preserve">8.1 - </w:t>
      </w:r>
      <w:r w:rsidR="00D85CB3" w:rsidRPr="00D85A83">
        <w:rPr>
          <w:rFonts w:ascii="Arial" w:hAnsi="Arial" w:cs="Arial"/>
          <w:sz w:val="24"/>
          <w:szCs w:val="24"/>
        </w:rPr>
        <w:t>Possuir contagem de acessos geral e separado nas seguintes telas:</w:t>
      </w:r>
    </w:p>
    <w:p w:rsidR="00D85CB3" w:rsidRPr="00D85A83" w:rsidRDefault="00D85CB3" w:rsidP="00921CF1">
      <w:pPr>
        <w:pStyle w:val="PargrafodaLista"/>
        <w:numPr>
          <w:ilvl w:val="0"/>
          <w:numId w:val="83"/>
        </w:numPr>
        <w:spacing w:after="120"/>
        <w:ind w:left="1134"/>
        <w:rPr>
          <w:rFonts w:ascii="Arial" w:hAnsi="Arial" w:cs="Arial"/>
          <w:sz w:val="24"/>
          <w:szCs w:val="24"/>
        </w:rPr>
      </w:pPr>
      <w:r w:rsidRPr="00D85A83">
        <w:rPr>
          <w:rFonts w:ascii="Arial" w:hAnsi="Arial" w:cs="Arial"/>
          <w:sz w:val="24"/>
          <w:szCs w:val="24"/>
        </w:rPr>
        <w:t>Contabilidade;</w:t>
      </w:r>
    </w:p>
    <w:p w:rsidR="00D85CB3" w:rsidRPr="00D85A83" w:rsidRDefault="00D85CB3" w:rsidP="00921CF1">
      <w:pPr>
        <w:pStyle w:val="PargrafodaLista"/>
        <w:numPr>
          <w:ilvl w:val="0"/>
          <w:numId w:val="83"/>
        </w:numPr>
        <w:spacing w:after="120"/>
        <w:ind w:left="1134"/>
        <w:rPr>
          <w:rFonts w:ascii="Arial" w:hAnsi="Arial" w:cs="Arial"/>
          <w:sz w:val="24"/>
          <w:szCs w:val="24"/>
        </w:rPr>
      </w:pPr>
      <w:r w:rsidRPr="00D85A83">
        <w:rPr>
          <w:rFonts w:ascii="Arial" w:hAnsi="Arial" w:cs="Arial"/>
          <w:sz w:val="24"/>
          <w:szCs w:val="24"/>
        </w:rPr>
        <w:t>Recursos Humanos;</w:t>
      </w:r>
    </w:p>
    <w:p w:rsidR="00D85CB3" w:rsidRPr="00D85A83" w:rsidRDefault="00D85CB3" w:rsidP="00921CF1">
      <w:pPr>
        <w:pStyle w:val="PargrafodaLista"/>
        <w:numPr>
          <w:ilvl w:val="0"/>
          <w:numId w:val="83"/>
        </w:numPr>
        <w:spacing w:after="120"/>
        <w:ind w:left="1134"/>
        <w:rPr>
          <w:rFonts w:ascii="Arial" w:hAnsi="Arial" w:cs="Arial"/>
          <w:sz w:val="24"/>
          <w:szCs w:val="24"/>
        </w:rPr>
      </w:pPr>
      <w:r w:rsidRPr="00D85A83">
        <w:rPr>
          <w:rFonts w:ascii="Arial" w:hAnsi="Arial" w:cs="Arial"/>
          <w:sz w:val="24"/>
          <w:szCs w:val="24"/>
        </w:rPr>
        <w:t>Contas Públicas;</w:t>
      </w:r>
    </w:p>
    <w:p w:rsidR="00D85CB3" w:rsidRPr="00D85A83" w:rsidRDefault="00D85CB3" w:rsidP="00921CF1">
      <w:pPr>
        <w:pStyle w:val="PargrafodaLista"/>
        <w:numPr>
          <w:ilvl w:val="0"/>
          <w:numId w:val="83"/>
        </w:numPr>
        <w:ind w:left="1134"/>
        <w:rPr>
          <w:rFonts w:ascii="Arial" w:hAnsi="Arial" w:cs="Arial"/>
          <w:sz w:val="24"/>
          <w:szCs w:val="24"/>
        </w:rPr>
      </w:pPr>
      <w:r w:rsidRPr="00D85A83">
        <w:rPr>
          <w:rFonts w:ascii="Arial" w:hAnsi="Arial" w:cs="Arial"/>
          <w:sz w:val="24"/>
          <w:szCs w:val="24"/>
        </w:rPr>
        <w:t>Compras e Licitações.</w:t>
      </w:r>
    </w:p>
    <w:p w:rsidR="00D85CB3" w:rsidRPr="00D85A83" w:rsidRDefault="00D85CB3" w:rsidP="00EA58EF">
      <w:pPr>
        <w:jc w:val="both"/>
        <w:rPr>
          <w:rFonts w:ascii="Arial" w:hAnsi="Arial" w:cs="Arial"/>
          <w:sz w:val="24"/>
          <w:szCs w:val="24"/>
        </w:rPr>
      </w:pPr>
    </w:p>
    <w:p w:rsidR="00D85CB3" w:rsidRPr="00D85A83" w:rsidRDefault="00D85CB3" w:rsidP="00EA58EF">
      <w:pPr>
        <w:jc w:val="both"/>
        <w:rPr>
          <w:rFonts w:ascii="Arial" w:hAnsi="Arial" w:cs="Arial"/>
          <w:sz w:val="24"/>
          <w:szCs w:val="24"/>
        </w:rPr>
      </w:pPr>
      <w:r w:rsidRPr="00D85A83">
        <w:rPr>
          <w:rFonts w:ascii="Arial" w:hAnsi="Arial" w:cs="Arial"/>
          <w:sz w:val="24"/>
          <w:szCs w:val="24"/>
        </w:rPr>
        <w:t>9</w:t>
      </w:r>
      <w:r w:rsidR="00123CEB" w:rsidRPr="00D85A83">
        <w:rPr>
          <w:rFonts w:ascii="Arial" w:hAnsi="Arial" w:cs="Arial"/>
          <w:sz w:val="24"/>
          <w:szCs w:val="24"/>
        </w:rPr>
        <w:t xml:space="preserve"> </w:t>
      </w:r>
      <w:r w:rsidRPr="00D85A83">
        <w:rPr>
          <w:rFonts w:ascii="Arial" w:hAnsi="Arial" w:cs="Arial"/>
          <w:sz w:val="24"/>
          <w:szCs w:val="24"/>
        </w:rPr>
        <w:t>– Local que demonstre o endereço, telefone e horário de atendimento da entidade.</w:t>
      </w:r>
    </w:p>
    <w:p w:rsidR="00DA3E2E" w:rsidRPr="00D85A83" w:rsidRDefault="00DA3E2E" w:rsidP="00EA58EF">
      <w:pPr>
        <w:jc w:val="both"/>
        <w:rPr>
          <w:rFonts w:ascii="Arial" w:hAnsi="Arial" w:cs="Arial"/>
          <w:sz w:val="24"/>
          <w:szCs w:val="24"/>
        </w:rPr>
      </w:pPr>
    </w:p>
    <w:p w:rsidR="00022B34" w:rsidRDefault="00022B34" w:rsidP="00EA58EF">
      <w:pPr>
        <w:jc w:val="center"/>
        <w:rPr>
          <w:rFonts w:ascii="Arial" w:hAnsi="Arial" w:cs="Arial"/>
          <w:b/>
          <w:bCs/>
          <w:sz w:val="24"/>
          <w:szCs w:val="24"/>
          <w:u w:val="single"/>
        </w:rPr>
      </w:pPr>
    </w:p>
    <w:p w:rsidR="00022B34" w:rsidRDefault="00022B34" w:rsidP="00EA58EF">
      <w:pPr>
        <w:jc w:val="center"/>
        <w:rPr>
          <w:rFonts w:ascii="Arial" w:hAnsi="Arial" w:cs="Arial"/>
          <w:b/>
          <w:bCs/>
          <w:sz w:val="24"/>
          <w:szCs w:val="24"/>
          <w:u w:val="single"/>
        </w:rPr>
      </w:pPr>
    </w:p>
    <w:p w:rsidR="00DA3E2E" w:rsidRPr="00D85A83" w:rsidRDefault="00DA3E2E" w:rsidP="00EA58EF">
      <w:pPr>
        <w:jc w:val="center"/>
        <w:rPr>
          <w:rFonts w:ascii="Arial" w:hAnsi="Arial" w:cs="Arial"/>
          <w:b/>
          <w:bCs/>
          <w:sz w:val="24"/>
          <w:szCs w:val="24"/>
          <w:u w:val="single"/>
        </w:rPr>
      </w:pPr>
      <w:r w:rsidRPr="00D85A83">
        <w:rPr>
          <w:rFonts w:ascii="Arial" w:hAnsi="Arial" w:cs="Arial"/>
          <w:b/>
          <w:bCs/>
          <w:sz w:val="24"/>
          <w:szCs w:val="24"/>
          <w:u w:val="single"/>
        </w:rPr>
        <w:t>SISTEMA DE ADMINISTRAÇÃO DE PESSOAL E FOLHA DE PAGAMENTO</w:t>
      </w:r>
    </w:p>
    <w:p w:rsidR="00DA3E2E" w:rsidRPr="00D85A83" w:rsidRDefault="00DA3E2E" w:rsidP="00EA58EF">
      <w:pPr>
        <w:jc w:val="both"/>
        <w:rPr>
          <w:rFonts w:ascii="Arial" w:hAnsi="Arial" w:cs="Arial"/>
          <w:sz w:val="24"/>
          <w:szCs w:val="24"/>
        </w:rPr>
      </w:pPr>
    </w:p>
    <w:p w:rsidR="00DA3E2E" w:rsidRPr="00D85A83" w:rsidRDefault="00DA3E2E" w:rsidP="00EA58EF">
      <w:pPr>
        <w:jc w:val="both"/>
        <w:rPr>
          <w:rFonts w:ascii="Arial" w:hAnsi="Arial" w:cs="Arial"/>
          <w:b/>
          <w:bCs/>
          <w:sz w:val="24"/>
          <w:szCs w:val="24"/>
        </w:rPr>
      </w:pPr>
      <w:r w:rsidRPr="00D85A83">
        <w:rPr>
          <w:rFonts w:ascii="Arial" w:hAnsi="Arial" w:cs="Arial"/>
          <w:b/>
          <w:sz w:val="24"/>
          <w:szCs w:val="24"/>
        </w:rPr>
        <w:t>Objetivo</w:t>
      </w:r>
      <w:r w:rsidRPr="00D85A83">
        <w:rPr>
          <w:rFonts w:ascii="Arial" w:hAnsi="Arial" w:cs="Arial"/>
          <w:sz w:val="24"/>
          <w:szCs w:val="24"/>
        </w:rPr>
        <w:t>: Apoiar a Administração de Recursos Humanos e o gerenciamento dos processos de Administração de Pessoal, com base em informações de admissão, qualificação profissional, evolução salarial, lotação e outros dados de assentamento funcional e pagamento de pessoal devendo ter, no mínimo, as seguintes funções abaixo descriminadas.</w:t>
      </w:r>
    </w:p>
    <w:p w:rsidR="00DA3E2E" w:rsidRPr="00D85A83" w:rsidRDefault="00DA3E2E" w:rsidP="00EA58EF">
      <w:pPr>
        <w:jc w:val="both"/>
        <w:rPr>
          <w:rFonts w:ascii="Arial" w:hAnsi="Arial" w:cs="Arial"/>
          <w:b/>
          <w:bCs/>
          <w:sz w:val="24"/>
          <w:szCs w:val="24"/>
        </w:rPr>
      </w:pPr>
    </w:p>
    <w:p w:rsidR="00DA3E2E" w:rsidRDefault="00DA3E2E" w:rsidP="00EA58EF">
      <w:pPr>
        <w:jc w:val="both"/>
        <w:rPr>
          <w:rFonts w:ascii="Arial" w:hAnsi="Arial" w:cs="Arial"/>
          <w:b/>
          <w:bCs/>
          <w:sz w:val="24"/>
          <w:szCs w:val="24"/>
        </w:rPr>
      </w:pPr>
      <w:r w:rsidRPr="00D85A83">
        <w:rPr>
          <w:rFonts w:ascii="Arial" w:hAnsi="Arial" w:cs="Arial"/>
          <w:b/>
          <w:bCs/>
          <w:sz w:val="24"/>
          <w:szCs w:val="24"/>
        </w:rPr>
        <w:t>CADASTRO DE PESSOAL</w:t>
      </w:r>
    </w:p>
    <w:p w:rsidR="004059D1" w:rsidRPr="00D85A83" w:rsidRDefault="004059D1" w:rsidP="00EA58EF">
      <w:pPr>
        <w:jc w:val="both"/>
        <w:rPr>
          <w:rFonts w:ascii="Arial" w:hAnsi="Arial" w:cs="Arial"/>
          <w:b/>
          <w:bCs/>
          <w:sz w:val="24"/>
          <w:szCs w:val="24"/>
        </w:rPr>
      </w:pPr>
    </w:p>
    <w:p w:rsidR="00DA3E2E" w:rsidRPr="00D85A83" w:rsidRDefault="00DA3E2E" w:rsidP="00921CF1">
      <w:pPr>
        <w:pStyle w:val="PargrafodaLista"/>
        <w:numPr>
          <w:ilvl w:val="0"/>
          <w:numId w:val="84"/>
        </w:numPr>
        <w:spacing w:after="120"/>
        <w:rPr>
          <w:rFonts w:ascii="Arial" w:hAnsi="Arial" w:cs="Arial"/>
          <w:b/>
          <w:bCs/>
          <w:sz w:val="24"/>
          <w:szCs w:val="24"/>
        </w:rPr>
      </w:pPr>
      <w:r w:rsidRPr="00D85A83">
        <w:rPr>
          <w:rFonts w:ascii="Arial" w:hAnsi="Arial" w:cs="Arial"/>
          <w:sz w:val="24"/>
          <w:szCs w:val="24"/>
        </w:rPr>
        <w:t>Manter a base de dados atualizada com as informações pessoais e funcionais, principais e acessórias, necessárias à gestão dos Recursos Humanos e ao pagamento do pessoal.</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Permitir a captação e manutenção de informações pessoais e funcionais dos servidores, ativos e inativos, próprios ou recebidos em cedência, possibilitando acesso local e externo a informações pessoais e informações funcionais do servidor desde a admissão ou nomeação até a vacância, permitindo o tratamento de diversos regimes jurídicos: celetistas, estatutários e contratos temporários;</w:t>
      </w:r>
      <w:r w:rsidRPr="00D85A83">
        <w:rPr>
          <w:rFonts w:ascii="Arial" w:hAnsi="Arial" w:cs="Arial"/>
          <w:sz w:val="24"/>
          <w:szCs w:val="24"/>
        </w:rPr>
        <w:tab/>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Cadastro de qualificação profissional incluindo escolaridade, formação, cursos de extensão, treinamentos realizados e experiências anteriores;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Dados de dependentes e benefícios;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Dados de pensionistas e pensões judiciais;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Histórico de acompanhamento do mérito e do desempenho;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Histórico de funções e/ou cargos desempenhados;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Histórico de afastamentos e cessões;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Controlar os dependentes de servidores realizando a sua baixa automática na época e nas condições devidas, verificando o tipo de regime;</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Garantir total disponibilidade e segurança das informações históricas necessárias às rotinas anuais, 13º salário, rescisões de contrato e férias;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Controlar o tempo de serviço efetivo, podendo refletir em diversos cálculos como (ATS, Sexta Parte e outros), verificando afastamentos que tenham influência na apuração dos períodos automaticamente;</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 xml:space="preserve">Controle de funcionários em substituição, mantendo o período da substituição bem como os seus respectivos benefícios a nova função </w:t>
      </w:r>
      <w:r w:rsidR="004059D1">
        <w:rPr>
          <w:rFonts w:ascii="Arial" w:hAnsi="Arial" w:cs="Arial"/>
          <w:sz w:val="24"/>
          <w:szCs w:val="24"/>
        </w:rPr>
        <w:t>com data prevista para termino;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Controlar evolução funcional podendo ser ela horizontal ou vertical com variação de tempo e ainda verificar afastamento que tenha reflexo no período de direito, com emissão de relatórios com os servidores que obtiveram a respectiva evolução automaticamente;</w:t>
      </w:r>
      <w:r w:rsidRPr="00D85A83">
        <w:rPr>
          <w:rFonts w:ascii="Arial" w:hAnsi="Arial" w:cs="Arial"/>
          <w:sz w:val="24"/>
          <w:szCs w:val="24"/>
        </w:rPr>
        <w:tab/>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relatório das substituições funcionais ocorridas por período;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relatório das evoluções funcionais ocorridas por período, podendo ainda parametrizar a emissão do relatório após calculo mensal;</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relatório com a movimentação de pessoal no período: admitidos e demitidos;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Registrar e controlar a promoção e a progressão funcional dos servidores.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Registrar os atos de elogio, advertê</w:t>
      </w:r>
      <w:r w:rsidR="004059D1">
        <w:rPr>
          <w:rFonts w:ascii="Arial" w:hAnsi="Arial" w:cs="Arial"/>
          <w:sz w:val="24"/>
          <w:szCs w:val="24"/>
        </w:rPr>
        <w:t>ncia e punição aos servidores;</w:t>
      </w:r>
      <w:r w:rsidR="004059D1">
        <w:rPr>
          <w:rFonts w:ascii="Arial" w:hAnsi="Arial" w:cs="Arial"/>
          <w:sz w:val="24"/>
          <w:szCs w:val="24"/>
        </w:rPr>
        <w:tab/>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Processar o pagamento do pessoal ativo, inativo e pensionista, tratando adequadamente os diversos regimes jurídicos, adiantamentos salariais, férias, 13º salário, 14º salário, inclusive adiantamentos, rescisões, pensões e benefícios, permitindo recálculos e ainda possibilitar o cálculo de 13º e 14º serem feitos no mês de aniversário;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Processar cálculo de férias, abonos de férias, observando o regime contratual e seus respectivos percentuais com eventos conforme regime; (CL</w:t>
      </w:r>
      <w:r w:rsidR="004059D1">
        <w:rPr>
          <w:rFonts w:ascii="Arial" w:hAnsi="Arial" w:cs="Arial"/>
          <w:sz w:val="24"/>
          <w:szCs w:val="24"/>
        </w:rPr>
        <w:t>T).</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Processar cálculo de licença prêmio, com o controle dos dias de direito, deduzindo ou não os afastamentos por regime (CLT).</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Controlar de forma automatizada os dias de direitos a gozo de férias observando suas faltas e ausências, conforme regime de con</w:t>
      </w:r>
      <w:r w:rsidR="004059D1">
        <w:rPr>
          <w:rFonts w:ascii="Arial" w:hAnsi="Arial" w:cs="Arial"/>
          <w:sz w:val="24"/>
          <w:szCs w:val="24"/>
        </w:rPr>
        <w:t>tratação; (CLT)</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Registrar os convênios e empréstimos a serem consignados em folha; com opção de importação automática para folha conforme leiaute determinado pela contratante;</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Possuir rotinas que permitam administrar salários, possibilitando reajustes globais e parciais e ainda por evento digitados e valores;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Possuir rotina que permita controlar e ajustar valores de modo a satisfazer limites de piso ou teto salarial;</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Permitir simulações parciais ou totais da folha de pagamento;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Permitir a utilização ou não de centro de custo e situação funcional;</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Gerar automaticamente os valores relativos aos benefícios dos dependentes tais como salário família e salário esposa;</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Calcular e processar os valores relativos à contribuição individual e patronal para previdência, IRPF, FGTS, gerando os arquivos necessários para envio das informações ao órgão responsável;</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Gerar arquivo de remessa de dados do PASEP, para posterior pagamento de forma automática na folha, incluído funcionários demitidos e afastados;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Automatizar o cálculo de adicionais por tempo de serviço e a concessão, observando percentuais diferenciados, conforme regime contratual, com eventos distintos e com a possibilidade de impressão dos funcionários que no mês adquiriram o benefício, após cálculo da folha;</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Permitir a inclusão de valores variáveis na folha como os provenientes de horas extras, periculosidade, insalubridade, faltas, empréstimos e descontos diversos;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Permitir cadastrar autônomo, bem como suas respectivas remunerações mensais recebidas, fazendo suas retenções (INSS, ISS, IRF) de forma automática, podendo ser acumulativa, com emissão resumo p/empenho;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Possuir rotina de cálculo de rescisões contrato de trabalho com a possibilidade de ser individual ou coletivo e ainda podendo haver cálculo de rescisão complementar;</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Gerar as informações anuais como DIRF, RAIS e Comprovante de Rendimentos Pagos, nos padrões da legislação vigente, incluído autônomo (DIRF);</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Manter histórico para cada funcionário com detalhamento de todos os pagamentos e descontos, permitindo consulta ou emissão de relatórios individuais ou globais a qualquer tempo e período;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relatórios que detalhem por entidade beneficiária os valores descontados para a mesma;</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relatórios de folha de pagamento de meses anteriores mantendo históricos dos funcionários do referido mês como (c/c, secretaria e outros);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contracheque, permitindo a inclusão de textos e mensagens;</w:t>
      </w:r>
    </w:p>
    <w:p w:rsidR="00DA3E2E" w:rsidRPr="00D85A83" w:rsidRDefault="002D5A04"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contra</w:t>
      </w:r>
      <w:r w:rsidR="00DA3E2E" w:rsidRPr="00D85A83">
        <w:rPr>
          <w:rFonts w:ascii="Arial" w:hAnsi="Arial" w:cs="Arial"/>
          <w:sz w:val="24"/>
          <w:szCs w:val="24"/>
        </w:rPr>
        <w:t>cheque na opção em impressora laser;</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etiquetas de anotações de gozo de férias, cesta básica, reajuste salariais;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etiquetas de dados cadastrais como (endereço ou simplificada);</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etiquetas para cartão ponto;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relatório de funcionário com seu respectivo local de trabalho, inclusive folha de pagamento analítica e sintética;</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Permitir a geração de arquivos para crédito em conta corrente da rede bancária dos bancos: (B. Brasil, CEF, Santander, HSBC, Bradesco, Banco Real e Itaú), com inclusão de pensões judiciais e rescisões, podendo ainda ser do tipo conta a débito;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Gerar informações GFIP/SEFIP, incluído autônomo e tomador de obras, produtor rural e compensações financeiras caso haja necessidade e também GRFC Eletrônica;</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Possibilitar cálculo de adiantamento salarial, por data para os mesmos funcionários várias vezes no mês, controlando o seu respectivo saldo;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Possibili</w:t>
      </w:r>
      <w:r w:rsidR="002D5A04" w:rsidRPr="00D85A83">
        <w:rPr>
          <w:rFonts w:ascii="Arial" w:hAnsi="Arial" w:cs="Arial"/>
          <w:sz w:val="24"/>
          <w:szCs w:val="24"/>
        </w:rPr>
        <w:t xml:space="preserve">tar o cálculo do 13º salário, com </w:t>
      </w:r>
      <w:r w:rsidRPr="00D85A83">
        <w:rPr>
          <w:rFonts w:ascii="Arial" w:hAnsi="Arial" w:cs="Arial"/>
          <w:sz w:val="24"/>
          <w:szCs w:val="24"/>
        </w:rPr>
        <w:t>medias nos últimos 12 meses, incluído mês do ano anterior e ainda cálculo para horistas com base no último salário;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Emissão de relatórios bancários de todos os cálculos, podendo ser incluídos pensionistas podendo ainda ser agrupados por banco;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relatórios de encargos sociais dos regimes (RPPS e RGPS), incluído os autônomos e tomador de obras, com suas respectivas guias para recolhimento, podendo ainda incluir possíveis compensações;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Gerar CADED;</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Possibilitar inclusão de informações de múltiplos vínculos empregatícios, devendo agrupar os cálculos previdenciário e de IRRF e calcular o IRRF, de forma que ele possa ser demonstrado nos vários cadastros existentes ou ainda em um único cadastro conforme parametrização e ainda com a possibilidade de incluir autônomos;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Anexo 19 (Antigo Anexo V, do tribunal de Contas) com exportação p/</w:t>
      </w:r>
      <w:r w:rsidR="002D5A04" w:rsidRPr="00D85A83">
        <w:rPr>
          <w:rFonts w:ascii="Arial" w:hAnsi="Arial" w:cs="Arial"/>
          <w:sz w:val="24"/>
          <w:szCs w:val="24"/>
        </w:rPr>
        <w:t xml:space="preserve"> </w:t>
      </w:r>
      <w:r w:rsidRPr="00D85A83">
        <w:rPr>
          <w:rFonts w:ascii="Arial" w:hAnsi="Arial" w:cs="Arial"/>
          <w:sz w:val="24"/>
          <w:szCs w:val="24"/>
        </w:rPr>
        <w:t>Excel;</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Emissão de relatório por faixa salarial;</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Emissão de relatório por faixa de ocorrência com faltas;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Geração de dados para leiaute – MANAD, podendo ser por período;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Emissão ficha cadastral, com inclusão fotos, com seus respectivos dependentes;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Simulador de aumento salarial, onde deverão ser visualizados os valores com o reajuste proposto;</w:t>
      </w:r>
    </w:p>
    <w:p w:rsidR="00DA3E2E" w:rsidRPr="00D85A83" w:rsidRDefault="002D5A04"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Permitir cálculo de vale-t</w:t>
      </w:r>
      <w:r w:rsidR="00DA3E2E" w:rsidRPr="00D85A83">
        <w:rPr>
          <w:rFonts w:ascii="Arial" w:hAnsi="Arial" w:cs="Arial"/>
          <w:sz w:val="24"/>
          <w:szCs w:val="24"/>
        </w:rPr>
        <w:t>ransporte, com a possibilidade de escolha de data de apuração dentro do mês ou por data de fechamento da folha;</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Emiss</w:t>
      </w:r>
      <w:r w:rsidR="006C1055" w:rsidRPr="00D85A83">
        <w:rPr>
          <w:rFonts w:ascii="Arial" w:hAnsi="Arial" w:cs="Arial"/>
          <w:sz w:val="24"/>
          <w:szCs w:val="24"/>
        </w:rPr>
        <w:t>ão de recibo de entrega de vale-</w:t>
      </w:r>
      <w:r w:rsidRPr="00D85A83">
        <w:rPr>
          <w:rFonts w:ascii="Arial" w:hAnsi="Arial" w:cs="Arial"/>
          <w:sz w:val="24"/>
          <w:szCs w:val="24"/>
        </w:rPr>
        <w:t>transporte;</w:t>
      </w:r>
    </w:p>
    <w:p w:rsidR="00DA3E2E" w:rsidRPr="00D85A83" w:rsidRDefault="006C1055"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Emissão de solicitação de vale-</w:t>
      </w:r>
      <w:r w:rsidR="00DA3E2E" w:rsidRPr="00D85A83">
        <w:rPr>
          <w:rFonts w:ascii="Arial" w:hAnsi="Arial" w:cs="Arial"/>
          <w:sz w:val="24"/>
          <w:szCs w:val="24"/>
        </w:rPr>
        <w:t>transporte;</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 xml:space="preserve">Consulta de </w:t>
      </w:r>
      <w:r w:rsidR="006C1055" w:rsidRPr="00D85A83">
        <w:rPr>
          <w:rFonts w:ascii="Arial" w:hAnsi="Arial" w:cs="Arial"/>
          <w:sz w:val="24"/>
          <w:szCs w:val="24"/>
        </w:rPr>
        <w:t>c</w:t>
      </w:r>
      <w:r w:rsidRPr="00D85A83">
        <w:rPr>
          <w:rFonts w:ascii="Arial" w:hAnsi="Arial" w:cs="Arial"/>
          <w:sz w:val="24"/>
          <w:szCs w:val="24"/>
        </w:rPr>
        <w:t xml:space="preserve">álculos, visualizando todos os tipos de cálculos e seus respectivos afastamentos ocorridos no mês como: </w:t>
      </w:r>
      <w:r w:rsidR="006C1055" w:rsidRPr="00D85A83">
        <w:rPr>
          <w:rFonts w:ascii="Arial" w:hAnsi="Arial" w:cs="Arial"/>
          <w:sz w:val="24"/>
          <w:szCs w:val="24"/>
        </w:rPr>
        <w:t>f</w:t>
      </w:r>
      <w:r w:rsidRPr="00D85A83">
        <w:rPr>
          <w:rFonts w:ascii="Arial" w:hAnsi="Arial" w:cs="Arial"/>
          <w:sz w:val="24"/>
          <w:szCs w:val="24"/>
        </w:rPr>
        <w:t xml:space="preserve">érias, </w:t>
      </w:r>
      <w:r w:rsidR="006C1055" w:rsidRPr="00D85A83">
        <w:rPr>
          <w:rFonts w:ascii="Arial" w:hAnsi="Arial" w:cs="Arial"/>
          <w:sz w:val="24"/>
          <w:szCs w:val="24"/>
        </w:rPr>
        <w:t>l</w:t>
      </w:r>
      <w:r w:rsidRPr="00D85A83">
        <w:rPr>
          <w:rFonts w:ascii="Arial" w:hAnsi="Arial" w:cs="Arial"/>
          <w:sz w:val="24"/>
          <w:szCs w:val="24"/>
        </w:rPr>
        <w:t>icença</w:t>
      </w:r>
      <w:r w:rsidR="006C1055" w:rsidRPr="00D85A83">
        <w:rPr>
          <w:rFonts w:ascii="Arial" w:hAnsi="Arial" w:cs="Arial"/>
          <w:sz w:val="24"/>
          <w:szCs w:val="24"/>
        </w:rPr>
        <w:t>-p</w:t>
      </w:r>
      <w:r w:rsidRPr="00D85A83">
        <w:rPr>
          <w:rFonts w:ascii="Arial" w:hAnsi="Arial" w:cs="Arial"/>
          <w:sz w:val="24"/>
          <w:szCs w:val="24"/>
        </w:rPr>
        <w:t xml:space="preserve">rêmio e outros afastamentos e também a retirada de </w:t>
      </w:r>
      <w:proofErr w:type="spellStart"/>
      <w:r w:rsidRPr="00D85A83">
        <w:rPr>
          <w:rFonts w:ascii="Arial" w:hAnsi="Arial" w:cs="Arial"/>
          <w:sz w:val="24"/>
          <w:szCs w:val="24"/>
        </w:rPr>
        <w:t>vale</w:t>
      </w:r>
      <w:r w:rsidR="006C1055" w:rsidRPr="00D85A83">
        <w:rPr>
          <w:rFonts w:ascii="Arial" w:hAnsi="Arial" w:cs="Arial"/>
          <w:sz w:val="24"/>
          <w:szCs w:val="24"/>
        </w:rPr>
        <w:t>s-transporte</w:t>
      </w:r>
      <w:proofErr w:type="spellEnd"/>
      <w:r w:rsidR="006C1055" w:rsidRPr="00D85A83">
        <w:rPr>
          <w:rFonts w:ascii="Arial" w:hAnsi="Arial" w:cs="Arial"/>
          <w:sz w:val="24"/>
          <w:szCs w:val="24"/>
        </w:rPr>
        <w:t>;</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resumo para empenho, por tipo de cálculo de diversas formas como:</w:t>
      </w:r>
    </w:p>
    <w:p w:rsidR="00DA3E2E" w:rsidRPr="00D85A83" w:rsidRDefault="00DA3E2E" w:rsidP="00921CF1">
      <w:pPr>
        <w:pStyle w:val="PargrafodaLista"/>
        <w:numPr>
          <w:ilvl w:val="0"/>
          <w:numId w:val="85"/>
        </w:numPr>
        <w:spacing w:after="120"/>
        <w:ind w:left="1134"/>
        <w:rPr>
          <w:rFonts w:ascii="Arial" w:hAnsi="Arial" w:cs="Arial"/>
          <w:sz w:val="24"/>
          <w:szCs w:val="24"/>
        </w:rPr>
      </w:pPr>
      <w:r w:rsidRPr="00D85A83">
        <w:rPr>
          <w:rFonts w:ascii="Arial" w:hAnsi="Arial" w:cs="Arial"/>
          <w:sz w:val="24"/>
          <w:szCs w:val="24"/>
        </w:rPr>
        <w:t>Geral, por departamento, por grupo de empenho e local de trabalho, com exportação automática para o sistema contábil quando for integrado;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Demonstrativo de Pagamento (</w:t>
      </w:r>
      <w:r w:rsidR="00A7465E" w:rsidRPr="00D85A83">
        <w:rPr>
          <w:rFonts w:ascii="Arial" w:hAnsi="Arial" w:cs="Arial"/>
          <w:sz w:val="24"/>
          <w:szCs w:val="24"/>
        </w:rPr>
        <w:t>h</w:t>
      </w:r>
      <w:r w:rsidRPr="00D85A83">
        <w:rPr>
          <w:rFonts w:ascii="Arial" w:hAnsi="Arial" w:cs="Arial"/>
          <w:sz w:val="24"/>
          <w:szCs w:val="24"/>
        </w:rPr>
        <w:t>olerite) para pensionistas judiciais: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Emissão de Folha de Pagamento por Grupo de Empenho;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Comparativo de Folha de Pagamento, permitindo a possibilidade de inserir um percentual para verificação de diferença de um mês para outro;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Possibilitar parametrizar senhas por local de trabalho e também vincular lançamentos de determinados eventos e tipo de ocorrências;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Possibilitar inclusão de fotos, com possibilidade de ser inserido de forma individual o geral;</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Possibilitar fazer manutenções nos dias de direitos de férias e licença</w:t>
      </w:r>
      <w:r w:rsidR="00AB6EF3" w:rsidRPr="00D85A83">
        <w:rPr>
          <w:rFonts w:ascii="Arial" w:hAnsi="Arial" w:cs="Arial"/>
          <w:sz w:val="24"/>
          <w:szCs w:val="24"/>
        </w:rPr>
        <w:t>-</w:t>
      </w:r>
      <w:r w:rsidRPr="00D85A83">
        <w:rPr>
          <w:rFonts w:ascii="Arial" w:hAnsi="Arial" w:cs="Arial"/>
          <w:sz w:val="24"/>
          <w:szCs w:val="24"/>
        </w:rPr>
        <w:t>prêmio;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Possibilitar ter rotina de fechamento de folha, impedindo assim recálculos após executar essa rotina;</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Possibilitar auditoria para verificação de atividades dos operadores da folha por período, por usuário e ainda por tipo de operação;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Gerar planilhas de autoria do Ministério de Previdência: Anexo VI, VII e VIII;</w:t>
      </w:r>
      <w:r w:rsidRPr="00D85A83">
        <w:rPr>
          <w:rFonts w:ascii="Arial" w:hAnsi="Arial" w:cs="Arial"/>
          <w:sz w:val="24"/>
          <w:szCs w:val="24"/>
        </w:rPr>
        <w:tab/>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relação de servidores em atividade por período;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relação de quadro de vagas;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planilha de lançamentos permitindo a escolha dos eventos que irão compor a planilha;</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 xml:space="preserve">Emitir certidão por tempo de serviço, podendo incluir vínculos anteriores e também com modelo especifico da contratante do tipo </w:t>
      </w:r>
      <w:proofErr w:type="spellStart"/>
      <w:r w:rsidRPr="00D85A83">
        <w:rPr>
          <w:rFonts w:ascii="Arial" w:hAnsi="Arial" w:cs="Arial"/>
          <w:sz w:val="24"/>
          <w:szCs w:val="24"/>
        </w:rPr>
        <w:t>doc</w:t>
      </w:r>
      <w:proofErr w:type="spellEnd"/>
      <w:r w:rsidRPr="00D85A83">
        <w:rPr>
          <w:rFonts w:ascii="Arial" w:hAnsi="Arial" w:cs="Arial"/>
          <w:sz w:val="24"/>
          <w:szCs w:val="24"/>
        </w:rPr>
        <w:t>;</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folha de frequência observando a data de fechamento;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declaração de responsabilidade de dependentes do salário família e I.R.,</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Termo</w:t>
      </w:r>
      <w:r w:rsidR="00CF013B" w:rsidRPr="00D85A83">
        <w:rPr>
          <w:rFonts w:ascii="Arial" w:hAnsi="Arial" w:cs="Arial"/>
          <w:sz w:val="24"/>
          <w:szCs w:val="24"/>
        </w:rPr>
        <w:t xml:space="preserve"> de Responsabilidade do salário-f</w:t>
      </w:r>
      <w:r w:rsidRPr="00D85A83">
        <w:rPr>
          <w:rFonts w:ascii="Arial" w:hAnsi="Arial" w:cs="Arial"/>
          <w:sz w:val="24"/>
          <w:szCs w:val="24"/>
        </w:rPr>
        <w:t>amília;</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relação de dependentes com a possibilidade de escolha do tipo de dependentes e período;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Possibilitar a informação da base de previdência própria;</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Possibilitar fazer manutenção de cálculos com inclusão ou exclusão de eventos ou ainda alterar valores de ev</w:t>
      </w:r>
      <w:r w:rsidR="00CF013B" w:rsidRPr="00D85A83">
        <w:rPr>
          <w:rFonts w:ascii="Arial" w:hAnsi="Arial" w:cs="Arial"/>
          <w:sz w:val="24"/>
          <w:szCs w:val="24"/>
        </w:rPr>
        <w:t>entos com o recalculo automático</w:t>
      </w:r>
      <w:r w:rsidRPr="00D85A83">
        <w:rPr>
          <w:rFonts w:ascii="Arial" w:hAnsi="Arial" w:cs="Arial"/>
          <w:sz w:val="24"/>
          <w:szCs w:val="24"/>
        </w:rPr>
        <w:t xml:space="preserve"> dos encargos sociais, podendo bloquear a manutenção.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Calcular de forma automática diferenças salariais em virtude de reajustes salariais ocorridas em meses anterior, podendo escolher sobre quais eve</w:t>
      </w:r>
      <w:r w:rsidR="004059D1">
        <w:rPr>
          <w:rFonts w:ascii="Arial" w:hAnsi="Arial" w:cs="Arial"/>
          <w:sz w:val="24"/>
          <w:szCs w:val="24"/>
        </w:rPr>
        <w:t>ntos vão incidir as diferenças;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Gerar o arquivo para SISCAA;</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Controlar empréstimos consignados, mantendo históri</w:t>
      </w:r>
      <w:r w:rsidR="004059D1">
        <w:rPr>
          <w:rFonts w:ascii="Arial" w:hAnsi="Arial" w:cs="Arial"/>
          <w:sz w:val="24"/>
          <w:szCs w:val="24"/>
        </w:rPr>
        <w:t>cos de renegociações efetuadas;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Gerar automaticamente o resumo para empenho de autônomos, podendo haver datas diferenciadas por autônomo, contemplando também a parte da empresa;</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 xml:space="preserve">Controlar </w:t>
      </w:r>
      <w:r w:rsidR="00565506" w:rsidRPr="00D85A83">
        <w:rPr>
          <w:rFonts w:ascii="Arial" w:hAnsi="Arial" w:cs="Arial"/>
          <w:sz w:val="24"/>
          <w:szCs w:val="24"/>
        </w:rPr>
        <w:t>in</w:t>
      </w:r>
      <w:r w:rsidRPr="00D85A83">
        <w:rPr>
          <w:rFonts w:ascii="Arial" w:hAnsi="Arial" w:cs="Arial"/>
          <w:sz w:val="24"/>
          <w:szCs w:val="24"/>
        </w:rPr>
        <w:t xml:space="preserve">formações para o Perfil </w:t>
      </w:r>
      <w:proofErr w:type="spellStart"/>
      <w:r w:rsidRPr="00D85A83">
        <w:rPr>
          <w:rFonts w:ascii="Arial" w:hAnsi="Arial" w:cs="Arial"/>
          <w:sz w:val="24"/>
          <w:szCs w:val="24"/>
        </w:rPr>
        <w:t>Profissiográfico</w:t>
      </w:r>
      <w:proofErr w:type="spellEnd"/>
      <w:r w:rsidRPr="00D85A83">
        <w:rPr>
          <w:rFonts w:ascii="Arial" w:hAnsi="Arial" w:cs="Arial"/>
          <w:sz w:val="24"/>
          <w:szCs w:val="24"/>
        </w:rPr>
        <w:t xml:space="preserve"> Previdenciário;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relação de funcionários com duplos vínculos;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relação de funcionários em substituição, contendo nome, organograma, função, salário, data inicial e data final;</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relação de eventos digitados ou calculados, contendo nome, código do evento, descrição do evento, base de cálculo, valor do evento, podendo escolher a ordem de impressão, por funcionário, organograma, função e vínculos e ainda a possibilidade de escolher data inicial e data final;</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Geração de Arquivos de Convênio (Vale</w:t>
      </w:r>
      <w:r w:rsidR="00565506" w:rsidRPr="00D85A83">
        <w:rPr>
          <w:rFonts w:ascii="Arial" w:hAnsi="Arial" w:cs="Arial"/>
          <w:sz w:val="24"/>
          <w:szCs w:val="24"/>
        </w:rPr>
        <w:t>-a</w:t>
      </w:r>
      <w:r w:rsidRPr="00D85A83">
        <w:rPr>
          <w:rFonts w:ascii="Arial" w:hAnsi="Arial" w:cs="Arial"/>
          <w:sz w:val="24"/>
          <w:szCs w:val="24"/>
        </w:rPr>
        <w:t>limentação);</w:t>
      </w:r>
      <w:r w:rsidRPr="00D85A83">
        <w:rPr>
          <w:rFonts w:ascii="Arial" w:hAnsi="Arial" w:cs="Arial"/>
          <w:sz w:val="24"/>
          <w:szCs w:val="24"/>
        </w:rPr>
        <w:tab/>
      </w:r>
      <w:r w:rsidRPr="00D85A83">
        <w:rPr>
          <w:rFonts w:ascii="Arial" w:hAnsi="Arial" w:cs="Arial"/>
          <w:sz w:val="24"/>
          <w:szCs w:val="24"/>
        </w:rPr>
        <w:tab/>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C</w:t>
      </w:r>
      <w:r w:rsidR="00565506" w:rsidRPr="00D85A83">
        <w:rPr>
          <w:rFonts w:ascii="Arial" w:hAnsi="Arial" w:cs="Arial"/>
          <w:sz w:val="24"/>
          <w:szCs w:val="24"/>
        </w:rPr>
        <w:t>á</w:t>
      </w:r>
      <w:r w:rsidRPr="00D85A83">
        <w:rPr>
          <w:rFonts w:ascii="Arial" w:hAnsi="Arial" w:cs="Arial"/>
          <w:sz w:val="24"/>
          <w:szCs w:val="24"/>
        </w:rPr>
        <w:t>lculo de Rescisão de Contrato com opção de incluir PDV, limitando valor a esse benefício, com possibilidade de pagamento de férias em dobro, quando houver;</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Calcular complemento salarial de forma automática para servidores que recebem menos que o salário mínimo federal;</w:t>
      </w:r>
    </w:p>
    <w:p w:rsidR="00DA3E2E" w:rsidRPr="00D85A83" w:rsidRDefault="00DA3E2E" w:rsidP="00EA58EF">
      <w:pPr>
        <w:spacing w:after="120"/>
        <w:jc w:val="both"/>
        <w:rPr>
          <w:rFonts w:ascii="Arial" w:hAnsi="Arial" w:cs="Arial"/>
          <w:sz w:val="24"/>
          <w:szCs w:val="24"/>
        </w:rPr>
      </w:pPr>
    </w:p>
    <w:p w:rsidR="00DA3E2E" w:rsidRPr="00D85A83" w:rsidRDefault="00DA3E2E" w:rsidP="00EA58EF">
      <w:pPr>
        <w:spacing w:after="120"/>
        <w:rPr>
          <w:rFonts w:ascii="Arial" w:hAnsi="Arial" w:cs="Arial"/>
          <w:b/>
          <w:bCs/>
          <w:sz w:val="24"/>
          <w:szCs w:val="24"/>
        </w:rPr>
      </w:pPr>
      <w:r w:rsidRPr="00D85A83">
        <w:rPr>
          <w:rFonts w:ascii="Arial" w:hAnsi="Arial" w:cs="Arial"/>
          <w:b/>
          <w:bCs/>
          <w:sz w:val="24"/>
          <w:szCs w:val="24"/>
        </w:rPr>
        <w:t>GESTÃO DE RECURSOS HUMANOS</w:t>
      </w:r>
    </w:p>
    <w:p w:rsidR="00DA3E2E" w:rsidRPr="004059D1" w:rsidRDefault="00DA3E2E" w:rsidP="00EA58EF">
      <w:pPr>
        <w:spacing w:after="120"/>
        <w:jc w:val="both"/>
        <w:rPr>
          <w:rFonts w:ascii="Arial" w:hAnsi="Arial" w:cs="Arial"/>
          <w:bCs/>
          <w:sz w:val="24"/>
          <w:szCs w:val="24"/>
        </w:rPr>
      </w:pP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Permitir o gerenciamento do desenvolvimento do pessoal, através de apoiar a administração do pessoal disponibilizando informações atuais e históricas dos assentamentos Funcionais e da Folha de Pagamento.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Gerar de mérito e desempenho, possibilitando a parametrizar conforme necessidade da contratante;</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 xml:space="preserve">Emitir relatório gerencial, contendo por unidade administrativa, as diversas formas de admissão, lotação atual, com seu respectivo salário, podendo ainda ser emitido </w:t>
      </w:r>
      <w:r w:rsidR="00377865" w:rsidRPr="00D85A83">
        <w:rPr>
          <w:rFonts w:ascii="Arial" w:hAnsi="Arial" w:cs="Arial"/>
          <w:sz w:val="24"/>
          <w:szCs w:val="24"/>
        </w:rPr>
        <w:t>de forma analítica e sintética;</w:t>
      </w:r>
      <w:r w:rsidRPr="00D85A83">
        <w:rPr>
          <w:rFonts w:ascii="Arial" w:hAnsi="Arial" w:cs="Arial"/>
          <w:sz w:val="24"/>
          <w:szCs w:val="24"/>
        </w:rPr>
        <w:tab/>
      </w:r>
      <w:r w:rsidRPr="00D85A83">
        <w:rPr>
          <w:rFonts w:ascii="Arial" w:hAnsi="Arial" w:cs="Arial"/>
          <w:sz w:val="24"/>
          <w:szCs w:val="24"/>
        </w:rPr>
        <w:tab/>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Permitir o registro e acompanhamento do Plano de Cargos (estrutura funcional, cargos e respectivas atribuições, funções e perfil profissional mínimo desejado);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Controlar servidores em estágio probatório e permitir registrar as avaliações periódicas, com emissão de relatórios dos mesmos;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 xml:space="preserve">Emitir requerimento de </w:t>
      </w:r>
      <w:r w:rsidR="00377865" w:rsidRPr="00D85A83">
        <w:rPr>
          <w:rFonts w:ascii="Arial" w:hAnsi="Arial" w:cs="Arial"/>
          <w:sz w:val="24"/>
          <w:szCs w:val="24"/>
        </w:rPr>
        <w:t>a</w:t>
      </w:r>
      <w:r w:rsidRPr="00D85A83">
        <w:rPr>
          <w:rFonts w:ascii="Arial" w:hAnsi="Arial" w:cs="Arial"/>
          <w:sz w:val="24"/>
          <w:szCs w:val="24"/>
        </w:rPr>
        <w:t>uxílios do tipo: (Doença, Acidente de Trabalho) conforme modelo da previdência social;</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relatório por unidade administrativa informando por funcionário o período aquisitivo de férias, saldo de férias e data do início das últimas férias gozadas;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Gerar avaliações com critérios definidos pelo cliente;</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Controle automático de faltas abonadas, não permitindo mais de duas faltas no mesmo mês e o total permitido no ano;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Prontuário para registro de todo e qualquer informação: portarias, licenças, punições;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Emissão de relatórios de prontuários, por tipo, por data, por funcionários e outras formas de agrupamentos;</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Emissão de Total de Proventos e Descontos, podendo ser escolhidos os eventos, de forma analítica ou sintética, com a opção de exportação para Excel;</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Emissão de Identidade funcional:</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Permitir registrar leis de concursos públicos com suas respectivas data de validade;</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Permitir registrar concursos públicos por função com sua data de homologação;</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Gerar – ASO – Atestado de Saúde Ocupacional</w:t>
      </w:r>
      <w:r w:rsidR="00377865" w:rsidRPr="00D85A83">
        <w:rPr>
          <w:rFonts w:ascii="Arial" w:hAnsi="Arial" w:cs="Arial"/>
          <w:sz w:val="24"/>
          <w:szCs w:val="24"/>
        </w:rPr>
        <w:t>;</w:t>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Emitir relação de funcionários com salários e função/cargo com total de seus vencimentos, permitindo assim a inserção dos dados na internet;</w:t>
      </w:r>
      <w:r w:rsidRPr="00D85A83">
        <w:rPr>
          <w:rFonts w:ascii="Arial" w:hAnsi="Arial" w:cs="Arial"/>
          <w:sz w:val="24"/>
          <w:szCs w:val="24"/>
        </w:rPr>
        <w:tab/>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Gerador de Relatórios, com possibilidade de exportação para Excel;</w:t>
      </w:r>
      <w:r w:rsidRPr="00D85A83">
        <w:rPr>
          <w:rFonts w:ascii="Arial" w:hAnsi="Arial" w:cs="Arial"/>
          <w:sz w:val="24"/>
          <w:szCs w:val="24"/>
        </w:rPr>
        <w:tab/>
      </w:r>
      <w:r w:rsidRPr="00D85A83">
        <w:rPr>
          <w:rFonts w:ascii="Arial" w:hAnsi="Arial" w:cs="Arial"/>
          <w:sz w:val="24"/>
          <w:szCs w:val="24"/>
        </w:rPr>
        <w:tab/>
      </w:r>
    </w:p>
    <w:p w:rsidR="00DA3E2E" w:rsidRPr="00D85A83" w:rsidRDefault="00DA3E2E" w:rsidP="00921CF1">
      <w:pPr>
        <w:pStyle w:val="PargrafodaLista"/>
        <w:numPr>
          <w:ilvl w:val="0"/>
          <w:numId w:val="84"/>
        </w:numPr>
        <w:spacing w:after="120"/>
        <w:rPr>
          <w:rFonts w:ascii="Arial" w:hAnsi="Arial" w:cs="Arial"/>
          <w:sz w:val="24"/>
          <w:szCs w:val="24"/>
        </w:rPr>
      </w:pPr>
      <w:r w:rsidRPr="00D85A83">
        <w:rPr>
          <w:rFonts w:ascii="Arial" w:hAnsi="Arial" w:cs="Arial"/>
          <w:sz w:val="24"/>
          <w:szCs w:val="24"/>
        </w:rPr>
        <w:t>Controle de benefícios (cesta básica), com possibilidade de controlar as frequências para não ser entregue para faltosos;</w:t>
      </w:r>
    </w:p>
    <w:p w:rsidR="00DA3E2E" w:rsidRPr="00D85A83" w:rsidRDefault="00DA3E2E" w:rsidP="00EA58EF">
      <w:pPr>
        <w:jc w:val="both"/>
        <w:rPr>
          <w:rFonts w:ascii="Arial" w:hAnsi="Arial" w:cs="Arial"/>
          <w:b/>
          <w:bCs/>
          <w:i/>
          <w:iCs/>
          <w:sz w:val="24"/>
          <w:szCs w:val="24"/>
        </w:rPr>
      </w:pPr>
    </w:p>
    <w:p w:rsidR="00DA3E2E" w:rsidRPr="00D85A83" w:rsidRDefault="00DA3E2E" w:rsidP="00EA58EF">
      <w:pPr>
        <w:jc w:val="both"/>
        <w:rPr>
          <w:rFonts w:ascii="Arial" w:hAnsi="Arial" w:cs="Arial"/>
          <w:b/>
          <w:bCs/>
          <w:iCs/>
          <w:caps/>
          <w:sz w:val="24"/>
          <w:szCs w:val="24"/>
        </w:rPr>
      </w:pPr>
      <w:r w:rsidRPr="00D85A83">
        <w:rPr>
          <w:rFonts w:ascii="Arial" w:hAnsi="Arial" w:cs="Arial"/>
          <w:b/>
          <w:bCs/>
          <w:iCs/>
          <w:caps/>
          <w:sz w:val="24"/>
          <w:szCs w:val="24"/>
        </w:rPr>
        <w:t>Atos de Pessoal</w:t>
      </w:r>
    </w:p>
    <w:p w:rsidR="00DA3E2E" w:rsidRPr="00D85A83" w:rsidRDefault="00DA3E2E" w:rsidP="00EA58EF">
      <w:pPr>
        <w:jc w:val="both"/>
        <w:rPr>
          <w:rFonts w:ascii="Arial" w:hAnsi="Arial" w:cs="Arial"/>
          <w:sz w:val="24"/>
          <w:szCs w:val="24"/>
        </w:rPr>
      </w:pPr>
    </w:p>
    <w:p w:rsidR="00DA3E2E" w:rsidRPr="00D85A83" w:rsidRDefault="00DA3E2E" w:rsidP="00921CF1">
      <w:pPr>
        <w:pStyle w:val="PargrafodaLista"/>
        <w:numPr>
          <w:ilvl w:val="0"/>
          <w:numId w:val="87"/>
        </w:numPr>
        <w:spacing w:after="120"/>
        <w:rPr>
          <w:rFonts w:ascii="Arial" w:hAnsi="Arial" w:cs="Arial"/>
          <w:sz w:val="24"/>
          <w:szCs w:val="24"/>
        </w:rPr>
      </w:pPr>
      <w:r w:rsidRPr="00D85A83">
        <w:rPr>
          <w:rFonts w:ascii="Arial" w:hAnsi="Arial" w:cs="Arial"/>
          <w:sz w:val="24"/>
          <w:szCs w:val="24"/>
        </w:rPr>
        <w:t>Cadastro de Atos Normativos;</w:t>
      </w:r>
    </w:p>
    <w:p w:rsidR="00DA3E2E" w:rsidRPr="00D85A83" w:rsidRDefault="00DA3E2E" w:rsidP="00921CF1">
      <w:pPr>
        <w:pStyle w:val="PargrafodaLista"/>
        <w:numPr>
          <w:ilvl w:val="0"/>
          <w:numId w:val="86"/>
        </w:numPr>
        <w:spacing w:after="120"/>
        <w:rPr>
          <w:rFonts w:ascii="Arial" w:hAnsi="Arial" w:cs="Arial"/>
          <w:sz w:val="24"/>
          <w:szCs w:val="24"/>
        </w:rPr>
      </w:pPr>
      <w:r w:rsidRPr="00D85A83">
        <w:rPr>
          <w:rFonts w:ascii="Arial" w:hAnsi="Arial" w:cs="Arial"/>
          <w:sz w:val="24"/>
          <w:szCs w:val="24"/>
        </w:rPr>
        <w:t>Cadastro de cargos bem como os históricos de vagas constando desde a criação, aumentos e reduções, até sua extinção;</w:t>
      </w:r>
    </w:p>
    <w:p w:rsidR="00DA3E2E" w:rsidRPr="00D85A83" w:rsidRDefault="00DA3E2E" w:rsidP="00921CF1">
      <w:pPr>
        <w:pStyle w:val="PargrafodaLista"/>
        <w:numPr>
          <w:ilvl w:val="0"/>
          <w:numId w:val="86"/>
        </w:numPr>
        <w:spacing w:after="120"/>
        <w:rPr>
          <w:rFonts w:ascii="Arial" w:hAnsi="Arial" w:cs="Arial"/>
          <w:sz w:val="24"/>
          <w:szCs w:val="24"/>
        </w:rPr>
      </w:pPr>
      <w:r w:rsidRPr="00D85A83">
        <w:rPr>
          <w:rFonts w:ascii="Arial" w:hAnsi="Arial" w:cs="Arial"/>
          <w:sz w:val="24"/>
          <w:szCs w:val="24"/>
        </w:rPr>
        <w:t>Cadastro de Funções;</w:t>
      </w:r>
    </w:p>
    <w:p w:rsidR="00DA3E2E" w:rsidRPr="00D85A83" w:rsidRDefault="00DA3E2E" w:rsidP="00921CF1">
      <w:pPr>
        <w:pStyle w:val="PargrafodaLista"/>
        <w:numPr>
          <w:ilvl w:val="0"/>
          <w:numId w:val="86"/>
        </w:numPr>
        <w:spacing w:after="120"/>
        <w:rPr>
          <w:rFonts w:ascii="Arial" w:hAnsi="Arial" w:cs="Arial"/>
          <w:sz w:val="24"/>
          <w:szCs w:val="24"/>
        </w:rPr>
      </w:pPr>
      <w:r w:rsidRPr="00D85A83">
        <w:rPr>
          <w:rFonts w:ascii="Arial" w:hAnsi="Arial" w:cs="Arial"/>
          <w:sz w:val="24"/>
          <w:szCs w:val="24"/>
        </w:rPr>
        <w:t xml:space="preserve">Quadro de Pessoal atribuindo a cada cargo número de vagas </w:t>
      </w:r>
      <w:r w:rsidR="00CC2629" w:rsidRPr="00D85A83">
        <w:rPr>
          <w:rFonts w:ascii="Arial" w:hAnsi="Arial" w:cs="Arial"/>
          <w:sz w:val="24"/>
          <w:szCs w:val="24"/>
        </w:rPr>
        <w:t>total, número de vagas p</w:t>
      </w:r>
      <w:r w:rsidRPr="00D85A83">
        <w:rPr>
          <w:rFonts w:ascii="Arial" w:hAnsi="Arial" w:cs="Arial"/>
          <w:sz w:val="24"/>
          <w:szCs w:val="24"/>
        </w:rPr>
        <w:t xml:space="preserve">rovidas e </w:t>
      </w:r>
      <w:r w:rsidR="00CC2629" w:rsidRPr="00D85A83">
        <w:rPr>
          <w:rFonts w:ascii="Arial" w:hAnsi="Arial" w:cs="Arial"/>
          <w:sz w:val="24"/>
          <w:szCs w:val="24"/>
        </w:rPr>
        <w:t>n</w:t>
      </w:r>
      <w:r w:rsidRPr="00D85A83">
        <w:rPr>
          <w:rFonts w:ascii="Arial" w:hAnsi="Arial" w:cs="Arial"/>
          <w:sz w:val="24"/>
          <w:szCs w:val="24"/>
        </w:rPr>
        <w:t xml:space="preserve">ão </w:t>
      </w:r>
      <w:r w:rsidR="00CC2629" w:rsidRPr="00D85A83">
        <w:rPr>
          <w:rFonts w:ascii="Arial" w:hAnsi="Arial" w:cs="Arial"/>
          <w:sz w:val="24"/>
          <w:szCs w:val="24"/>
        </w:rPr>
        <w:t>p</w:t>
      </w:r>
      <w:r w:rsidRPr="00D85A83">
        <w:rPr>
          <w:rFonts w:ascii="Arial" w:hAnsi="Arial" w:cs="Arial"/>
          <w:sz w:val="24"/>
          <w:szCs w:val="24"/>
        </w:rPr>
        <w:t>rovidas;</w:t>
      </w:r>
    </w:p>
    <w:p w:rsidR="00DA3E2E" w:rsidRPr="00D85A83" w:rsidRDefault="00DA3E2E" w:rsidP="00921CF1">
      <w:pPr>
        <w:pStyle w:val="PargrafodaLista"/>
        <w:numPr>
          <w:ilvl w:val="0"/>
          <w:numId w:val="86"/>
        </w:numPr>
        <w:spacing w:after="120"/>
        <w:rPr>
          <w:rFonts w:ascii="Arial" w:hAnsi="Arial" w:cs="Arial"/>
          <w:sz w:val="24"/>
          <w:szCs w:val="24"/>
        </w:rPr>
      </w:pPr>
      <w:r w:rsidRPr="00D85A83">
        <w:rPr>
          <w:rFonts w:ascii="Arial" w:hAnsi="Arial" w:cs="Arial"/>
          <w:sz w:val="24"/>
          <w:szCs w:val="24"/>
        </w:rPr>
        <w:t>Cadastro de Agente Público;</w:t>
      </w:r>
    </w:p>
    <w:p w:rsidR="00DA3E2E" w:rsidRPr="00D85A83" w:rsidRDefault="00DA3E2E" w:rsidP="00921CF1">
      <w:pPr>
        <w:pStyle w:val="PargrafodaLista"/>
        <w:numPr>
          <w:ilvl w:val="0"/>
          <w:numId w:val="86"/>
        </w:numPr>
        <w:spacing w:after="120"/>
        <w:rPr>
          <w:rFonts w:ascii="Arial" w:hAnsi="Arial" w:cs="Arial"/>
          <w:sz w:val="24"/>
          <w:szCs w:val="24"/>
        </w:rPr>
      </w:pPr>
      <w:r w:rsidRPr="00D85A83">
        <w:rPr>
          <w:rFonts w:ascii="Arial" w:hAnsi="Arial" w:cs="Arial"/>
          <w:sz w:val="24"/>
          <w:szCs w:val="24"/>
        </w:rPr>
        <w:t>Cadastro de Lotação e seus históricos de Agentes Públicos;</w:t>
      </w:r>
    </w:p>
    <w:p w:rsidR="00DA3E2E" w:rsidRPr="00D85A83" w:rsidRDefault="00DA3E2E" w:rsidP="00921CF1">
      <w:pPr>
        <w:pStyle w:val="PargrafodaLista"/>
        <w:numPr>
          <w:ilvl w:val="0"/>
          <w:numId w:val="86"/>
        </w:numPr>
        <w:spacing w:after="120"/>
        <w:rPr>
          <w:rFonts w:ascii="Arial" w:hAnsi="Arial" w:cs="Arial"/>
          <w:sz w:val="24"/>
          <w:szCs w:val="24"/>
        </w:rPr>
      </w:pPr>
      <w:r w:rsidRPr="00D85A83">
        <w:rPr>
          <w:rFonts w:ascii="Arial" w:hAnsi="Arial" w:cs="Arial"/>
          <w:sz w:val="24"/>
          <w:szCs w:val="24"/>
        </w:rPr>
        <w:t>Gerar arquivos de remessa definido pelo Tribunal de Contas do Estado de São Paulo no formato XML para atendimento ao Módulo Atos de Pessoal Fase III dos seguintes arquivos:</w:t>
      </w:r>
    </w:p>
    <w:p w:rsidR="00DA3E2E" w:rsidRPr="00D85A83" w:rsidRDefault="00DA3E2E" w:rsidP="00921CF1">
      <w:pPr>
        <w:pStyle w:val="PargrafodaLista"/>
        <w:numPr>
          <w:ilvl w:val="0"/>
          <w:numId w:val="88"/>
        </w:numPr>
        <w:spacing w:after="120"/>
        <w:ind w:left="1134"/>
        <w:rPr>
          <w:rFonts w:ascii="Arial" w:hAnsi="Arial" w:cs="Arial"/>
          <w:sz w:val="24"/>
          <w:szCs w:val="24"/>
        </w:rPr>
      </w:pPr>
      <w:r w:rsidRPr="00D85A83">
        <w:rPr>
          <w:rFonts w:ascii="Arial" w:hAnsi="Arial" w:cs="Arial"/>
          <w:sz w:val="24"/>
          <w:szCs w:val="24"/>
        </w:rPr>
        <w:t>Arquivo de Atos Normativos</w:t>
      </w:r>
    </w:p>
    <w:p w:rsidR="00DA3E2E" w:rsidRPr="00D85A83" w:rsidRDefault="00DA3E2E" w:rsidP="00921CF1">
      <w:pPr>
        <w:pStyle w:val="PargrafodaLista"/>
        <w:numPr>
          <w:ilvl w:val="0"/>
          <w:numId w:val="88"/>
        </w:numPr>
        <w:spacing w:after="120"/>
        <w:ind w:left="1134"/>
        <w:rPr>
          <w:rFonts w:ascii="Arial" w:hAnsi="Arial" w:cs="Arial"/>
          <w:sz w:val="24"/>
          <w:szCs w:val="24"/>
        </w:rPr>
      </w:pPr>
      <w:r w:rsidRPr="00D85A83">
        <w:rPr>
          <w:rFonts w:ascii="Arial" w:hAnsi="Arial" w:cs="Arial"/>
          <w:sz w:val="24"/>
          <w:szCs w:val="24"/>
        </w:rPr>
        <w:t>Arquivo de Agentes Públicos</w:t>
      </w:r>
    </w:p>
    <w:p w:rsidR="00DA3E2E" w:rsidRPr="00D85A83" w:rsidRDefault="00DA3E2E" w:rsidP="00921CF1">
      <w:pPr>
        <w:pStyle w:val="PargrafodaLista"/>
        <w:numPr>
          <w:ilvl w:val="0"/>
          <w:numId w:val="88"/>
        </w:numPr>
        <w:spacing w:after="120"/>
        <w:ind w:left="1134"/>
        <w:rPr>
          <w:rFonts w:ascii="Arial" w:hAnsi="Arial" w:cs="Arial"/>
          <w:sz w:val="24"/>
          <w:szCs w:val="24"/>
        </w:rPr>
      </w:pPr>
      <w:r w:rsidRPr="00D85A83">
        <w:rPr>
          <w:rFonts w:ascii="Arial" w:hAnsi="Arial" w:cs="Arial"/>
          <w:sz w:val="24"/>
          <w:szCs w:val="24"/>
        </w:rPr>
        <w:t>Arquivo de Cargos</w:t>
      </w:r>
    </w:p>
    <w:p w:rsidR="00DA3E2E" w:rsidRPr="00D85A83" w:rsidRDefault="00DA3E2E" w:rsidP="00921CF1">
      <w:pPr>
        <w:pStyle w:val="PargrafodaLista"/>
        <w:numPr>
          <w:ilvl w:val="0"/>
          <w:numId w:val="88"/>
        </w:numPr>
        <w:spacing w:after="120"/>
        <w:ind w:left="1134"/>
        <w:rPr>
          <w:rFonts w:ascii="Arial" w:hAnsi="Arial" w:cs="Arial"/>
          <w:sz w:val="24"/>
          <w:szCs w:val="24"/>
        </w:rPr>
      </w:pPr>
      <w:r w:rsidRPr="00D85A83">
        <w:rPr>
          <w:rFonts w:ascii="Arial" w:hAnsi="Arial" w:cs="Arial"/>
          <w:sz w:val="24"/>
          <w:szCs w:val="24"/>
        </w:rPr>
        <w:t>Arquivo de Funções</w:t>
      </w:r>
    </w:p>
    <w:p w:rsidR="00DA3E2E" w:rsidRPr="00D85A83" w:rsidRDefault="00DA3E2E" w:rsidP="00921CF1">
      <w:pPr>
        <w:pStyle w:val="PargrafodaLista"/>
        <w:numPr>
          <w:ilvl w:val="0"/>
          <w:numId w:val="88"/>
        </w:numPr>
        <w:spacing w:after="120"/>
        <w:ind w:left="1134"/>
        <w:rPr>
          <w:rFonts w:ascii="Arial" w:hAnsi="Arial" w:cs="Arial"/>
          <w:sz w:val="24"/>
          <w:szCs w:val="24"/>
        </w:rPr>
      </w:pPr>
      <w:r w:rsidRPr="00D85A83">
        <w:rPr>
          <w:rFonts w:ascii="Arial" w:hAnsi="Arial" w:cs="Arial"/>
          <w:sz w:val="24"/>
          <w:szCs w:val="24"/>
        </w:rPr>
        <w:t>Arquivo de Lotação de Agentes Públicos</w:t>
      </w:r>
    </w:p>
    <w:p w:rsidR="00DA3E2E" w:rsidRPr="00D85A83" w:rsidRDefault="00DA3E2E" w:rsidP="00921CF1">
      <w:pPr>
        <w:pStyle w:val="PargrafodaLista"/>
        <w:numPr>
          <w:ilvl w:val="0"/>
          <w:numId w:val="88"/>
        </w:numPr>
        <w:spacing w:after="120"/>
        <w:ind w:left="1134"/>
        <w:rPr>
          <w:rFonts w:ascii="Arial" w:hAnsi="Arial" w:cs="Arial"/>
          <w:sz w:val="24"/>
          <w:szCs w:val="24"/>
        </w:rPr>
      </w:pPr>
      <w:r w:rsidRPr="00D85A83">
        <w:rPr>
          <w:rFonts w:ascii="Arial" w:hAnsi="Arial" w:cs="Arial"/>
          <w:sz w:val="24"/>
          <w:szCs w:val="24"/>
        </w:rPr>
        <w:t>Arquivo de Quando Pessoal</w:t>
      </w:r>
    </w:p>
    <w:p w:rsidR="00DA3E2E" w:rsidRPr="00D85A83" w:rsidRDefault="00DA3E2E" w:rsidP="00921CF1">
      <w:pPr>
        <w:pStyle w:val="PargrafodaLista"/>
        <w:numPr>
          <w:ilvl w:val="0"/>
          <w:numId w:val="88"/>
        </w:numPr>
        <w:spacing w:after="120"/>
        <w:ind w:left="1134"/>
        <w:rPr>
          <w:rFonts w:ascii="Arial" w:hAnsi="Arial" w:cs="Arial"/>
          <w:sz w:val="24"/>
          <w:szCs w:val="24"/>
        </w:rPr>
      </w:pPr>
      <w:r w:rsidRPr="00D85A83">
        <w:rPr>
          <w:rFonts w:ascii="Arial" w:hAnsi="Arial" w:cs="Arial"/>
          <w:sz w:val="24"/>
          <w:szCs w:val="24"/>
        </w:rPr>
        <w:t>Arquivo de Verbas Remuneratórias</w:t>
      </w:r>
    </w:p>
    <w:p w:rsidR="00DA3E2E" w:rsidRPr="00D85A83" w:rsidRDefault="00DA3E2E" w:rsidP="00921CF1">
      <w:pPr>
        <w:pStyle w:val="PargrafodaLista"/>
        <w:numPr>
          <w:ilvl w:val="0"/>
          <w:numId w:val="88"/>
        </w:numPr>
        <w:spacing w:after="120"/>
        <w:ind w:left="1134"/>
        <w:rPr>
          <w:rFonts w:ascii="Arial" w:hAnsi="Arial" w:cs="Arial"/>
          <w:sz w:val="24"/>
          <w:szCs w:val="24"/>
        </w:rPr>
      </w:pPr>
      <w:r w:rsidRPr="00D85A83">
        <w:rPr>
          <w:rFonts w:ascii="Arial" w:hAnsi="Arial" w:cs="Arial"/>
          <w:sz w:val="24"/>
          <w:szCs w:val="24"/>
        </w:rPr>
        <w:t>Arquivo de Aposentados e Pensionistas</w:t>
      </w:r>
    </w:p>
    <w:p w:rsidR="00DA3E2E" w:rsidRPr="00D85A83" w:rsidRDefault="00DA3E2E" w:rsidP="00921CF1">
      <w:pPr>
        <w:pStyle w:val="PargrafodaLista"/>
        <w:numPr>
          <w:ilvl w:val="0"/>
          <w:numId w:val="88"/>
        </w:numPr>
        <w:spacing w:after="120"/>
        <w:ind w:left="1134"/>
        <w:rPr>
          <w:rFonts w:ascii="Arial" w:hAnsi="Arial" w:cs="Arial"/>
          <w:sz w:val="24"/>
          <w:szCs w:val="24"/>
        </w:rPr>
      </w:pPr>
      <w:r w:rsidRPr="00D85A83">
        <w:rPr>
          <w:rFonts w:ascii="Arial" w:hAnsi="Arial" w:cs="Arial"/>
          <w:sz w:val="24"/>
          <w:szCs w:val="24"/>
        </w:rPr>
        <w:t>Arquivo de Folha Ordinária</w:t>
      </w:r>
    </w:p>
    <w:p w:rsidR="00DA3E2E" w:rsidRPr="00D85A83" w:rsidRDefault="00DA3E2E" w:rsidP="00921CF1">
      <w:pPr>
        <w:pStyle w:val="PargrafodaLista"/>
        <w:numPr>
          <w:ilvl w:val="0"/>
          <w:numId w:val="88"/>
        </w:numPr>
        <w:spacing w:after="120"/>
        <w:ind w:left="1134"/>
        <w:rPr>
          <w:rFonts w:ascii="Arial" w:hAnsi="Arial" w:cs="Arial"/>
          <w:sz w:val="24"/>
          <w:szCs w:val="24"/>
        </w:rPr>
      </w:pPr>
      <w:r w:rsidRPr="00D85A83">
        <w:rPr>
          <w:rFonts w:ascii="Arial" w:hAnsi="Arial" w:cs="Arial"/>
          <w:sz w:val="24"/>
          <w:szCs w:val="24"/>
        </w:rPr>
        <w:t>Arquivo de Resumo da Folha</w:t>
      </w:r>
    </w:p>
    <w:p w:rsidR="00DA3E2E" w:rsidRPr="00D85A83" w:rsidRDefault="00DA3E2E" w:rsidP="00921CF1">
      <w:pPr>
        <w:pStyle w:val="PargrafodaLista"/>
        <w:numPr>
          <w:ilvl w:val="0"/>
          <w:numId w:val="88"/>
        </w:numPr>
        <w:spacing w:after="120"/>
        <w:ind w:left="1134"/>
        <w:rPr>
          <w:rFonts w:ascii="Arial" w:hAnsi="Arial" w:cs="Arial"/>
          <w:sz w:val="24"/>
          <w:szCs w:val="24"/>
        </w:rPr>
      </w:pPr>
      <w:r w:rsidRPr="00D85A83">
        <w:rPr>
          <w:rFonts w:ascii="Arial" w:hAnsi="Arial" w:cs="Arial"/>
          <w:sz w:val="24"/>
          <w:szCs w:val="24"/>
        </w:rPr>
        <w:t>Arquivo de Folha de Pagamento Ordinária</w:t>
      </w:r>
    </w:p>
    <w:p w:rsidR="00CC2629" w:rsidRPr="00D85A83" w:rsidRDefault="00CC2629" w:rsidP="00EA58EF">
      <w:pPr>
        <w:spacing w:after="120"/>
        <w:rPr>
          <w:rFonts w:ascii="Arial" w:hAnsi="Arial" w:cs="Arial"/>
          <w:sz w:val="24"/>
          <w:szCs w:val="24"/>
        </w:rPr>
      </w:pPr>
    </w:p>
    <w:p w:rsidR="00DA3E2E" w:rsidRPr="00D85A83" w:rsidRDefault="00DA3E2E" w:rsidP="00EA58EF">
      <w:pPr>
        <w:spacing w:after="120"/>
        <w:rPr>
          <w:rFonts w:ascii="Arial" w:hAnsi="Arial" w:cs="Arial"/>
          <w:b/>
          <w:sz w:val="24"/>
          <w:szCs w:val="24"/>
        </w:rPr>
      </w:pPr>
      <w:r w:rsidRPr="00D85A83">
        <w:rPr>
          <w:rFonts w:ascii="Arial" w:hAnsi="Arial" w:cs="Arial"/>
          <w:b/>
          <w:sz w:val="24"/>
          <w:szCs w:val="24"/>
        </w:rPr>
        <w:t>QUALIFICAÇÃO CADASTRAL</w:t>
      </w:r>
    </w:p>
    <w:p w:rsidR="00DA3E2E" w:rsidRPr="00D85A83" w:rsidRDefault="00DA3E2E" w:rsidP="00921CF1">
      <w:pPr>
        <w:pStyle w:val="PargrafodaLista"/>
        <w:numPr>
          <w:ilvl w:val="0"/>
          <w:numId w:val="86"/>
        </w:numPr>
        <w:spacing w:after="120"/>
        <w:rPr>
          <w:rFonts w:ascii="Arial" w:hAnsi="Arial" w:cs="Arial"/>
          <w:sz w:val="24"/>
          <w:szCs w:val="24"/>
        </w:rPr>
      </w:pPr>
      <w:r w:rsidRPr="00D85A83">
        <w:rPr>
          <w:rFonts w:ascii="Arial" w:hAnsi="Arial" w:cs="Arial"/>
          <w:sz w:val="24"/>
          <w:szCs w:val="24"/>
        </w:rPr>
        <w:t xml:space="preserve">Gerar arquivo no formato </w:t>
      </w:r>
      <w:r w:rsidR="00377865" w:rsidRPr="00D85A83">
        <w:rPr>
          <w:rFonts w:ascii="Arial" w:hAnsi="Arial" w:cs="Arial"/>
          <w:sz w:val="24"/>
          <w:szCs w:val="24"/>
        </w:rPr>
        <w:t>.</w:t>
      </w:r>
      <w:r w:rsidRPr="00D85A83">
        <w:rPr>
          <w:rFonts w:ascii="Arial" w:hAnsi="Arial" w:cs="Arial"/>
          <w:sz w:val="24"/>
          <w:szCs w:val="24"/>
        </w:rPr>
        <w:t>TXT, contendo dados cadastrais como PISPASEP, CPF, NOME e DATA DE NASCIMENTO, para cruzamento de dados, junto ao CNIS (Cadastro Nacional de Informações Sociais)</w:t>
      </w:r>
    </w:p>
    <w:p w:rsidR="00DA3E2E" w:rsidRPr="00D85A83" w:rsidRDefault="00DA3E2E" w:rsidP="00921CF1">
      <w:pPr>
        <w:pStyle w:val="PargrafodaLista"/>
        <w:numPr>
          <w:ilvl w:val="0"/>
          <w:numId w:val="86"/>
        </w:numPr>
        <w:spacing w:after="120"/>
        <w:rPr>
          <w:rFonts w:ascii="Arial" w:hAnsi="Arial" w:cs="Arial"/>
          <w:sz w:val="24"/>
          <w:szCs w:val="24"/>
        </w:rPr>
      </w:pPr>
      <w:r w:rsidRPr="00D85A83">
        <w:rPr>
          <w:rFonts w:ascii="Arial" w:hAnsi="Arial" w:cs="Arial"/>
          <w:sz w:val="24"/>
          <w:szCs w:val="24"/>
        </w:rPr>
        <w:t>Possuir rotina que permita importar arquivo de retorno da qualificação cadastral para levantamento dos dados cadastrais.</w:t>
      </w:r>
    </w:p>
    <w:p w:rsidR="00DA3E2E" w:rsidRPr="00D85A83" w:rsidRDefault="00DA3E2E" w:rsidP="00921CF1">
      <w:pPr>
        <w:pStyle w:val="PargrafodaLista"/>
        <w:numPr>
          <w:ilvl w:val="0"/>
          <w:numId w:val="86"/>
        </w:numPr>
        <w:spacing w:after="120"/>
        <w:rPr>
          <w:rFonts w:ascii="Arial" w:hAnsi="Arial" w:cs="Arial"/>
          <w:sz w:val="24"/>
          <w:szCs w:val="24"/>
        </w:rPr>
      </w:pPr>
      <w:r w:rsidRPr="00D85A83">
        <w:rPr>
          <w:rFonts w:ascii="Arial" w:hAnsi="Arial" w:cs="Arial"/>
          <w:sz w:val="24"/>
          <w:szCs w:val="24"/>
        </w:rPr>
        <w:t xml:space="preserve">Emitir </w:t>
      </w:r>
      <w:r w:rsidR="00CC2629" w:rsidRPr="00D85A83">
        <w:rPr>
          <w:rFonts w:ascii="Arial" w:hAnsi="Arial" w:cs="Arial"/>
          <w:sz w:val="24"/>
          <w:szCs w:val="24"/>
        </w:rPr>
        <w:t>r</w:t>
      </w:r>
      <w:r w:rsidRPr="00D85A83">
        <w:rPr>
          <w:rFonts w:ascii="Arial" w:hAnsi="Arial" w:cs="Arial"/>
          <w:sz w:val="24"/>
          <w:szCs w:val="24"/>
        </w:rPr>
        <w:t>elatório de Qualificação Cadastral com as seguintes condições:</w:t>
      </w:r>
    </w:p>
    <w:p w:rsidR="00DA3E2E" w:rsidRPr="00D85A83" w:rsidRDefault="00DA3E2E" w:rsidP="00921CF1">
      <w:pPr>
        <w:pStyle w:val="PargrafodaLista"/>
        <w:numPr>
          <w:ilvl w:val="0"/>
          <w:numId w:val="89"/>
        </w:numPr>
        <w:spacing w:after="120"/>
        <w:ind w:left="1134"/>
        <w:rPr>
          <w:rFonts w:ascii="Arial" w:hAnsi="Arial" w:cs="Arial"/>
          <w:sz w:val="24"/>
          <w:szCs w:val="24"/>
        </w:rPr>
      </w:pPr>
      <w:r w:rsidRPr="00D85A83">
        <w:rPr>
          <w:rFonts w:ascii="Arial" w:hAnsi="Arial" w:cs="Arial"/>
          <w:sz w:val="24"/>
          <w:szCs w:val="24"/>
        </w:rPr>
        <w:t>Posição Atual</w:t>
      </w:r>
    </w:p>
    <w:p w:rsidR="00DA3E2E" w:rsidRPr="00D85A83" w:rsidRDefault="00DA3E2E" w:rsidP="00921CF1">
      <w:pPr>
        <w:pStyle w:val="PargrafodaLista"/>
        <w:numPr>
          <w:ilvl w:val="0"/>
          <w:numId w:val="89"/>
        </w:numPr>
        <w:spacing w:after="120"/>
        <w:ind w:left="1134"/>
        <w:rPr>
          <w:rFonts w:ascii="Arial" w:hAnsi="Arial" w:cs="Arial"/>
          <w:sz w:val="24"/>
          <w:szCs w:val="24"/>
        </w:rPr>
      </w:pPr>
      <w:r w:rsidRPr="00D85A83">
        <w:rPr>
          <w:rFonts w:ascii="Arial" w:hAnsi="Arial" w:cs="Arial"/>
          <w:sz w:val="24"/>
          <w:szCs w:val="24"/>
        </w:rPr>
        <w:t>Funcionários sem Restrições</w:t>
      </w:r>
    </w:p>
    <w:p w:rsidR="00DA3E2E" w:rsidRPr="00D85A83" w:rsidRDefault="00DA3E2E" w:rsidP="00921CF1">
      <w:pPr>
        <w:pStyle w:val="PargrafodaLista"/>
        <w:numPr>
          <w:ilvl w:val="0"/>
          <w:numId w:val="89"/>
        </w:numPr>
        <w:spacing w:after="120"/>
        <w:ind w:left="1134"/>
        <w:rPr>
          <w:rFonts w:ascii="Arial" w:hAnsi="Arial" w:cs="Arial"/>
          <w:sz w:val="24"/>
          <w:szCs w:val="24"/>
        </w:rPr>
      </w:pPr>
      <w:r w:rsidRPr="00D85A83">
        <w:rPr>
          <w:rFonts w:ascii="Arial" w:hAnsi="Arial" w:cs="Arial"/>
          <w:sz w:val="24"/>
          <w:szCs w:val="24"/>
        </w:rPr>
        <w:t>Funcionários com Restrições</w:t>
      </w:r>
    </w:p>
    <w:p w:rsidR="00DA3E2E" w:rsidRPr="00D85A83" w:rsidRDefault="00DA3E2E" w:rsidP="00921CF1">
      <w:pPr>
        <w:pStyle w:val="PargrafodaLista"/>
        <w:numPr>
          <w:ilvl w:val="0"/>
          <w:numId w:val="89"/>
        </w:numPr>
        <w:spacing w:after="120"/>
        <w:ind w:left="1134"/>
        <w:rPr>
          <w:rFonts w:ascii="Arial" w:hAnsi="Arial" w:cs="Arial"/>
          <w:sz w:val="24"/>
          <w:szCs w:val="24"/>
        </w:rPr>
      </w:pPr>
      <w:r w:rsidRPr="00D85A83">
        <w:rPr>
          <w:rFonts w:ascii="Arial" w:hAnsi="Arial" w:cs="Arial"/>
          <w:sz w:val="24"/>
          <w:szCs w:val="24"/>
        </w:rPr>
        <w:t>Funcionários pendentes de Retorno</w:t>
      </w:r>
    </w:p>
    <w:p w:rsidR="00DA3E2E" w:rsidRPr="00D85A83" w:rsidRDefault="00DA3E2E" w:rsidP="00921CF1">
      <w:pPr>
        <w:pStyle w:val="PargrafodaLista"/>
        <w:numPr>
          <w:ilvl w:val="0"/>
          <w:numId w:val="89"/>
        </w:numPr>
        <w:ind w:left="1134"/>
        <w:rPr>
          <w:rFonts w:ascii="Arial" w:hAnsi="Arial" w:cs="Arial"/>
          <w:sz w:val="24"/>
          <w:szCs w:val="24"/>
        </w:rPr>
      </w:pPr>
      <w:r w:rsidRPr="00D85A83">
        <w:rPr>
          <w:rFonts w:ascii="Arial" w:hAnsi="Arial" w:cs="Arial"/>
          <w:sz w:val="24"/>
          <w:szCs w:val="24"/>
        </w:rPr>
        <w:t>Servidores pendentes de Geração</w:t>
      </w:r>
    </w:p>
    <w:p w:rsidR="004059D1" w:rsidRDefault="004059D1" w:rsidP="004E23A8">
      <w:pPr>
        <w:jc w:val="center"/>
        <w:rPr>
          <w:rFonts w:ascii="Arial" w:hAnsi="Arial" w:cs="Arial"/>
          <w:b/>
          <w:sz w:val="24"/>
          <w:szCs w:val="24"/>
          <w:u w:val="single"/>
        </w:rPr>
      </w:pPr>
    </w:p>
    <w:p w:rsidR="004059D1" w:rsidRDefault="004059D1" w:rsidP="004E23A8">
      <w:pPr>
        <w:jc w:val="center"/>
        <w:rPr>
          <w:rFonts w:ascii="Arial" w:hAnsi="Arial" w:cs="Arial"/>
          <w:b/>
          <w:sz w:val="24"/>
          <w:szCs w:val="24"/>
          <w:u w:val="single"/>
        </w:rPr>
      </w:pPr>
    </w:p>
    <w:p w:rsidR="004E23A8" w:rsidRPr="00D85A83" w:rsidRDefault="004E23A8" w:rsidP="004E23A8">
      <w:pPr>
        <w:jc w:val="center"/>
        <w:rPr>
          <w:rFonts w:ascii="Arial" w:hAnsi="Arial" w:cs="Arial"/>
          <w:b/>
          <w:sz w:val="24"/>
          <w:szCs w:val="24"/>
          <w:u w:val="single"/>
        </w:rPr>
      </w:pPr>
      <w:r w:rsidRPr="00D85A83">
        <w:rPr>
          <w:rFonts w:ascii="Arial" w:hAnsi="Arial" w:cs="Arial"/>
          <w:b/>
          <w:sz w:val="24"/>
          <w:szCs w:val="24"/>
          <w:u w:val="single"/>
        </w:rPr>
        <w:t>HOLERITE WEB</w:t>
      </w:r>
    </w:p>
    <w:p w:rsidR="004E23A8" w:rsidRPr="00D85A83" w:rsidRDefault="004E23A8" w:rsidP="004E23A8">
      <w:pPr>
        <w:rPr>
          <w:rFonts w:ascii="Arial" w:hAnsi="Arial" w:cs="Arial"/>
          <w:sz w:val="24"/>
          <w:szCs w:val="24"/>
        </w:rPr>
      </w:pPr>
    </w:p>
    <w:p w:rsidR="004E23A8" w:rsidRPr="00D85A83" w:rsidRDefault="004E23A8" w:rsidP="004E23A8">
      <w:pPr>
        <w:rPr>
          <w:rFonts w:ascii="Arial" w:hAnsi="Arial" w:cs="Arial"/>
          <w:sz w:val="24"/>
          <w:szCs w:val="24"/>
        </w:rPr>
      </w:pPr>
      <w:r w:rsidRPr="00D85A83">
        <w:rPr>
          <w:rFonts w:ascii="Arial" w:hAnsi="Arial" w:cs="Arial"/>
          <w:b/>
          <w:sz w:val="24"/>
          <w:szCs w:val="24"/>
        </w:rPr>
        <w:t>OBJETO</w:t>
      </w:r>
      <w:r w:rsidRPr="00D85A83">
        <w:rPr>
          <w:rFonts w:ascii="Arial" w:hAnsi="Arial" w:cs="Arial"/>
          <w:sz w:val="24"/>
          <w:szCs w:val="24"/>
        </w:rPr>
        <w:t xml:space="preserve">: Contratação de ferramenta </w:t>
      </w:r>
      <w:r w:rsidRPr="00D85A83">
        <w:rPr>
          <w:rFonts w:ascii="Arial" w:hAnsi="Arial" w:cs="Arial"/>
          <w:i/>
          <w:sz w:val="24"/>
          <w:szCs w:val="24"/>
        </w:rPr>
        <w:t>on-line</w:t>
      </w:r>
      <w:r w:rsidRPr="00D85A83">
        <w:rPr>
          <w:rFonts w:ascii="Arial" w:hAnsi="Arial" w:cs="Arial"/>
          <w:sz w:val="24"/>
          <w:szCs w:val="24"/>
        </w:rPr>
        <w:t xml:space="preserve"> que permita o acesso e impressão do holerite pelo servidor por meio de usuário e senha através do site da Entidade.</w:t>
      </w:r>
    </w:p>
    <w:p w:rsidR="004E23A8" w:rsidRPr="00D85A83" w:rsidRDefault="004E23A8" w:rsidP="004E23A8">
      <w:pPr>
        <w:rPr>
          <w:rFonts w:ascii="Arial" w:hAnsi="Arial" w:cs="Arial"/>
          <w:sz w:val="24"/>
          <w:szCs w:val="24"/>
        </w:rPr>
      </w:pPr>
    </w:p>
    <w:p w:rsidR="004E23A8" w:rsidRPr="00D85A83" w:rsidRDefault="004E23A8" w:rsidP="004E23A8">
      <w:pPr>
        <w:rPr>
          <w:rFonts w:ascii="Arial" w:hAnsi="Arial" w:cs="Arial"/>
          <w:b/>
          <w:sz w:val="24"/>
          <w:szCs w:val="24"/>
        </w:rPr>
      </w:pPr>
      <w:r w:rsidRPr="00D85A83">
        <w:rPr>
          <w:rFonts w:ascii="Arial" w:hAnsi="Arial" w:cs="Arial"/>
          <w:b/>
          <w:sz w:val="24"/>
          <w:szCs w:val="24"/>
        </w:rPr>
        <w:t>CARACTERÍSTICAS GERAIS:</w:t>
      </w:r>
    </w:p>
    <w:p w:rsidR="004E23A8" w:rsidRPr="00D85A83" w:rsidRDefault="004E23A8" w:rsidP="004E23A8">
      <w:pPr>
        <w:rPr>
          <w:rFonts w:ascii="Arial" w:hAnsi="Arial" w:cs="Arial"/>
          <w:sz w:val="24"/>
          <w:szCs w:val="24"/>
        </w:rPr>
      </w:pPr>
    </w:p>
    <w:p w:rsidR="004E23A8" w:rsidRPr="00D85A83" w:rsidRDefault="004E23A8" w:rsidP="00921CF1">
      <w:pPr>
        <w:pStyle w:val="PargrafodaLista"/>
        <w:numPr>
          <w:ilvl w:val="0"/>
          <w:numId w:val="102"/>
        </w:numPr>
        <w:spacing w:after="120"/>
        <w:ind w:left="714" w:hanging="357"/>
        <w:rPr>
          <w:rFonts w:ascii="Arial" w:hAnsi="Arial" w:cs="Arial"/>
          <w:sz w:val="24"/>
          <w:szCs w:val="24"/>
        </w:rPr>
      </w:pPr>
      <w:r w:rsidRPr="00D85A83">
        <w:rPr>
          <w:rFonts w:ascii="Arial" w:hAnsi="Arial" w:cs="Arial"/>
          <w:sz w:val="24"/>
          <w:szCs w:val="24"/>
        </w:rPr>
        <w:t xml:space="preserve">Deve possuir todas as suas funcionalidades de acesso seguro ao ambiente 100% Web (Internet), via browser (Internet Explorer, Firefox, Safari, </w:t>
      </w:r>
      <w:proofErr w:type="spellStart"/>
      <w:r w:rsidRPr="00D85A83">
        <w:rPr>
          <w:rFonts w:ascii="Arial" w:hAnsi="Arial" w:cs="Arial"/>
          <w:sz w:val="24"/>
          <w:szCs w:val="24"/>
        </w:rPr>
        <w:t>etc</w:t>
      </w:r>
      <w:proofErr w:type="spellEnd"/>
      <w:r w:rsidRPr="00D85A83">
        <w:rPr>
          <w:rFonts w:ascii="Arial" w:hAnsi="Arial" w:cs="Arial"/>
          <w:sz w:val="24"/>
          <w:szCs w:val="24"/>
        </w:rPr>
        <w:t xml:space="preserve">) </w:t>
      </w:r>
    </w:p>
    <w:p w:rsidR="004E23A8" w:rsidRPr="00D85A83" w:rsidRDefault="004E23A8" w:rsidP="00921CF1">
      <w:pPr>
        <w:pStyle w:val="PargrafodaLista"/>
        <w:numPr>
          <w:ilvl w:val="0"/>
          <w:numId w:val="102"/>
        </w:numPr>
        <w:spacing w:after="120"/>
        <w:ind w:left="714" w:hanging="357"/>
        <w:rPr>
          <w:rFonts w:ascii="Arial" w:hAnsi="Arial" w:cs="Arial"/>
          <w:sz w:val="24"/>
          <w:szCs w:val="24"/>
        </w:rPr>
      </w:pPr>
      <w:r w:rsidRPr="00D85A83">
        <w:rPr>
          <w:rFonts w:ascii="Arial" w:hAnsi="Arial" w:cs="Arial"/>
          <w:sz w:val="24"/>
          <w:szCs w:val="24"/>
        </w:rPr>
        <w:t>A solução deve estar hospedada na nuvem em datacenter com infraestrutura robusta, elasticidade para crescer, alta performance e disponibilidade, resistente a falhas de hardware e energia, cujo objetivo é manter os serviços disponibilizados o máximo possível.</w:t>
      </w:r>
    </w:p>
    <w:p w:rsidR="004E23A8" w:rsidRPr="00D85A83" w:rsidRDefault="004E23A8" w:rsidP="00921CF1">
      <w:pPr>
        <w:pStyle w:val="PargrafodaLista"/>
        <w:numPr>
          <w:ilvl w:val="0"/>
          <w:numId w:val="102"/>
        </w:numPr>
        <w:spacing w:after="120"/>
        <w:ind w:left="714" w:hanging="357"/>
        <w:rPr>
          <w:rFonts w:ascii="Arial" w:hAnsi="Arial" w:cs="Arial"/>
          <w:sz w:val="24"/>
          <w:szCs w:val="24"/>
        </w:rPr>
      </w:pPr>
      <w:r w:rsidRPr="00D85A83">
        <w:rPr>
          <w:rFonts w:ascii="Arial" w:hAnsi="Arial" w:cs="Arial"/>
          <w:sz w:val="24"/>
          <w:szCs w:val="24"/>
        </w:rPr>
        <w:t>O holerite será disponibilizado para ser visualizado/impresso a partir da liberação pelo departamento de recursos humanos após a finalização da folha de pagamento do mês, e geração do exporta dados web.</w:t>
      </w:r>
    </w:p>
    <w:p w:rsidR="004E23A8" w:rsidRPr="00D85A83" w:rsidRDefault="004E23A8" w:rsidP="00921CF1">
      <w:pPr>
        <w:pStyle w:val="PargrafodaLista"/>
        <w:numPr>
          <w:ilvl w:val="0"/>
          <w:numId w:val="102"/>
        </w:numPr>
        <w:spacing w:after="120"/>
        <w:ind w:left="714" w:hanging="357"/>
        <w:rPr>
          <w:rFonts w:ascii="Arial" w:hAnsi="Arial" w:cs="Arial"/>
          <w:sz w:val="24"/>
          <w:szCs w:val="24"/>
        </w:rPr>
      </w:pPr>
      <w:r w:rsidRPr="00D85A83">
        <w:rPr>
          <w:rFonts w:ascii="Arial" w:hAnsi="Arial" w:cs="Arial"/>
          <w:sz w:val="24"/>
          <w:szCs w:val="24"/>
        </w:rPr>
        <w:t>Estarão disponíveis os holerites do último mês disponibilizado e dos meses anteriores, conforme exportado pelo setor.</w:t>
      </w:r>
    </w:p>
    <w:p w:rsidR="004E23A8" w:rsidRPr="00D85A83" w:rsidRDefault="004E23A8" w:rsidP="00921CF1">
      <w:pPr>
        <w:pStyle w:val="PargrafodaLista"/>
        <w:numPr>
          <w:ilvl w:val="0"/>
          <w:numId w:val="102"/>
        </w:numPr>
        <w:spacing w:after="120"/>
        <w:ind w:left="714" w:hanging="357"/>
        <w:rPr>
          <w:rFonts w:ascii="Arial" w:hAnsi="Arial" w:cs="Arial"/>
          <w:sz w:val="24"/>
          <w:szCs w:val="24"/>
        </w:rPr>
      </w:pPr>
      <w:r w:rsidRPr="00D85A83">
        <w:rPr>
          <w:rFonts w:ascii="Arial" w:hAnsi="Arial" w:cs="Arial"/>
          <w:sz w:val="24"/>
          <w:szCs w:val="24"/>
        </w:rPr>
        <w:t>O layout do holerite será o disponibilizado pela Entidade.</w:t>
      </w:r>
    </w:p>
    <w:p w:rsidR="004E23A8" w:rsidRPr="00D85A83" w:rsidRDefault="004E23A8" w:rsidP="00921CF1">
      <w:pPr>
        <w:pStyle w:val="PargrafodaLista"/>
        <w:numPr>
          <w:ilvl w:val="0"/>
          <w:numId w:val="102"/>
        </w:numPr>
        <w:spacing w:after="120"/>
        <w:ind w:left="714" w:hanging="357"/>
        <w:rPr>
          <w:rFonts w:ascii="Arial" w:hAnsi="Arial" w:cs="Arial"/>
          <w:sz w:val="24"/>
          <w:szCs w:val="24"/>
        </w:rPr>
      </w:pPr>
      <w:r w:rsidRPr="00D85A83">
        <w:rPr>
          <w:rFonts w:ascii="Arial" w:hAnsi="Arial" w:cs="Arial"/>
          <w:sz w:val="24"/>
          <w:szCs w:val="24"/>
        </w:rPr>
        <w:t>Independente da hora atual ou do dia, o serviço deve estar disponível 24 horas por dia, 7 dias por semana.</w:t>
      </w:r>
    </w:p>
    <w:p w:rsidR="004E23A8" w:rsidRPr="00D85A83" w:rsidRDefault="004E23A8" w:rsidP="00921CF1">
      <w:pPr>
        <w:pStyle w:val="PargrafodaLista"/>
        <w:numPr>
          <w:ilvl w:val="0"/>
          <w:numId w:val="102"/>
        </w:numPr>
        <w:spacing w:after="120"/>
        <w:ind w:left="714" w:hanging="357"/>
        <w:rPr>
          <w:rFonts w:ascii="Arial" w:hAnsi="Arial" w:cs="Arial"/>
          <w:sz w:val="24"/>
          <w:szCs w:val="24"/>
        </w:rPr>
      </w:pPr>
      <w:r w:rsidRPr="00D85A83">
        <w:rPr>
          <w:rFonts w:ascii="Arial" w:hAnsi="Arial" w:cs="Arial"/>
          <w:sz w:val="24"/>
          <w:szCs w:val="24"/>
        </w:rPr>
        <w:t>O sistema deverá possibilitar ao usuário modificar sua senha e ainda ter as opção de imprimir.</w:t>
      </w:r>
    </w:p>
    <w:p w:rsidR="004E23A8" w:rsidRPr="00D85A83" w:rsidRDefault="004E23A8" w:rsidP="00921CF1">
      <w:pPr>
        <w:pStyle w:val="PargrafodaLista"/>
        <w:numPr>
          <w:ilvl w:val="0"/>
          <w:numId w:val="102"/>
        </w:numPr>
        <w:spacing w:after="120"/>
        <w:ind w:left="714" w:hanging="357"/>
        <w:rPr>
          <w:rFonts w:ascii="Arial" w:hAnsi="Arial" w:cs="Arial"/>
          <w:sz w:val="24"/>
          <w:szCs w:val="24"/>
        </w:rPr>
      </w:pPr>
      <w:r w:rsidRPr="00D85A83">
        <w:rPr>
          <w:rFonts w:ascii="Arial" w:hAnsi="Arial" w:cs="Arial"/>
          <w:sz w:val="24"/>
          <w:szCs w:val="24"/>
        </w:rPr>
        <w:t>Se o servidor não tiver cadastro do e-mail no sistema, automaticamente inform</w:t>
      </w:r>
      <w:r w:rsidR="00107BBF" w:rsidRPr="00D85A83">
        <w:rPr>
          <w:rFonts w:ascii="Arial" w:hAnsi="Arial" w:cs="Arial"/>
          <w:sz w:val="24"/>
          <w:szCs w:val="24"/>
        </w:rPr>
        <w:t>ar</w:t>
      </w:r>
      <w:r w:rsidRPr="00D85A83">
        <w:rPr>
          <w:rFonts w:ascii="Arial" w:hAnsi="Arial" w:cs="Arial"/>
          <w:sz w:val="24"/>
          <w:szCs w:val="24"/>
        </w:rPr>
        <w:t xml:space="preserve"> meu e-mail pelo site, para que envie e-mail em caso de perda de senha.</w:t>
      </w:r>
    </w:p>
    <w:p w:rsidR="004E23A8" w:rsidRDefault="004E23A8" w:rsidP="004E23A8">
      <w:pPr>
        <w:rPr>
          <w:rFonts w:ascii="Arial" w:hAnsi="Arial" w:cs="Arial"/>
          <w:sz w:val="24"/>
          <w:szCs w:val="24"/>
        </w:rPr>
      </w:pPr>
    </w:p>
    <w:p w:rsidR="00022B34" w:rsidRPr="00D85A83" w:rsidRDefault="00022B34" w:rsidP="004E23A8">
      <w:pPr>
        <w:rPr>
          <w:rFonts w:ascii="Arial" w:hAnsi="Arial" w:cs="Arial"/>
          <w:sz w:val="24"/>
          <w:szCs w:val="24"/>
        </w:rPr>
      </w:pPr>
    </w:p>
    <w:p w:rsidR="004E23A8" w:rsidRPr="00D85A83" w:rsidRDefault="004E23A8" w:rsidP="004E23A8">
      <w:pPr>
        <w:jc w:val="center"/>
        <w:rPr>
          <w:rFonts w:ascii="Arial" w:hAnsi="Arial" w:cs="Arial"/>
          <w:b/>
          <w:sz w:val="24"/>
          <w:szCs w:val="24"/>
          <w:u w:val="single"/>
        </w:rPr>
      </w:pPr>
      <w:r w:rsidRPr="00D85A83">
        <w:rPr>
          <w:rFonts w:ascii="Arial" w:hAnsi="Arial" w:cs="Arial"/>
          <w:b/>
          <w:sz w:val="24"/>
          <w:szCs w:val="24"/>
          <w:u w:val="single"/>
        </w:rPr>
        <w:t>PONTO ELETRÔNICO</w:t>
      </w:r>
    </w:p>
    <w:p w:rsidR="004E23A8" w:rsidRPr="00D85A83" w:rsidRDefault="004E23A8" w:rsidP="004E23A8">
      <w:pPr>
        <w:rPr>
          <w:rFonts w:ascii="Arial" w:hAnsi="Arial" w:cs="Arial"/>
          <w:sz w:val="24"/>
          <w:szCs w:val="24"/>
        </w:rPr>
      </w:pPr>
    </w:p>
    <w:p w:rsidR="004E23A8" w:rsidRPr="00D85A83" w:rsidRDefault="004E23A8" w:rsidP="00921CF1">
      <w:pPr>
        <w:pStyle w:val="PargrafodaLista"/>
        <w:numPr>
          <w:ilvl w:val="0"/>
          <w:numId w:val="103"/>
        </w:numPr>
        <w:spacing w:after="120"/>
        <w:ind w:left="714" w:hanging="357"/>
        <w:rPr>
          <w:rFonts w:ascii="Arial" w:hAnsi="Arial" w:cs="Arial"/>
          <w:sz w:val="24"/>
          <w:szCs w:val="24"/>
        </w:rPr>
      </w:pPr>
      <w:r w:rsidRPr="00D85A83">
        <w:rPr>
          <w:rFonts w:ascii="Arial" w:hAnsi="Arial" w:cs="Arial"/>
          <w:sz w:val="24"/>
          <w:szCs w:val="24"/>
        </w:rPr>
        <w:t xml:space="preserve">Sistema de controle de frequência totalmente integrado com a folha de pagamento podendo usar coletor dados (TRIX/XPTO) ou micro computador ou ainda outro coletor de dados que gere informações através arquivos do tipo </w:t>
      </w:r>
      <w:r w:rsidR="00107BBF" w:rsidRPr="00D85A83">
        <w:rPr>
          <w:rFonts w:ascii="Arial" w:hAnsi="Arial" w:cs="Arial"/>
          <w:sz w:val="24"/>
          <w:szCs w:val="24"/>
        </w:rPr>
        <w:t>.</w:t>
      </w:r>
      <w:proofErr w:type="spellStart"/>
      <w:r w:rsidRPr="00D85A83">
        <w:rPr>
          <w:rFonts w:ascii="Arial" w:hAnsi="Arial" w:cs="Arial"/>
          <w:sz w:val="24"/>
          <w:szCs w:val="24"/>
        </w:rPr>
        <w:t>txt</w:t>
      </w:r>
      <w:proofErr w:type="spellEnd"/>
    </w:p>
    <w:p w:rsidR="004E23A8" w:rsidRPr="00D85A83" w:rsidRDefault="004E23A8" w:rsidP="00921CF1">
      <w:pPr>
        <w:pStyle w:val="PargrafodaLista"/>
        <w:numPr>
          <w:ilvl w:val="0"/>
          <w:numId w:val="103"/>
        </w:numPr>
        <w:spacing w:after="120"/>
        <w:ind w:left="714" w:hanging="357"/>
        <w:rPr>
          <w:rFonts w:ascii="Arial" w:hAnsi="Arial" w:cs="Arial"/>
          <w:sz w:val="24"/>
          <w:szCs w:val="24"/>
        </w:rPr>
      </w:pPr>
      <w:r w:rsidRPr="00D85A83">
        <w:rPr>
          <w:rFonts w:ascii="Arial" w:hAnsi="Arial" w:cs="Arial"/>
          <w:sz w:val="24"/>
          <w:szCs w:val="24"/>
        </w:rPr>
        <w:t>Permitir configurar dia de frequência inicial e final, com emissão de folha de frequência;</w:t>
      </w:r>
    </w:p>
    <w:p w:rsidR="004E23A8" w:rsidRPr="00D85A83" w:rsidRDefault="004E23A8" w:rsidP="00921CF1">
      <w:pPr>
        <w:pStyle w:val="PargrafodaLista"/>
        <w:numPr>
          <w:ilvl w:val="0"/>
          <w:numId w:val="103"/>
        </w:numPr>
        <w:spacing w:after="120"/>
        <w:ind w:left="714" w:hanging="357"/>
        <w:rPr>
          <w:rFonts w:ascii="Arial" w:hAnsi="Arial" w:cs="Arial"/>
          <w:sz w:val="24"/>
          <w:szCs w:val="24"/>
        </w:rPr>
      </w:pPr>
      <w:r w:rsidRPr="00D85A83">
        <w:rPr>
          <w:rFonts w:ascii="Arial" w:hAnsi="Arial" w:cs="Arial"/>
          <w:sz w:val="24"/>
          <w:szCs w:val="24"/>
        </w:rPr>
        <w:t>O Sistema de controle de frequência possibilita o cadastramento de todos os turnos/escalas, inclusive como escala de revezamento;</w:t>
      </w:r>
    </w:p>
    <w:p w:rsidR="004E23A8" w:rsidRPr="00D85A83" w:rsidRDefault="004E23A8" w:rsidP="00921CF1">
      <w:pPr>
        <w:pStyle w:val="PargrafodaLista"/>
        <w:numPr>
          <w:ilvl w:val="0"/>
          <w:numId w:val="103"/>
        </w:numPr>
        <w:spacing w:after="120"/>
        <w:ind w:left="714" w:hanging="357"/>
        <w:rPr>
          <w:rFonts w:ascii="Arial" w:hAnsi="Arial" w:cs="Arial"/>
          <w:sz w:val="24"/>
          <w:szCs w:val="24"/>
        </w:rPr>
      </w:pPr>
      <w:r w:rsidRPr="00D85A83">
        <w:rPr>
          <w:rFonts w:ascii="Arial" w:hAnsi="Arial" w:cs="Arial"/>
          <w:sz w:val="24"/>
          <w:szCs w:val="24"/>
        </w:rPr>
        <w:t>Permitir configuração de jornadas com vários tipos, com limites de tolerância por jornada;</w:t>
      </w:r>
    </w:p>
    <w:p w:rsidR="004E23A8" w:rsidRPr="00D85A83" w:rsidRDefault="004E23A8" w:rsidP="00921CF1">
      <w:pPr>
        <w:pStyle w:val="PargrafodaLista"/>
        <w:numPr>
          <w:ilvl w:val="0"/>
          <w:numId w:val="103"/>
        </w:numPr>
        <w:spacing w:after="120"/>
        <w:ind w:left="714" w:hanging="357"/>
        <w:rPr>
          <w:rFonts w:ascii="Arial" w:hAnsi="Arial" w:cs="Arial"/>
          <w:sz w:val="24"/>
          <w:szCs w:val="24"/>
        </w:rPr>
      </w:pPr>
      <w:r w:rsidRPr="00D85A83">
        <w:rPr>
          <w:rFonts w:ascii="Arial" w:hAnsi="Arial" w:cs="Arial"/>
          <w:sz w:val="24"/>
          <w:szCs w:val="24"/>
        </w:rPr>
        <w:t>Permitir configuração de hora extra e faltas por jornada e por vinculo;</w:t>
      </w:r>
    </w:p>
    <w:p w:rsidR="004E23A8" w:rsidRPr="00D85A83" w:rsidRDefault="004E23A8" w:rsidP="00921CF1">
      <w:pPr>
        <w:pStyle w:val="PargrafodaLista"/>
        <w:numPr>
          <w:ilvl w:val="0"/>
          <w:numId w:val="103"/>
        </w:numPr>
        <w:spacing w:after="120"/>
        <w:ind w:left="714" w:hanging="357"/>
        <w:rPr>
          <w:rFonts w:ascii="Arial" w:hAnsi="Arial" w:cs="Arial"/>
          <w:sz w:val="24"/>
          <w:szCs w:val="24"/>
        </w:rPr>
      </w:pPr>
      <w:r w:rsidRPr="00D85A83">
        <w:rPr>
          <w:rFonts w:ascii="Arial" w:hAnsi="Arial" w:cs="Arial"/>
          <w:sz w:val="24"/>
          <w:szCs w:val="24"/>
        </w:rPr>
        <w:t>Permitir configuração de faltas por jornada e vinculo;</w:t>
      </w:r>
    </w:p>
    <w:p w:rsidR="004E23A8" w:rsidRPr="00D85A83" w:rsidRDefault="004E23A8" w:rsidP="00921CF1">
      <w:pPr>
        <w:pStyle w:val="PargrafodaLista"/>
        <w:numPr>
          <w:ilvl w:val="0"/>
          <w:numId w:val="103"/>
        </w:numPr>
        <w:spacing w:after="120"/>
        <w:ind w:left="714" w:hanging="357"/>
        <w:rPr>
          <w:rFonts w:ascii="Arial" w:hAnsi="Arial" w:cs="Arial"/>
          <w:sz w:val="24"/>
          <w:szCs w:val="24"/>
        </w:rPr>
      </w:pPr>
      <w:r w:rsidRPr="00D85A83">
        <w:rPr>
          <w:rFonts w:ascii="Arial" w:hAnsi="Arial" w:cs="Arial"/>
          <w:sz w:val="24"/>
          <w:szCs w:val="24"/>
        </w:rPr>
        <w:t>Permitir cadastro de feriados e ponto facultativo;</w:t>
      </w:r>
    </w:p>
    <w:p w:rsidR="004E23A8" w:rsidRPr="00D85A83" w:rsidRDefault="004E23A8" w:rsidP="00921CF1">
      <w:pPr>
        <w:pStyle w:val="PargrafodaLista"/>
        <w:numPr>
          <w:ilvl w:val="0"/>
          <w:numId w:val="103"/>
        </w:numPr>
        <w:spacing w:after="120"/>
        <w:ind w:left="714" w:hanging="357"/>
        <w:rPr>
          <w:rFonts w:ascii="Arial" w:hAnsi="Arial" w:cs="Arial"/>
          <w:sz w:val="24"/>
          <w:szCs w:val="24"/>
        </w:rPr>
      </w:pPr>
      <w:r w:rsidRPr="00D85A83">
        <w:rPr>
          <w:rFonts w:ascii="Arial" w:hAnsi="Arial" w:cs="Arial"/>
          <w:sz w:val="24"/>
          <w:szCs w:val="24"/>
        </w:rPr>
        <w:t>Permitir compensação de horas falta;</w:t>
      </w:r>
    </w:p>
    <w:p w:rsidR="004E23A8" w:rsidRPr="00D85A83" w:rsidRDefault="004E23A8" w:rsidP="00921CF1">
      <w:pPr>
        <w:pStyle w:val="PargrafodaLista"/>
        <w:numPr>
          <w:ilvl w:val="0"/>
          <w:numId w:val="103"/>
        </w:numPr>
        <w:spacing w:after="120"/>
        <w:ind w:left="714" w:hanging="357"/>
        <w:rPr>
          <w:rFonts w:ascii="Arial" w:hAnsi="Arial" w:cs="Arial"/>
          <w:sz w:val="24"/>
          <w:szCs w:val="24"/>
        </w:rPr>
      </w:pPr>
      <w:r w:rsidRPr="00D85A83">
        <w:rPr>
          <w:rFonts w:ascii="Arial" w:hAnsi="Arial" w:cs="Arial"/>
          <w:sz w:val="24"/>
          <w:szCs w:val="24"/>
        </w:rPr>
        <w:t>Possuir além do layout portaria 1510 mais um tipo de layout de importação do relógio;</w:t>
      </w:r>
    </w:p>
    <w:p w:rsidR="004E23A8" w:rsidRPr="00D85A83" w:rsidRDefault="004E23A8" w:rsidP="00921CF1">
      <w:pPr>
        <w:pStyle w:val="PargrafodaLista"/>
        <w:numPr>
          <w:ilvl w:val="0"/>
          <w:numId w:val="103"/>
        </w:numPr>
        <w:spacing w:after="120"/>
        <w:ind w:left="714" w:hanging="357"/>
        <w:rPr>
          <w:rFonts w:ascii="Arial" w:hAnsi="Arial" w:cs="Arial"/>
          <w:sz w:val="24"/>
          <w:szCs w:val="24"/>
        </w:rPr>
      </w:pPr>
      <w:r w:rsidRPr="00D85A83">
        <w:rPr>
          <w:rFonts w:ascii="Arial" w:hAnsi="Arial" w:cs="Arial"/>
          <w:sz w:val="24"/>
          <w:szCs w:val="24"/>
        </w:rPr>
        <w:t>Permitir manutenção das batidas;</w:t>
      </w:r>
    </w:p>
    <w:p w:rsidR="004E23A8" w:rsidRPr="00D85A83" w:rsidRDefault="004E23A8" w:rsidP="00921CF1">
      <w:pPr>
        <w:pStyle w:val="PargrafodaLista"/>
        <w:numPr>
          <w:ilvl w:val="0"/>
          <w:numId w:val="103"/>
        </w:numPr>
        <w:spacing w:after="120"/>
        <w:ind w:left="714" w:hanging="357"/>
        <w:rPr>
          <w:rFonts w:ascii="Arial" w:hAnsi="Arial" w:cs="Arial"/>
          <w:sz w:val="24"/>
          <w:szCs w:val="24"/>
        </w:rPr>
      </w:pPr>
      <w:r w:rsidRPr="00D85A83">
        <w:rPr>
          <w:rFonts w:ascii="Arial" w:hAnsi="Arial" w:cs="Arial"/>
          <w:sz w:val="24"/>
          <w:szCs w:val="24"/>
        </w:rPr>
        <w:t>Possuir exportação do arquivo tratado para fiscalização;</w:t>
      </w:r>
    </w:p>
    <w:p w:rsidR="004E23A8" w:rsidRPr="00D85A83" w:rsidRDefault="004E23A8" w:rsidP="00921CF1">
      <w:pPr>
        <w:pStyle w:val="PargrafodaLista"/>
        <w:numPr>
          <w:ilvl w:val="0"/>
          <w:numId w:val="103"/>
        </w:numPr>
        <w:spacing w:after="120"/>
        <w:ind w:left="714" w:hanging="357"/>
        <w:rPr>
          <w:rFonts w:ascii="Arial" w:hAnsi="Arial" w:cs="Arial"/>
          <w:sz w:val="24"/>
          <w:szCs w:val="24"/>
        </w:rPr>
      </w:pPr>
      <w:r w:rsidRPr="00D85A83">
        <w:rPr>
          <w:rFonts w:ascii="Arial" w:hAnsi="Arial" w:cs="Arial"/>
          <w:sz w:val="24"/>
          <w:szCs w:val="24"/>
        </w:rPr>
        <w:t>Permitir integração dos lançamentos do ponto (inclusão), com o movimento mensal da folha de pagamento sem troca de arquivos;</w:t>
      </w:r>
    </w:p>
    <w:p w:rsidR="004E23A8" w:rsidRPr="00D85A83" w:rsidRDefault="004E23A8" w:rsidP="00921CF1">
      <w:pPr>
        <w:pStyle w:val="PargrafodaLista"/>
        <w:numPr>
          <w:ilvl w:val="0"/>
          <w:numId w:val="103"/>
        </w:numPr>
        <w:spacing w:after="120"/>
        <w:ind w:left="714" w:hanging="357"/>
        <w:rPr>
          <w:rFonts w:ascii="Arial" w:hAnsi="Arial" w:cs="Arial"/>
          <w:sz w:val="24"/>
          <w:szCs w:val="24"/>
        </w:rPr>
      </w:pPr>
      <w:r w:rsidRPr="00D85A83">
        <w:rPr>
          <w:rFonts w:ascii="Arial" w:hAnsi="Arial" w:cs="Arial"/>
          <w:sz w:val="24"/>
          <w:szCs w:val="24"/>
        </w:rPr>
        <w:t>Possuir módulo de Banco de Horas parametrizável que permita a configuração de limites (teto) para os saldos dentro do mês e no ciclo do banco;</w:t>
      </w:r>
    </w:p>
    <w:p w:rsidR="004E23A8" w:rsidRPr="00D85A83" w:rsidRDefault="004E23A8" w:rsidP="00921CF1">
      <w:pPr>
        <w:pStyle w:val="PargrafodaLista"/>
        <w:numPr>
          <w:ilvl w:val="0"/>
          <w:numId w:val="103"/>
        </w:numPr>
        <w:spacing w:after="120"/>
        <w:ind w:left="714" w:hanging="357"/>
        <w:rPr>
          <w:rFonts w:ascii="Arial" w:hAnsi="Arial" w:cs="Arial"/>
          <w:sz w:val="24"/>
          <w:szCs w:val="24"/>
        </w:rPr>
      </w:pPr>
      <w:r w:rsidRPr="00D85A83">
        <w:rPr>
          <w:rFonts w:ascii="Arial" w:hAnsi="Arial" w:cs="Arial"/>
          <w:sz w:val="24"/>
          <w:szCs w:val="24"/>
        </w:rPr>
        <w:t>Emitir relatório de espelho de ponto e demais relatórios de controle;</w:t>
      </w:r>
    </w:p>
    <w:p w:rsidR="004E23A8" w:rsidRPr="00D85A83" w:rsidRDefault="004E23A8" w:rsidP="00921CF1">
      <w:pPr>
        <w:pStyle w:val="PargrafodaLista"/>
        <w:numPr>
          <w:ilvl w:val="0"/>
          <w:numId w:val="103"/>
        </w:numPr>
        <w:spacing w:after="120"/>
        <w:ind w:left="714" w:hanging="357"/>
        <w:rPr>
          <w:rFonts w:ascii="Arial" w:hAnsi="Arial" w:cs="Arial"/>
          <w:sz w:val="24"/>
          <w:szCs w:val="24"/>
        </w:rPr>
      </w:pPr>
      <w:r w:rsidRPr="00D85A83">
        <w:rPr>
          <w:rFonts w:ascii="Arial" w:hAnsi="Arial" w:cs="Arial"/>
          <w:sz w:val="24"/>
          <w:szCs w:val="24"/>
        </w:rPr>
        <w:t>Emissão de relatório de inconsistência para posterior ajuste;</w:t>
      </w:r>
    </w:p>
    <w:p w:rsidR="004E23A8" w:rsidRPr="00D85A83" w:rsidRDefault="004E23A8" w:rsidP="00921CF1">
      <w:pPr>
        <w:pStyle w:val="PargrafodaLista"/>
        <w:numPr>
          <w:ilvl w:val="0"/>
          <w:numId w:val="103"/>
        </w:numPr>
        <w:spacing w:after="120"/>
        <w:ind w:left="714" w:hanging="357"/>
        <w:rPr>
          <w:rFonts w:ascii="Arial" w:hAnsi="Arial" w:cs="Arial"/>
          <w:sz w:val="24"/>
          <w:szCs w:val="24"/>
        </w:rPr>
      </w:pPr>
      <w:r w:rsidRPr="00D85A83">
        <w:rPr>
          <w:rFonts w:ascii="Arial" w:hAnsi="Arial" w:cs="Arial"/>
          <w:sz w:val="24"/>
          <w:szCs w:val="24"/>
        </w:rPr>
        <w:t>Possibilitar o lançamento avulsos no banco de horas, a credito ou a débito;</w:t>
      </w:r>
    </w:p>
    <w:p w:rsidR="004E23A8" w:rsidRPr="00D85A83" w:rsidRDefault="004E23A8" w:rsidP="00921CF1">
      <w:pPr>
        <w:pStyle w:val="PargrafodaLista"/>
        <w:numPr>
          <w:ilvl w:val="0"/>
          <w:numId w:val="103"/>
        </w:numPr>
        <w:spacing w:after="120"/>
        <w:ind w:left="714" w:hanging="357"/>
        <w:rPr>
          <w:rFonts w:ascii="Arial" w:hAnsi="Arial" w:cs="Arial"/>
          <w:sz w:val="24"/>
          <w:szCs w:val="24"/>
        </w:rPr>
      </w:pPr>
      <w:r w:rsidRPr="00D85A83">
        <w:rPr>
          <w:rFonts w:ascii="Arial" w:hAnsi="Arial" w:cs="Arial"/>
          <w:sz w:val="24"/>
          <w:szCs w:val="24"/>
        </w:rPr>
        <w:t>Permitir o pagamento parcial do saldo do banco de horas;</w:t>
      </w:r>
    </w:p>
    <w:p w:rsidR="004E23A8" w:rsidRPr="00D85A83" w:rsidRDefault="004E23A8" w:rsidP="00921CF1">
      <w:pPr>
        <w:pStyle w:val="PargrafodaLista"/>
        <w:numPr>
          <w:ilvl w:val="0"/>
          <w:numId w:val="103"/>
        </w:numPr>
        <w:spacing w:after="120"/>
        <w:ind w:left="714" w:hanging="357"/>
        <w:rPr>
          <w:rFonts w:ascii="Arial" w:hAnsi="Arial" w:cs="Arial"/>
          <w:sz w:val="24"/>
          <w:szCs w:val="24"/>
        </w:rPr>
      </w:pPr>
      <w:r w:rsidRPr="00D85A83">
        <w:rPr>
          <w:rFonts w:ascii="Arial" w:hAnsi="Arial" w:cs="Arial"/>
          <w:sz w:val="24"/>
          <w:szCs w:val="24"/>
        </w:rPr>
        <w:t>Ser multiusuário com a possibilidade de descentralização do tratamento pelas gerências;</w:t>
      </w:r>
    </w:p>
    <w:p w:rsidR="004E23A8" w:rsidRPr="00D85A83" w:rsidRDefault="004E23A8" w:rsidP="00921CF1">
      <w:pPr>
        <w:pStyle w:val="PargrafodaLista"/>
        <w:numPr>
          <w:ilvl w:val="0"/>
          <w:numId w:val="103"/>
        </w:numPr>
        <w:spacing w:after="120"/>
        <w:ind w:left="714" w:hanging="357"/>
        <w:rPr>
          <w:rFonts w:ascii="Arial" w:hAnsi="Arial" w:cs="Arial"/>
          <w:sz w:val="24"/>
          <w:szCs w:val="24"/>
        </w:rPr>
      </w:pPr>
      <w:r w:rsidRPr="00D85A83">
        <w:rPr>
          <w:rFonts w:ascii="Arial" w:hAnsi="Arial" w:cs="Arial"/>
          <w:sz w:val="24"/>
          <w:szCs w:val="24"/>
        </w:rPr>
        <w:t>Registro de todas as ocorrências de afastamentos, com possibilidade de fazer consultas via cadastro de funcionário</w:t>
      </w:r>
      <w:r w:rsidR="00107BBF" w:rsidRPr="00D85A83">
        <w:rPr>
          <w:rFonts w:ascii="Arial" w:hAnsi="Arial" w:cs="Arial"/>
          <w:sz w:val="24"/>
          <w:szCs w:val="24"/>
        </w:rPr>
        <w:t>;</w:t>
      </w:r>
    </w:p>
    <w:p w:rsidR="004E23A8" w:rsidRPr="00D85A83" w:rsidRDefault="004E23A8" w:rsidP="00921CF1">
      <w:pPr>
        <w:pStyle w:val="PargrafodaLista"/>
        <w:numPr>
          <w:ilvl w:val="0"/>
          <w:numId w:val="103"/>
        </w:numPr>
        <w:spacing w:after="120"/>
        <w:ind w:left="714" w:hanging="357"/>
        <w:rPr>
          <w:rFonts w:ascii="Arial" w:hAnsi="Arial" w:cs="Arial"/>
          <w:sz w:val="24"/>
          <w:szCs w:val="24"/>
        </w:rPr>
      </w:pPr>
      <w:r w:rsidRPr="00D85A83">
        <w:rPr>
          <w:rFonts w:ascii="Arial" w:hAnsi="Arial" w:cs="Arial"/>
          <w:sz w:val="24"/>
          <w:szCs w:val="24"/>
        </w:rPr>
        <w:t>Possibilitar a parametrização dos horários de apontamento de adicional noturno por regime (CLT/ ESTATUTÁRIO);</w:t>
      </w:r>
    </w:p>
    <w:p w:rsidR="004E23A8" w:rsidRPr="00D85A83" w:rsidRDefault="004E23A8" w:rsidP="00921CF1">
      <w:pPr>
        <w:pStyle w:val="PargrafodaLista"/>
        <w:numPr>
          <w:ilvl w:val="0"/>
          <w:numId w:val="103"/>
        </w:numPr>
        <w:spacing w:after="120"/>
        <w:ind w:left="714" w:hanging="357"/>
        <w:rPr>
          <w:rFonts w:ascii="Arial" w:hAnsi="Arial" w:cs="Arial"/>
          <w:sz w:val="24"/>
          <w:szCs w:val="24"/>
        </w:rPr>
      </w:pPr>
      <w:r w:rsidRPr="00D85A83">
        <w:rPr>
          <w:rFonts w:ascii="Arial" w:hAnsi="Arial" w:cs="Arial"/>
          <w:sz w:val="24"/>
          <w:szCs w:val="24"/>
        </w:rPr>
        <w:t>Exporta dados para o controle de frequência, possibilitando a escolha do tipo de coletor;</w:t>
      </w:r>
    </w:p>
    <w:p w:rsidR="004E23A8" w:rsidRPr="00D85A83" w:rsidRDefault="004E23A8" w:rsidP="00921CF1">
      <w:pPr>
        <w:pStyle w:val="PargrafodaLista"/>
        <w:numPr>
          <w:ilvl w:val="0"/>
          <w:numId w:val="103"/>
        </w:numPr>
        <w:spacing w:after="120"/>
        <w:ind w:left="714" w:hanging="357"/>
        <w:rPr>
          <w:rFonts w:ascii="Arial" w:hAnsi="Arial" w:cs="Arial"/>
          <w:sz w:val="24"/>
          <w:szCs w:val="24"/>
        </w:rPr>
      </w:pPr>
      <w:r w:rsidRPr="00D85A83">
        <w:rPr>
          <w:rFonts w:ascii="Arial" w:hAnsi="Arial" w:cs="Arial"/>
          <w:sz w:val="24"/>
          <w:szCs w:val="24"/>
        </w:rPr>
        <w:t>Importação de dados do coletor ou micro computador, através de pen-drive;</w:t>
      </w:r>
    </w:p>
    <w:p w:rsidR="004E23A8" w:rsidRPr="00D85A83" w:rsidRDefault="004E23A8" w:rsidP="00921CF1">
      <w:pPr>
        <w:pStyle w:val="PargrafodaLista"/>
        <w:numPr>
          <w:ilvl w:val="0"/>
          <w:numId w:val="103"/>
        </w:numPr>
        <w:spacing w:after="120"/>
        <w:ind w:left="714" w:hanging="357"/>
        <w:rPr>
          <w:rFonts w:ascii="Arial" w:hAnsi="Arial" w:cs="Arial"/>
          <w:sz w:val="24"/>
          <w:szCs w:val="24"/>
        </w:rPr>
      </w:pPr>
      <w:r w:rsidRPr="00D85A83">
        <w:rPr>
          <w:rFonts w:ascii="Arial" w:hAnsi="Arial" w:cs="Arial"/>
          <w:sz w:val="24"/>
          <w:szCs w:val="24"/>
        </w:rPr>
        <w:t>Apontamento de horas extras, faltas, adicional noturno totalmente automático, permitindo acertos manuais;</w:t>
      </w:r>
    </w:p>
    <w:p w:rsidR="004E23A8" w:rsidRPr="00D85A83" w:rsidRDefault="004E23A8" w:rsidP="00921CF1">
      <w:pPr>
        <w:pStyle w:val="PargrafodaLista"/>
        <w:numPr>
          <w:ilvl w:val="0"/>
          <w:numId w:val="103"/>
        </w:numPr>
        <w:spacing w:after="120"/>
        <w:ind w:left="714" w:hanging="357"/>
        <w:rPr>
          <w:rFonts w:ascii="Arial" w:hAnsi="Arial" w:cs="Arial"/>
          <w:sz w:val="24"/>
          <w:szCs w:val="24"/>
        </w:rPr>
      </w:pPr>
      <w:r w:rsidRPr="00D85A83">
        <w:rPr>
          <w:rFonts w:ascii="Arial" w:hAnsi="Arial" w:cs="Arial"/>
          <w:sz w:val="24"/>
          <w:szCs w:val="24"/>
        </w:rPr>
        <w:t>Fechamento automático do ponto, com lançamentos de todos os apontamentos para o cálculo mensal;</w:t>
      </w:r>
    </w:p>
    <w:p w:rsidR="00107BBF" w:rsidRDefault="00107BBF" w:rsidP="004E23A8">
      <w:pPr>
        <w:rPr>
          <w:rFonts w:ascii="Arial" w:hAnsi="Arial" w:cs="Arial"/>
          <w:sz w:val="24"/>
          <w:szCs w:val="24"/>
        </w:rPr>
      </w:pPr>
    </w:p>
    <w:p w:rsidR="00022B34" w:rsidRPr="00D85A83" w:rsidRDefault="00022B34" w:rsidP="004E23A8">
      <w:pPr>
        <w:rPr>
          <w:rFonts w:ascii="Arial" w:hAnsi="Arial" w:cs="Arial"/>
          <w:sz w:val="24"/>
          <w:szCs w:val="24"/>
        </w:rPr>
      </w:pPr>
    </w:p>
    <w:p w:rsidR="007749E7" w:rsidRPr="00D85A83" w:rsidRDefault="007749E7" w:rsidP="00EA58EF">
      <w:pPr>
        <w:jc w:val="center"/>
        <w:rPr>
          <w:rFonts w:ascii="Arial" w:hAnsi="Arial" w:cs="Arial"/>
          <w:b/>
          <w:sz w:val="24"/>
          <w:szCs w:val="24"/>
          <w:u w:val="single"/>
        </w:rPr>
      </w:pPr>
      <w:r w:rsidRPr="00D85A83">
        <w:rPr>
          <w:rFonts w:ascii="Arial" w:hAnsi="Arial" w:cs="Arial"/>
          <w:b/>
          <w:sz w:val="24"/>
          <w:szCs w:val="24"/>
          <w:u w:val="single"/>
        </w:rPr>
        <w:t>SISTEMA DE COMPRAS E LICITAÇÕES</w:t>
      </w:r>
    </w:p>
    <w:p w:rsidR="007749E7" w:rsidRPr="00D85A83" w:rsidRDefault="007749E7" w:rsidP="00EA58EF">
      <w:pPr>
        <w:rPr>
          <w:rFonts w:ascii="Arial" w:hAnsi="Arial" w:cs="Arial"/>
          <w:sz w:val="24"/>
          <w:szCs w:val="24"/>
        </w:rPr>
      </w:pPr>
    </w:p>
    <w:p w:rsidR="007749E7" w:rsidRPr="00D85A83" w:rsidRDefault="007749E7" w:rsidP="00EA58EF">
      <w:pPr>
        <w:jc w:val="both"/>
        <w:rPr>
          <w:rFonts w:ascii="Arial" w:hAnsi="Arial" w:cs="Arial"/>
          <w:sz w:val="24"/>
          <w:szCs w:val="24"/>
        </w:rPr>
      </w:pPr>
      <w:r w:rsidRPr="00D85A83">
        <w:rPr>
          <w:rFonts w:ascii="Arial" w:hAnsi="Arial" w:cs="Arial"/>
          <w:b/>
          <w:sz w:val="24"/>
          <w:szCs w:val="24"/>
        </w:rPr>
        <w:t>Objetivo</w:t>
      </w:r>
      <w:r w:rsidRPr="00D85A83">
        <w:rPr>
          <w:rFonts w:ascii="Arial" w:hAnsi="Arial" w:cs="Arial"/>
          <w:sz w:val="24"/>
          <w:szCs w:val="24"/>
        </w:rPr>
        <w:t>: Controlar o processo licitatório, as aquisições de bens e serviços e gestão de contratos. O sistema de compras e licitações deverá permitir integrações com os módulos de gestão orçamentária e contábil e gestão de materiais e controle patrimonial.</w:t>
      </w:r>
    </w:p>
    <w:p w:rsidR="007749E7" w:rsidRPr="00D85A83" w:rsidRDefault="007749E7" w:rsidP="00EA58EF">
      <w:pPr>
        <w:jc w:val="both"/>
        <w:rPr>
          <w:rFonts w:ascii="Arial" w:hAnsi="Arial" w:cs="Arial"/>
          <w:sz w:val="24"/>
          <w:szCs w:val="24"/>
        </w:rPr>
      </w:pP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Integrações do Sistema de Compras e Licitações:</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banco de dados único para os sistemas contabilidade, compras e licitações, almoxarifado e patrimônio.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Possuir integração com o módulo de gestão orçamentária e contábil, gestão de materiais e gestão patrimonial, permitindo o cadastramento único de fornecedores, obrigando o preenchimento dos campos de identificação e classificação da empresa, inclusão dos dados do quadro societário da empresa, conforme Projeto </w:t>
      </w:r>
      <w:proofErr w:type="spellStart"/>
      <w:r w:rsidRPr="00D85A83">
        <w:rPr>
          <w:rFonts w:ascii="Arial" w:hAnsi="Arial" w:cs="Arial"/>
          <w:sz w:val="24"/>
          <w:szCs w:val="24"/>
        </w:rPr>
        <w:t>Audesp</w:t>
      </w:r>
      <w:proofErr w:type="spellEnd"/>
      <w:r w:rsidRPr="00D85A83">
        <w:rPr>
          <w:rFonts w:ascii="Arial" w:hAnsi="Arial" w:cs="Arial"/>
          <w:sz w:val="24"/>
          <w:szCs w:val="24"/>
        </w:rPr>
        <w:t xml:space="preserve">, verificando a validade do CPF/CNPJ informado, visando à integração aos módulos.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integração com o módulo de gestão de materiais com cadastro único de unidades de medida, grupo e catálogo de materiais/serviços.</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integração com o módulo de contabilidade para visualizar o saldo de dotação ao emitir solicitação de compras e ao emitir ordens de empenho visualizar e validar o saldo, não permitindo assim que sejam geradas ordens de empenho sem saldo de dotação disponível.</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integração com o módulo de contabilidade para bloquear a geração de uma ordem de empenho com data anterior a última data utilizada para empenho, não permitindo desta forma, perder a ordem cronológica dos lançamentos.</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Permitir cadastro de materiais e serviços em única tela, sendo possível parametrização de até quatro níveis de classificação. (Categoria, subcategoria, item e especificação técnica do item).</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Permitir no cadastro de materiais, inativar um item que não será mais utilizado.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Permite o bloqueio da alteração dos dados cadastrais dos materiais, após vinculação do mesmo em alguma movimentação. (Parametrizável)</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Permitir o cadastro de diversas especificações técnicas para um mesmo material, desde que a especificação não interfira no controle de estoque do almoxarifado.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No cadastro de categorias ou subcategorias, permitir a vinculação dos planos contábeis aos grupos que terão controle de estoque, ou informar os que não contabilizam.</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Permitir ao emitir a solicitação de ordem de empenho, que seja validada a categoria do material com o elemento contábil informado. (Parametrizável)</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Permitir o cadastro de objetos, validando se a mesma descrição já está cadastrada alertando o usuário, permitindo emissão de relatório dos objetos previamente cadastrados.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Permitir o cadastro das causas de </w:t>
      </w:r>
      <w:proofErr w:type="spellStart"/>
      <w:r w:rsidRPr="00D85A83">
        <w:rPr>
          <w:rFonts w:ascii="Arial" w:hAnsi="Arial" w:cs="Arial"/>
          <w:sz w:val="24"/>
          <w:szCs w:val="24"/>
        </w:rPr>
        <w:t>desabilitação</w:t>
      </w:r>
      <w:proofErr w:type="spellEnd"/>
      <w:r w:rsidRPr="00D85A83">
        <w:rPr>
          <w:rFonts w:ascii="Arial" w:hAnsi="Arial" w:cs="Arial"/>
          <w:sz w:val="24"/>
          <w:szCs w:val="24"/>
        </w:rPr>
        <w:t xml:space="preserve"> de fornecedores e de itens da licitação.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Permitir o cadastro dos tipos de julgamento das licitações.</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modelos de documentos para emissão de relatórios, onde os mesmos possam ser editados conforme o padrão do órgão público.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Permitir parametrização para exigência de autorização do gestor de cada divisão administrativa, podendo o responsável alterar os dados das solicitações de seus subordinados de acordo com a necessidade, autorizando o andamento da solicitação para a Cotação e/ou Licitação.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tela para cadastramento dos responsáveis pela autorização das solicitações de ordem de empenho para cada divisão administrativa, permitindo informar por unidade orçamentária ou executora, definindo para cada responsável, os subordinados que poderão emitir as solicitações.</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Emitir solicitação de ordem de empenho, demonstrando os materiais solicitados, quantitativos, dotação e local de entrega. Permitindo a impressão da solicitação com todos os dados, exibindo ainda o nome do solicitante, data e número da solicitação. Podendo as solicitações serem emitidas por setores externos do órgão.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Na tela de solicitação de ordem de empenho, o subordinado responsável pela emissão da mesma só poderá ter acesso a estrutura orçamentária que ele está vinculado, devendo o sistema bloquear a utilização de dotações que não sejam de sua divisão administrativa.</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Possuir meios de acompanhamento de todo o processo de compra, desde a solicitação até o empenhamento, através do número de solicitação de compras emitida.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Permitir o registro de ordem de empenho, em tela única, para todas as modalidades e todos os tipos de ordem (pedido de entrega imediata, global e parcial, anulação da ordem global e da parcial, e aditamento).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Única tela para abertura de licitação, identificando número do processo administrativo, modalidade, tipo e classificação do objeto, conforme </w:t>
      </w:r>
      <w:proofErr w:type="spellStart"/>
      <w:r w:rsidRPr="00D85A83">
        <w:rPr>
          <w:rFonts w:ascii="Arial" w:hAnsi="Arial" w:cs="Arial"/>
          <w:sz w:val="24"/>
          <w:szCs w:val="24"/>
        </w:rPr>
        <w:t>Audesp</w:t>
      </w:r>
      <w:proofErr w:type="spellEnd"/>
      <w:r w:rsidRPr="00D85A83">
        <w:rPr>
          <w:rFonts w:ascii="Arial" w:hAnsi="Arial" w:cs="Arial"/>
          <w:sz w:val="24"/>
          <w:szCs w:val="24"/>
        </w:rPr>
        <w:t xml:space="preserve"> – Fase IV, descrição completa do objeto, valor estimado da licitação, fornecedores (com validação do documento CPF/CNPJ e do cadastro do quadro societário), vinculação da comissão de licitação participante do certame, número e data do edital, utilização de contratos, solicitações de compras e datas do processo. Permitindo anexar os documentos e imagens relacionadas ao processo licitatório.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Permitir identificar na abertura da licitação se a mesma é um registro de preços, maior desconto ou licitação diferenciada, podendo esta última ser dos tipos – exclusiva, cotas ou subcontratação (conforme Art. 48 da LC. 147).</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Permitir na licitação tipo maior desconto que seja informado os valores estimados para cada lote a ser licitado.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Na abertura do processo de licitação, só permitir a vinculação de solicitações de ordem de empenho que estiverem assinadas pelo responsável.</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meios para declarar um processo licitatório deserto.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Permitir inserir no cadastro da licitação, documentos, imagens e planilhas pertinentes ao processo licitatório.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Na licitação diferenciada, tipo exclusiva, o sistema deverá permitir apenas a vinculação dos fornecedores cadastrados como ME/EPP, emitindo aviso ao usuário e não permitindo a vinculação de outros.</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Na licitação diferencia, tipo cota, o sistema deverá fazer a validação dos fornecedores cadastrados, exigindo pelo menos um fornecedor ME/EPP e um de outra categoria, devendo ainda, alertar o usuário o cadastramento de menos de 3 fornecedores ME/EPP, conforme exige a lei 147 em seu art. 48. Também deverá exigir que sejam identificadas as solicitações que se tratam da cota aberta e reservada.</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Permitir que na abertura processo licitatório/cotação, sejam escolhidos os itens requisitados para compra, agrupando-os num mesmo processo, itens esses solicitados por diversos setores através da solicitação de compra.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Permitir identificar no lançamento de uma cotação se a mesma será utilizada em um processo licitatório ou não.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Gerar a proposta de compras através de planilha eletrônica para que as empresas informem valores e marcas e o sistema importe os mesmos a partir do arquivo gerado não modificado sem a necessidade de redigitá-los. Devendo no caso de licitação diferenciada por cota, gerar uma planilha para cota aberta e outra para cota reservada (sendo esta última exclusiva para empresas ME/EPP).</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Nos casos onde a licitação for do tipo maior desconto, a planilha deve ser gerada, de forma que os fornecedores possam informar os descontos oferecidos para cada lote.</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Possuir uma única tela para fazer a preenchimento e/ou importação da planilha referente à proposta de compras e ambos tenham os mesmos recursos.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Permitir que um fornecedor possa ter sua proposta desclassificada em apenas um item ou toda a proposta, indicando a causa da </w:t>
      </w:r>
      <w:proofErr w:type="spellStart"/>
      <w:r w:rsidRPr="00D85A83">
        <w:rPr>
          <w:rFonts w:ascii="Arial" w:hAnsi="Arial" w:cs="Arial"/>
          <w:sz w:val="24"/>
          <w:szCs w:val="24"/>
        </w:rPr>
        <w:t>desabilitação</w:t>
      </w:r>
      <w:proofErr w:type="spellEnd"/>
      <w:r w:rsidRPr="00D85A83">
        <w:rPr>
          <w:rFonts w:ascii="Arial" w:hAnsi="Arial" w:cs="Arial"/>
          <w:sz w:val="24"/>
          <w:szCs w:val="24"/>
        </w:rPr>
        <w:t xml:space="preserve">, trazendo estas informações no comparativo de preços, e ao adjudicar o processo não haja permissão para adquirir tal item do fornecedor desabilitado.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Permitir informar a condição de habilitação do fornecedor, de acordo com as exigências do </w:t>
      </w:r>
      <w:proofErr w:type="spellStart"/>
      <w:r w:rsidRPr="00D85A83">
        <w:rPr>
          <w:rFonts w:ascii="Arial" w:hAnsi="Arial" w:cs="Arial"/>
          <w:sz w:val="24"/>
          <w:szCs w:val="24"/>
        </w:rPr>
        <w:t>Audesp</w:t>
      </w:r>
      <w:proofErr w:type="spellEnd"/>
      <w:r w:rsidRPr="00D85A83">
        <w:rPr>
          <w:rFonts w:ascii="Arial" w:hAnsi="Arial" w:cs="Arial"/>
          <w:sz w:val="24"/>
          <w:szCs w:val="24"/>
        </w:rPr>
        <w:t xml:space="preserve"> – fase IV.</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Possuir uma única tela para fazer a adjudicação da proposta de compras, apresentando automaticamente o resultado melhor proposta por item ou melhor proposta global.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Permitir informar na adjudicação da proposta, o tipo de execução e se o valor adjudicado está de acordo com o valor de mercado, obtido na cotação e qual a fonte utilizada para cotação dos valores da licitação.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Trazer na tela de adjudicação da proposta, os itens que tiveram empate de preços em destaque, para que seja providenciado o sorteio dos mesmos, nos casos de empate entre empresas com mesma classificação.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Realizar validação para atendimento a LC 123 – Direito de Preferência, nos casos onde o empate for ficto, por direito de preferência, alertando o usuário do sistema, para que o mesmo possa fazer a escolha do vencedor e a apresentação do novo valor adjudicado neste caso.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tela para cadastramento das comissões de licitação, permitindo identificar o tipo de comissão, atribuição, cargo, natureza e documentos de cada membro e dados da portaria de nomeação.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O sistema deve verificar o saldo da dotação (on-line) na hora de emitir as ordens de empenho, bloqueando a operação e informando o valor disponível se o saldo não for suficiente.</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Possibilitar o controle dos limites referentes às modalidades ao emitir a ordem de empenho, exibindo aviso ao ultrapassar o valor limite, solicitando justificativa para prosseguir. (Parametrizável)</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Bloquear a geração de uma ordem de empenho com data anterior a última data utilizada para empenho. (Parametrizável)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Permitir a geração de ordens de empenhos globais referentes à licitação, apenas da quantidade/valor referente ao exercício orçamentário corrente, visando a não utilização de recurso orçamentário indevido disponibilizando o saldo restante da licitação para posteriores compras se necessário.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Permitir a troca de dotação orçamentária ao emitir a ordem de empenho, caso a mesma não seja a correta no momento da inclusão.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Permitir exclusão de ordens de empenho, que consiste na exclusão total quando houver geração incorreta. Bloqueando a operação de exclusão caso esta esteja empenhada.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Ao utilizar controle de contratos, não permitir que a ordem de empenho seja emitida caso o contrato não esteja lançado no sistema.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Ao utilizar controle de contratos, não permitir emissão de aditamento de ordem de empenho caso não haja aditamento quantitativo de contrato realizado.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Não permitir a geração de ordem de empenho caso não haja saldo disponível no processo ou no contrato quando for o caso.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Possibilitar a identificação dos materiais utilizados no registro de preço, exibindo mensagem de alerta ao usuário sempre que um material estiver vinculado a registro, evitando que sejam realizadas compras diretas de materiais já licitados através do SRP (sistema de registro de preços).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Possuir controle de processos licitatórios, permitindo amarrar dados do edital, fornecedores adjudicatórios, itens adjudicados e dados de empenho. Permitindo o controle do saldo do processo e seus aditivos.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Tela para finalização de processo, devendo realizar o cancelamento de todo o saldo do processo. Permitir desfazer a finalização do processo.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Possibilitar o controle dos contratos/aditamentos por período de vencimento, trazendo o relatório automaticamente ao efetuar o </w:t>
      </w:r>
      <w:proofErr w:type="spellStart"/>
      <w:r w:rsidRPr="00D85A83">
        <w:rPr>
          <w:rFonts w:ascii="Arial" w:hAnsi="Arial" w:cs="Arial"/>
          <w:sz w:val="24"/>
          <w:szCs w:val="24"/>
        </w:rPr>
        <w:t>login</w:t>
      </w:r>
      <w:proofErr w:type="spellEnd"/>
      <w:r w:rsidRPr="00D85A83">
        <w:rPr>
          <w:rFonts w:ascii="Arial" w:hAnsi="Arial" w:cs="Arial"/>
          <w:sz w:val="24"/>
          <w:szCs w:val="24"/>
        </w:rPr>
        <w:t xml:space="preserve"> e permitindo a configuração para envio de e-mail ao responsável pelo controle dos contratos.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Permitir o cadastro dos contratos, exigindo dados da licitação, período de vigência contratual, data de assinatura e publicação, quantitativos e valores dos itens, licitante e garantia quando for o caso. Possibilitar a visualização e acompanhamento do histórico do saldo físico e financeiro item a item, bem como dos empenhos emitidos para o contrato.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Possibilitar no cadastro do contrato a inclusão dos dados das cláusulas contratuais, identificação do gestor do contrato, veículos de publicação e termos de ciência, exigidos pelo </w:t>
      </w:r>
      <w:proofErr w:type="spellStart"/>
      <w:r w:rsidRPr="00D85A83">
        <w:rPr>
          <w:rFonts w:ascii="Arial" w:hAnsi="Arial" w:cs="Arial"/>
          <w:sz w:val="24"/>
          <w:szCs w:val="24"/>
        </w:rPr>
        <w:t>Audesp</w:t>
      </w:r>
      <w:proofErr w:type="spellEnd"/>
      <w:r w:rsidRPr="00D85A83">
        <w:rPr>
          <w:rFonts w:ascii="Arial" w:hAnsi="Arial" w:cs="Arial"/>
          <w:sz w:val="24"/>
          <w:szCs w:val="24"/>
        </w:rPr>
        <w:t xml:space="preserve"> Fase IV.</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Possuir uma única tela para cadastrar aditamento de contrato licitatório, contemplando os tipos aumento ou supressão dos quantitativos, atualização de valores, prorrogação ou renovação, amarrado aos dados do contrato original.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tela para realizar a rescisão contratual, permitindo informar a data e a justificativa da rescisão, encerrando o saldo do contrato.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Permitir realizar a consulta de valores cotados dos materiais, onde o usuário possa verificar os últimos valores pagos; podendo filtrar por material e especificação técnica exibindo os últimos preços utilizados.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Permitir a consulta de dados de fornecedores de determinados materiais, podendo filtra-los por categoria ou subcategoria.</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Permitir o cadastro dos registros de preços informando os dados da licitação, período de vigência, trazendo automaticamente os licitantes e seus itens adjudicados, podendo gerar uma numeração de ata contrato por licitante.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Permitir o cadastro da adesão a registros de outros órgãos informando os dados da licitação, período de vigência, número do registro do detentor, órgão responsável, data da autorização da adesão, trazendo automaticamente os licitantes e seus itens adjudicados, podendo gerar uma numeração de ata contrato por licitante.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Gerar um contrato de ata para cada fornecedor adjudicado, registrando seus valores ofertados no registro de preços.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Permitir realizar alterações no registro de preços em única tela, exigindo o número da ata e data do movimento, carregando todos os itens para alteração.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validação de saldo por item, na solicitação de ordem de empenho para registro de preços, não permitindo a geração da mesma quando não houver saldo.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Permitir parametrização para exigência de autorização do gestor de cada divisão administrativa, autorizando o andamento da solicitação de ordem de empenho de Registro de Preços, ficando impossibilitada a realização de alterações.</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Permitir emissão da ordem de empenho através da solicitação de registro de preços emitida, onde os dados da mesma deverão ser carregados automaticamente para emissão da ordem de empenho.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Possuir tela para gerar Certificado de Registro Cadastral (CRC), permitindo amarrar a documentação apresentada para possibilitar o controle de validade dos mesmos.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Permitir o controle das licitações na modalidade pregão presencial, onde o sistema deverá ao efetuar o cadastro do pregão realizar a importação automática dos itens a partir da solicitação de ordem de empenho, não necessitando a redigitarão dos itens.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Deverá oferecer a possibilidade de emitir um documento com os dados da licitação para ser fixado no quadro de avisos.</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Gerar anexo I do edital (planilha de itens), com opção de geração por item ou por lote.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O cadastro do pregão presencial deverá ser adequado a legislação em vigor, lei 10.520/2002, possibilitando estabelecer requisitos de adequação como, critério de julgamento, podendo ser por item ou por lote, contemplando também o tipo de licitação pregão presencial por maior desconto.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Permitir informar as propostas de compras item a item ou todos os itens de cada fornecedor de uma única vez.</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Permitir a impressão do valor estimado dos itens para acompanhamento do pregoeiro na fase de lances.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Possuir meios de geração de arquivo para preenchimento da proposta, que deverá ser entregue lacrado juntamente com as propostas impressas, onde no momento da digitação das propostas poderão ser importados, sem a necessidade da digitação item a item.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Possuir tela para credenciar os licitantes, onde o sistema carregue automaticamente as informações dos mesmos, já cadastrados, ou então, que inclua as informações ainda não cadastradas.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Permitir a paralisação e retorno do pregão nas fases de credenciamento e digitação de proposta, constando em ata a justificativa e o horário da paralisação e retorno do andamento do certame.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Permitir no cadastramento das propostas por fornecedor, efetuar a desclassificação do fornecedor ou de um item especifico, que deverá constar automaticamente na ata da sessão.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Permitir a exclusão da proposta, caso esta tenha sido digitada de forma incorreta.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Quando existirem itens sem proposta, não obrigar a digitação item a item de valor zero.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Possuir recursos para a pré-classificação dos licitantes respeitando o limite de no máximo 10% do menor lance proposto, levando para a etapa de lances apenas os licitantes que estejam nesta faixa, ou ainda, não havendo no mínimo 03 (três), habilitar outros fora à faixa, até o máximo de 03(três).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O aplicativo deverá possuir meios de fácil identificação aos fornecedores quando houver concorrência com uma ME ou EPP.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Permitir o cadastro do valor de redução entre os lances, onde seja possível barrar para que o mesmo não aceite valores superiores às reduções pré-definidas.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Permitir o cadastro do desconto entre os lances para critério de maior desconto, onde seja possível barrar para que o mesmo não aceite percentuais de desconto inferiores aos acréscimos pré-definidos.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Em caso de declínio do licitante, durante a etapa de lances, deverá alertar o operador do sistema para que o mesmo confirme se realmente ocorreu o declínio.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Durante a etapa de lances, deverá possibilitar o controle de classificação dos licitantes lance a lance, reclassificando o licitante após cada lance efetuado.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Possibilitar a alteração do valor de redução entre os lances a cada nova etapa de lances.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O aplicativo deverá contemplar a lei 123/2006 onde aplica automaticamente o critério de empate técnico entre a empresa de grande porte e das micro e pequenas empresas (ME- EPP), possibilitando um novo lance para a micro ou pequena empresa que manifestar interesse pelo benefício após a fase de lances.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Permitir desfazer qualquer informação inclusa de forma indevida durante a fase de lances, inclusive com relação aos valores de proposta.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Deverá possuir recurso para que após a etapa de lances, o licitante declarado como melhor oferta e inabilitado na etapa de análise da documentação, possibilite a negociação com o segundo colocado, negociando o preço proposto até que o valor seja considerado vantajoso para a administração.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Deverá permitir a paralisação e retorno do certame por eventuais períodos durante a etapa de lances, solicitando justificativa de paralisação, permitindo o retorno aos lances a partir da última etapa registrada, constando em ata as justificativas de paralisação e horários.</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Permitir que o certame ou apenas itens específicos sejam declarados deserto, em caso de não comparecimento de licitantes.</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Em </w:t>
      </w:r>
      <w:r w:rsidR="00B01548" w:rsidRPr="00D85A83">
        <w:rPr>
          <w:rFonts w:ascii="Arial" w:hAnsi="Arial" w:cs="Arial"/>
          <w:sz w:val="24"/>
          <w:szCs w:val="24"/>
        </w:rPr>
        <w:t xml:space="preserve">caso </w:t>
      </w:r>
      <w:r w:rsidRPr="00D85A83">
        <w:rPr>
          <w:rFonts w:ascii="Arial" w:hAnsi="Arial" w:cs="Arial"/>
          <w:sz w:val="24"/>
          <w:szCs w:val="24"/>
        </w:rPr>
        <w:t xml:space="preserve">de certames realizados por lote, possuir meios eletrônicos para preenchimento da proposta dos itens adjudicados, permitindo a importação dos valores item a item, sem a necessidade de redigitarão.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Emissão da ‘ATA DA SESSÃO PÚBLICA’, permitindo a escolha do modelo da ata conforme a situação de conclusão do pregão, contendo todo histórico do andamento da sessão, bem como seu resultado incluindo o valor total adjudicado para o pregão.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Emitir relatório com informações resumidas do andamento da sessão do pregão, contendo apenas os resultados do certame.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Emitir relatório de classificação dos Licitantes credenciados.</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Emitir relatório dos licitantes adjudicados para o pregão presencial.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tela para adjudicação da proposta do pregão presencial, que importe todas as informações dos lances, permitindo a liberação para emissão das ordens de empenho.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Emitir relatório que apresente a economicidade nas licitações, levando em consideração o valor da reserva e o valor adjudicado na licitação.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Possuir parametrização de assinaturas nas ordens de empenho por divisão administrativa ou por tipo de modalidade para cada tipo de ordem de empenho.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Permitir o controle de acesso ao sistema, bloqueando o usuário após um número de tentativas parametrizadas pelo administrador e expirar a senha dos usuários em determinado período de acordo com a parametrização do administrador.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Emitir relatório de todas as modalidades, permitindo filtrar por modalidade, ficha e categoria econômica, permitindo a impressão apenas dos certames pertinentes as secretarias de saúde e educação para prestação de contas ao TCESP, contendo os dados exigidos tais como, dados da licitação, licitantes participantes e vencedores, data de homologação, dados contratuais e dados orçamentários.</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controle das licitações por maior desconto, permitindo vinculação dos itens a serem comprados no momento da emissão da ordem de empenho, fazendo o controle do saldo do valor estimado na licitação.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Emitir relatório das licitações realizadas pelo critério de maior desconto, permitindo o controle de saldo por lote, e controle de todas as ordens de Empenho emitidas por item.</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Emitir relatório das solicitações de registro de preços emitidas, vinculadas ou não às ordens de empenho, permitindo filtrar por licitação, fornecedor e número do registro de preços.</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extrato do registro de preços por fornecedor.</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extrato trimestral do registro de preços.</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relatório para controle de saldo de contrato, permitindo visualizar valor original contratado, saldo de exercício anterior quando for o caso, valores no exercício, valores de aditamento, anulações contratuais, saldo para ordem de empenho e empenho, saldo a liquidar e pagar. Conter filtros por número de processo e contrato, período de vigência, licitante e material, podendo visualizar o saldo financeiro e físico dos contratos. Possibilitar impressão dos contratos por plano contábil (PCASP).</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relatório para controle de saldo de processo, permitindo visualizar se o processo possui ou não contrato vinculado, exibindo os dados de valores originais de processo e contrato quando houver, valores movimentados no exercício, aditamentos, supressões e saldo para ordem de empenho ou contratação. Conter filtros por licitação, licitante, material e número de processo, podendo visualizar o saldo financeiro e físico dos processos.</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relatório que demonstre todos os Aditamentos realizados em um Processo.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relatório de Processos que demonstrem os dados da licitação, itens, licitantes e valores adjudicados, bem com empenhos já emitidos.</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relatório de contratos que demonstrem os dados contratuais, itens, licitantes e valores contratados, bem com empenhos já emitidos. Possuir filtros por período de vigência contratual, intervalor de numeração, modalidade e fornecedor.</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Gerar relatório de controle de vencimento de contratos/aditamentos, permitindo filtrar por intervalo de numeração de contrato e processo, período de vencimento, fornecedor e modalidade de licitação.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Gerar relatório de aditamento de contratos licitatórios, permitindo filtrar por intervalo de contratos, período de contratação, fornecedor, intervalo de processos e tipo de modalidade.</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Relatório para apontamento das compras realizadas acima dos limites permitidos para cada modalidade, apresentando a justificativa informada para cada caso.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Relatório das ordens de empenhos emitidas por modalidade, contendo as seguintes informações, dados da ordem de empenho, itens, objeto, valores, dotação orçamentária, totalizador de cada pedido e de cada modalidade. Podendo filtrar por período, fornecedor, objeto e modalidade.</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Emitir relatório para acompanhamento das licitações não homologadas, permitindo filtrar por modalidade de licitação e período, demonstrando a situação do processo.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Emitir relatório para acompanhamento das licitações canceladas, permitindo filtrar por modalidade de licitação e período, demonstrando o motivo do Cancelamento.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emissão de atestado de capacidade técnica para os licitantes adjudicados em licitações, que possuam pedidos emitidos para somatória dos quantitativos e valores dos produtos entregues.</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relatório do total de materiais fornecidos, demonstrando a quantidade comprada e o valor total de cada material, podendo filtrar por licitação e período permitindo selecionar um ou diversos materiais.</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Possuir controle de saldo das ordens de empenho, podendo ser físico ou financeiro, demonstrando item a item o saldo disponível para consumo. Permitindo filtrar por licitação, período e fornecedor.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controle das despesas com e sem licitação, demonstrando o valor da despesa por categoria em quadro comparativo, conforme exigido pela auditoria do TCESP.</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Permitir a emissão de relatório com detalhamento das despesas com e sem licitação, trazendo dados por categoria de cada fornecedor, exibindo o valor licitado e não licitado de cada um.</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relatório de controle de saldo do registro de preços, demonstrando os materiais com quantidade e valor de saldo disponível para emissão de ordens de empenho, podendo visualizar os itens sem saldo e agrupar por licitante.</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relatório demonstrando todas as movimentações ocorridas nos registros de preços, podendo ser filtrados por licitação, númer</w:t>
      </w:r>
      <w:r w:rsidR="00B01548" w:rsidRPr="00D85A83">
        <w:rPr>
          <w:rFonts w:ascii="Arial" w:hAnsi="Arial" w:cs="Arial"/>
          <w:sz w:val="24"/>
          <w:szCs w:val="24"/>
        </w:rPr>
        <w:t>o da ata e tipos de movimentos.</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Gerar relatório para controle de divisão do saldo físico do registro de preços por dotação ou unidade orçamentária, agrupando por licitante, permitindo visualizar dados da licitação e o número da ata registrada.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Possuir listagem dos registros de preços, permitindo impressão com ou sem saldo, e ainda completa, visualizando dados das licitações, a numeração do registro de preço, e validade.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Gerar relatório de itens revogados referente ao registro de preços realizadas, dividindo por licitante.</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 xml:space="preserve">Gerar relatório do saldo original das licitações, permitindo selecionar todas as modalidades em geral, ou uma determinada licitação podendo visualizar todos os itens com ou sem saldo, possibilitando agrupar por dotação e licitante. </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controle de ordens não empenhadas integrado ao setor contábil, ordenando por período ou ordens de empenho, podendo filtrar por modalidade de l</w:t>
      </w:r>
      <w:r w:rsidR="00B01548" w:rsidRPr="00D85A83">
        <w:rPr>
          <w:rFonts w:ascii="Arial" w:hAnsi="Arial" w:cs="Arial"/>
          <w:sz w:val="24"/>
          <w:szCs w:val="24"/>
        </w:rPr>
        <w:t>icitação.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o controle das tarefas executadas pelos usuários do sistema, permitindo coletar informação de um único usuário ou de vários, filtrando por período, pa</w:t>
      </w:r>
      <w:r w:rsidR="00B01548" w:rsidRPr="00D85A83">
        <w:rPr>
          <w:rFonts w:ascii="Arial" w:hAnsi="Arial" w:cs="Arial"/>
          <w:sz w:val="24"/>
          <w:szCs w:val="24"/>
        </w:rPr>
        <w:t>lavra chave e tipo de operação.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tela completa de consulta permitindo filtrar por solicitação de compra e ordem de empenho, dotação, licitação, processo/ano, licitante, objeto, material e parâmetros para inserção do período inicial e final.</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meios para comprovar o recebimento do material ou serviço executado, informando número da ordem de empenho, fornecedor, unidade administrativa, tipo de documento, número do documento, valor, data do documento e recebimento, responsável pelo recebimento e conferencia.</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tela para efetuar troca do licitante na licitação, caso haja rescisão contratual e outro licitante venha a fornecer os itens com saldo disponível, com opção de desfazer a troca, caso haja algum equívoco ao realizar a troca.</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Emissão de relatório das trocas de licitantes efetuadas, permitindo visualizar os licitantes envolvidos, bem como a data e justificativa da troca realizada.</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Tela para identificação dos documentos encaminhados para o setor contábil. Permitindo a impressão daquilo que já foi encaminhado e o que ainda não foi.</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Relatório para impressão dos documentos de cada diretoria já recebidos ou não pela contabilidade. Permitindo a seleção de um documento ou vários, podendo filtrar pelo período do recebimento.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Permitir a reimpressão das ordens de empenho, escolhendo a impressão com ou sem itens, podendo identificar as ordens de empenho não liquidadas e as de registro de preços. Possuindo filtros de pesquisa por licitação, ordem inicial e final, período, fornecedor, tipo de ordem, material e usuário, permitindo a seleção de uma ou mais ordens.</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Relatório da solicitação de compras, filtrando por exercício e intervalo de solicitação.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Relatório demonstrativo das solicitações em aberto, quando a mesma não se encontra amarrada a uma ordem de empenho.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Tela para efetuar a impressão de etiquetas correspondente aos dados da ordem de empenho, demonstrando a numeração da ordem de empenho/exercício, data, fornecedor, aplicação e objeto.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Listagem das ordens de empenho emitidas, podendo filtrar por período, fornecedor, dotação ou por fontes de recurso.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Emitir listagem para a impressão das ordens de empenho de entrega imediata, podendo ser filtrado por período e fornecedor.</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Emitir listagem para a impressão das ordens de anulação, podendo ser filtrado por licitação, material, período, fornecedor ou ordem de anulação.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Permitir a emissão de relatório em formato HTML conforme exigência do tribunal de contas, para publicação mensal das compras efetuadas dentro de um determinado período.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relatório correspondente às compras efetuadas por materiais, permitindo o filtro por licitação, período e materiais, podendo selecionar uma única categoria de materiais ou várias.</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Relatório completo de fornecedores, demonstrando a situação atual do empenho, podendo selecionar o período inicial/final, com opções de exibir por ficha de despesa ou somente fichas orçamentárias, filtrando por fonte de recurso, fonte de recurso/aplicação/variação, unidade orçamentária ou modalidade de licitação, possuindo tipo analítico, sintético ou detalhado.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Relatório demonstrativo das despesas por dotação, filtrando por período.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Permitir a manutenção de ordem de empenho, que consiste na alteração de dados cadastrais incorretos e/ou exclusão/inclusão de itens, apenas quando se tratar de pedido Isento e os mesmos ainda não estiverem empenhados.</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Tela informativa referente as versão liberadas no sistema, listando as implementações realizadas no decorrer do exercício, podendo ser filtrada por período ou pelo código da versão.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relatório das solicitações de ordens de empenho sem autorização do responsável.</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solicitação para ordem de empenho referente à licitação diferenciada por Cota, permitindo informar o percentual referente à cota reservada, onde ao gravar a ordem com o quantitativo a licitar, o sistema faça a quebra automática de acordo com o percentual estipulado.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meios de identificação do direito de preferência, conforme a LC 123, permitindo a inclusão de nova oferta do licitante ME/EPP, a fim adjudicação do item.</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tela de consulta de dados referente aos empenhos, tais como números, datas, dotações e outros.</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bloqueio da movimentação do registro de preços, não permitindo a emissão de solicitações e ordens de empenho para o registro bloqueado.</w:t>
      </w:r>
    </w:p>
    <w:p w:rsidR="007749E7" w:rsidRPr="00D85A83" w:rsidRDefault="007749E7" w:rsidP="00921CF1">
      <w:pPr>
        <w:pStyle w:val="PargrafodaLista"/>
        <w:numPr>
          <w:ilvl w:val="0"/>
          <w:numId w:val="90"/>
        </w:numPr>
        <w:spacing w:after="120"/>
        <w:rPr>
          <w:rFonts w:ascii="Arial" w:hAnsi="Arial" w:cs="Arial"/>
          <w:sz w:val="24"/>
          <w:szCs w:val="24"/>
        </w:rPr>
      </w:pPr>
      <w:r w:rsidRPr="00D85A83">
        <w:rPr>
          <w:rFonts w:ascii="Arial" w:hAnsi="Arial" w:cs="Arial"/>
          <w:sz w:val="24"/>
          <w:szCs w:val="24"/>
        </w:rPr>
        <w:t>Possuir bloqueio por licitante do registro de preços, não permitindo a emissão de solicitações e ordens de empenho para o licitante bloqueado.</w:t>
      </w:r>
    </w:p>
    <w:p w:rsidR="003A02C4" w:rsidRDefault="003A02C4" w:rsidP="00EA58EF">
      <w:pPr>
        <w:spacing w:after="120"/>
        <w:jc w:val="center"/>
        <w:rPr>
          <w:rFonts w:ascii="Arial" w:hAnsi="Arial" w:cs="Arial"/>
          <w:b/>
          <w:sz w:val="24"/>
          <w:szCs w:val="24"/>
          <w:u w:val="single"/>
        </w:rPr>
      </w:pPr>
    </w:p>
    <w:p w:rsidR="003A02C4" w:rsidRDefault="003A02C4" w:rsidP="00EA58EF">
      <w:pPr>
        <w:spacing w:after="120"/>
        <w:jc w:val="center"/>
        <w:rPr>
          <w:rFonts w:ascii="Arial" w:hAnsi="Arial" w:cs="Arial"/>
          <w:b/>
          <w:sz w:val="24"/>
          <w:szCs w:val="24"/>
          <w:u w:val="single"/>
        </w:rPr>
      </w:pPr>
    </w:p>
    <w:p w:rsidR="00B01548" w:rsidRPr="00D85A83" w:rsidRDefault="00B01548" w:rsidP="00EA58EF">
      <w:pPr>
        <w:spacing w:after="120"/>
        <w:jc w:val="center"/>
        <w:rPr>
          <w:rFonts w:ascii="Arial" w:hAnsi="Arial" w:cs="Arial"/>
          <w:b/>
          <w:sz w:val="24"/>
          <w:szCs w:val="24"/>
          <w:u w:val="single"/>
        </w:rPr>
      </w:pPr>
      <w:r w:rsidRPr="00D85A83">
        <w:rPr>
          <w:rFonts w:ascii="Arial" w:hAnsi="Arial" w:cs="Arial"/>
          <w:b/>
          <w:sz w:val="24"/>
          <w:szCs w:val="24"/>
          <w:u w:val="single"/>
        </w:rPr>
        <w:t>SISTEMA DE PATRIMÔNIO</w:t>
      </w:r>
    </w:p>
    <w:p w:rsidR="00B01548" w:rsidRPr="00D85A83" w:rsidRDefault="00B01548" w:rsidP="00EA58EF">
      <w:pPr>
        <w:spacing w:after="120"/>
        <w:jc w:val="both"/>
        <w:rPr>
          <w:rFonts w:ascii="Arial" w:hAnsi="Arial" w:cs="Arial"/>
          <w:b/>
          <w:sz w:val="24"/>
          <w:szCs w:val="24"/>
          <w:u w:val="single"/>
        </w:rPr>
      </w:pPr>
    </w:p>
    <w:p w:rsidR="00B01548" w:rsidRPr="00D85A83" w:rsidRDefault="00B01548" w:rsidP="00EA58EF">
      <w:pPr>
        <w:spacing w:after="120"/>
        <w:jc w:val="both"/>
        <w:rPr>
          <w:rFonts w:ascii="Arial" w:hAnsi="Arial" w:cs="Arial"/>
          <w:sz w:val="24"/>
          <w:szCs w:val="24"/>
        </w:rPr>
      </w:pPr>
      <w:r w:rsidRPr="00D85A83">
        <w:rPr>
          <w:rFonts w:ascii="Arial" w:hAnsi="Arial" w:cs="Arial"/>
          <w:b/>
          <w:sz w:val="24"/>
          <w:szCs w:val="24"/>
        </w:rPr>
        <w:t xml:space="preserve">Objetivo: </w:t>
      </w:r>
      <w:r w:rsidRPr="00D85A83">
        <w:rPr>
          <w:rFonts w:ascii="Arial" w:hAnsi="Arial" w:cs="Arial"/>
          <w:sz w:val="24"/>
          <w:szCs w:val="24"/>
        </w:rPr>
        <w:t>Controlar os diversos bens do órgão público, desde a sua aquisição ou incorporação até a sua baixa, mantendo um histórico de toda movimentação.</w:t>
      </w:r>
    </w:p>
    <w:p w:rsidR="00AF1C7A" w:rsidRPr="00D85A83" w:rsidRDefault="00AF1C7A" w:rsidP="00EA58EF">
      <w:pPr>
        <w:spacing w:after="120"/>
        <w:jc w:val="both"/>
        <w:rPr>
          <w:rFonts w:ascii="Arial" w:hAnsi="Arial" w:cs="Arial"/>
          <w:sz w:val="24"/>
          <w:szCs w:val="24"/>
        </w:rPr>
      </w:pP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Integrações do sistema de patrimônio:</w:t>
      </w:r>
    </w:p>
    <w:p w:rsidR="00B01548" w:rsidRPr="00D85A83" w:rsidRDefault="00B01548" w:rsidP="00921CF1">
      <w:pPr>
        <w:pStyle w:val="PargrafodaLista"/>
        <w:numPr>
          <w:ilvl w:val="0"/>
          <w:numId w:val="92"/>
        </w:numPr>
        <w:spacing w:after="120"/>
        <w:ind w:left="1134"/>
        <w:rPr>
          <w:rFonts w:ascii="Arial" w:hAnsi="Arial" w:cs="Arial"/>
          <w:sz w:val="24"/>
          <w:szCs w:val="24"/>
        </w:rPr>
      </w:pPr>
      <w:r w:rsidRPr="00D85A83">
        <w:rPr>
          <w:rFonts w:ascii="Arial" w:hAnsi="Arial" w:cs="Arial"/>
          <w:sz w:val="24"/>
          <w:szCs w:val="24"/>
        </w:rPr>
        <w:t xml:space="preserve">Possuir integração com o módulo de gestão orçamentária e contábil, compras e licitações e gestão de materiais, permitindo o cadastramento único de fornecedores, obrigando o preenchimento dos campos de identificação e tipo, conforme Projeto </w:t>
      </w:r>
      <w:proofErr w:type="spellStart"/>
      <w:r w:rsidRPr="00D85A83">
        <w:rPr>
          <w:rFonts w:ascii="Arial" w:hAnsi="Arial" w:cs="Arial"/>
          <w:sz w:val="24"/>
          <w:szCs w:val="24"/>
        </w:rPr>
        <w:t>Audesp</w:t>
      </w:r>
      <w:proofErr w:type="spellEnd"/>
      <w:r w:rsidRPr="00D85A83">
        <w:rPr>
          <w:rFonts w:ascii="Arial" w:hAnsi="Arial" w:cs="Arial"/>
          <w:sz w:val="24"/>
          <w:szCs w:val="24"/>
        </w:rPr>
        <w:t xml:space="preserve">, verificando a validade do CPF/CNPJ informado, visando à integração aos módulos. </w:t>
      </w:r>
    </w:p>
    <w:p w:rsidR="00B01548" w:rsidRPr="00D85A83" w:rsidRDefault="00B01548" w:rsidP="00921CF1">
      <w:pPr>
        <w:pStyle w:val="PargrafodaLista"/>
        <w:numPr>
          <w:ilvl w:val="0"/>
          <w:numId w:val="92"/>
        </w:numPr>
        <w:spacing w:after="120"/>
        <w:ind w:left="1134"/>
        <w:rPr>
          <w:rFonts w:ascii="Arial" w:hAnsi="Arial" w:cs="Arial"/>
          <w:sz w:val="24"/>
          <w:szCs w:val="24"/>
        </w:rPr>
      </w:pPr>
      <w:r w:rsidRPr="00D85A83">
        <w:rPr>
          <w:rFonts w:ascii="Arial" w:hAnsi="Arial" w:cs="Arial"/>
          <w:sz w:val="24"/>
          <w:szCs w:val="24"/>
        </w:rPr>
        <w:t>Possuir integração com o módulo de gestão orçamentária e contábil, permitindo a vinculação da classificação dos bens aos planos contábeis PCASP, bem como aos planos de depreciação, conforme nova legislação contábil.</w:t>
      </w:r>
    </w:p>
    <w:p w:rsidR="00B01548" w:rsidRPr="00D85A83" w:rsidRDefault="00B01548" w:rsidP="00921CF1">
      <w:pPr>
        <w:pStyle w:val="PargrafodaLista"/>
        <w:numPr>
          <w:ilvl w:val="0"/>
          <w:numId w:val="92"/>
        </w:numPr>
        <w:spacing w:after="120"/>
        <w:ind w:left="1134"/>
        <w:rPr>
          <w:rFonts w:ascii="Arial" w:hAnsi="Arial" w:cs="Arial"/>
          <w:sz w:val="24"/>
          <w:szCs w:val="24"/>
        </w:rPr>
      </w:pPr>
      <w:r w:rsidRPr="00D85A83">
        <w:rPr>
          <w:rFonts w:ascii="Arial" w:hAnsi="Arial" w:cs="Arial"/>
          <w:sz w:val="24"/>
          <w:szCs w:val="24"/>
        </w:rPr>
        <w:t>Possuir integração com o módulo de gestão orçamentária e contábil e compras e licitações, exigindo a vinculação dos empenhos e das ordens de empenho emitidos ao cadastro da aquisição dos bens, trazendo automaticamente o fornecedor e os dados da nota fiscal, que já deve estar liquidada no sistema contábil.</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 xml:space="preserve">Permitir o cadastro da classificação de bens, sendo divididos em bens móveis, imóveis, natureza industrial, permitindo o controle individual de cada grupo de bem. </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 xml:space="preserve">Permite parametrizar o cálculo de depreciação dos bens, por tipo de bem ou por bem individual, informado o período que será efetuado o cálculo (conforme legislação deverá ser mensal), a vida útil do bem (estimativa dos meses de durabilidade) e valor residual em percentual (valor que se espera obter após a vida útil do bem). </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 xml:space="preserve">Permitir o cadastro do motivo da desincorporação do bem. </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Permitir o cadastro do motivo de manutenção do bem.</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Permitir o cadastro dos locais, amarrando-os com o responsável, podendo ser vinculado a cada local, vários sublocais para melhor controle da localização física dos bens.</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 xml:space="preserve">Permitir cadastro de doadores e seguradoras para controle dos bens patrimoniais. </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 xml:space="preserve">Possuir controle do saldo financeiro do empenho ou ordem de empenho ao fazer a vinculação do mesmo na aquisição do bem, não permitindo </w:t>
      </w:r>
      <w:proofErr w:type="spellStart"/>
      <w:r w:rsidRPr="00D85A83">
        <w:rPr>
          <w:rFonts w:ascii="Arial" w:hAnsi="Arial" w:cs="Arial"/>
          <w:sz w:val="24"/>
          <w:szCs w:val="24"/>
        </w:rPr>
        <w:t>patrimonia</w:t>
      </w:r>
      <w:r w:rsidR="00AF1C7A" w:rsidRPr="00D85A83">
        <w:rPr>
          <w:rFonts w:ascii="Arial" w:hAnsi="Arial" w:cs="Arial"/>
          <w:sz w:val="24"/>
          <w:szCs w:val="24"/>
        </w:rPr>
        <w:t>r</w:t>
      </w:r>
      <w:proofErr w:type="spellEnd"/>
      <w:r w:rsidRPr="00D85A83">
        <w:rPr>
          <w:rFonts w:ascii="Arial" w:hAnsi="Arial" w:cs="Arial"/>
          <w:sz w:val="24"/>
          <w:szCs w:val="24"/>
        </w:rPr>
        <w:t xml:space="preserve"> um bem, com valor maior que o empenho ou nota vinculado. </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 xml:space="preserve">Permitir o cadastro dos tipos de incorporações a realizar no controle patrimonial. </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 xml:space="preserve">Tela para o lançamento das incorporações dos bens localizados durante o inventário que não se encontram cadastrados no sistema, permitindo lançar único bem ou vários, desde que sejam de um mesmo grupo, independentemente do local a incorporar, constando valor total para conferência do lançamento. </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Única tela para efetivação dos lançamentos inerentes aos bens, sendo aquisição, incorporação, baixa, reavaliação de valor (permitindo que a reavaliação seja realizada em grupo, utilizando os filtros tipo de bem e bens, aplicando o valor de reavaliação e o estado de conservação), transferência, saída para manutenção, retorno de manutenção e depreciação.</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 xml:space="preserve">Permitir o arquivamento de documentos relativos ao bem. </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 xml:space="preserve">Permitir que seja excluído um movimento, inserido erroneamente, permitindo retornar à situação anterior, sem prejuízo aos demais movimentos efetuados, por ordem decrescente de data, desde que o fechamento mensal não tenha sido encaminhado ao Projeto </w:t>
      </w:r>
      <w:proofErr w:type="spellStart"/>
      <w:r w:rsidRPr="00D85A83">
        <w:rPr>
          <w:rFonts w:ascii="Arial" w:hAnsi="Arial" w:cs="Arial"/>
          <w:sz w:val="24"/>
          <w:szCs w:val="24"/>
        </w:rPr>
        <w:t>Audesp</w:t>
      </w:r>
      <w:proofErr w:type="spellEnd"/>
      <w:r w:rsidRPr="00D85A83">
        <w:rPr>
          <w:rFonts w:ascii="Arial" w:hAnsi="Arial" w:cs="Arial"/>
          <w:sz w:val="24"/>
          <w:szCs w:val="24"/>
        </w:rPr>
        <w:t xml:space="preserve">. </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Tela para consulta de bens permitindo filtrar os dados por período de aquisição/incorporação, faixa de bens, fornecedor, nota fiscal, ordem de compra, empenho, grupo do bem, tipo do bem, local e/ou estado de conservação, sendo os campos filtro de refino da pesquisa.</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 xml:space="preserve">Tela para consulta de bens através do número da nota fiscal, possibilitando filtrar por período, fornecedor e nota fiscal específica. </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 xml:space="preserve">Tela única para emissão de relatórios de bens por grupo, tipo, local, fornecedor, data de aquisição, data de baixa, permitindo filtrar as informações por período de aquisição/incorporação, ativos, baixados, com ou sem valor, ou ainda por determinada descrição. </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 xml:space="preserve">Relatório de dados para lançamento contábil, permitindo a impressão por Plano Contábil PCASP, possibilitando a seleção de grupo de bens, impressão do relatório por período com movimentos atualizados até a data informada. </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 xml:space="preserve">Etiquetas com identificação do bem, apresentando o código e descrição do bem, local onde está alocado, número da nota fiscal de aquisição e valor atual do bem. </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 xml:space="preserve">Impressão de etiquetas com código de barras, apresentando o código, descrição do bem e o código de barras correspondente ao mesmo, caso haja algum bem sem identificação durante o inventario. </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Termo de envio de bem para manutenção, a partir do período de movimento e/ou fornecedor, permitindo escolher único bem ou vários, trazendo no relatório o local do bem a ser retirado, motivo da manutenção, responsável pelo bem, dados da empresa que fará a manutenção, sendo as informações atualizadas até o período informado.</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Termo de devolução de bem em manutenção, a partir do período de movimento e/ou fornecedor, permitindo escolher único bem ou vários, trazendo no relatório o local para o qual o bem deverá ser devolvido, resumo do conserto realizado, responsável pelo bem, dados da empresa responsável pela efetivação da manutenção, sendo as informações atualizadas até o período informado.</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 xml:space="preserve">Tela de acompanhamento de todas as atividades realizadas pelos usuários do sistema, permitindo filtrar por período, palavra-chave, tipo de operação, usuário, apresentando como dados da consulta à data do movimento, tipo de operação, usuário, estação de trabalho utilizada para a execução das tarefas e comando executado no sistema. </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 xml:space="preserve">Emitir relatório da movimentação detalhada dos bens, permitindo filtrar por período, agrupando por responsável/local, ou por número de tombo e data de tombamento, ou por palavra chave e tipo de movimento. </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 xml:space="preserve">Emitir relatório dos bens adquiridos/incorporados por período, permitindo filtrar apenas movimentos de aquisição ou de incorporação ou ambos. </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Emitir termo de responsabilidade trazendo o responsável automaticamente do cadastro de locais, código, descrição e valor do bem, permitindo agrupar por responsável ou por local/subloca, podendo ser impresso individualmente ou por grupo de bem, para conferencia dos bens em cada local.</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Permitir que seja anexada uma ou mais fotos de identificação a cada bem, permitindo assim o controle do estado de conservação dos bens.</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 xml:space="preserve">Permitir que seja alterada qualquer informação do cadastro da aquisição/incorporação de um bem, desde que o fechamento mensal não tenha sido enviado ao </w:t>
      </w:r>
      <w:proofErr w:type="spellStart"/>
      <w:r w:rsidRPr="00D85A83">
        <w:rPr>
          <w:rFonts w:ascii="Arial" w:hAnsi="Arial" w:cs="Arial"/>
          <w:sz w:val="24"/>
          <w:szCs w:val="24"/>
        </w:rPr>
        <w:t>Audesp</w:t>
      </w:r>
      <w:proofErr w:type="spellEnd"/>
      <w:r w:rsidRPr="00D85A83">
        <w:rPr>
          <w:rFonts w:ascii="Arial" w:hAnsi="Arial" w:cs="Arial"/>
          <w:sz w:val="24"/>
          <w:szCs w:val="24"/>
        </w:rPr>
        <w:t>, para ajustes de informações inseridas erroneamente ou de forma incompleta.</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 xml:space="preserve">Conta corrente do bem, permitindo filtrar um único bem ou uma faixa de bens, trazendo toda a movimentação pertinente a cada bem. </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 xml:space="preserve">Ficha cadastral do bem, trazendo todos os dados cadastrais, valor, data de aquisição/incorporação, data e valor do último movimento realizado, permitindo filtrar por faixa de bens ou período de aquisição, permitindo a impressão de um único bem por pagina ou sequencial. </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Ficha de inventário do bem, trazendo todos os dados cadastrais do bem, uma imagem para identificação do bem (quando houver), e dados para preenchimento da cotação a ser realizada (fornecedores, valor de cotação e média de valor para reavaliação).</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 xml:space="preserve">Termo de transferência de bens, apresentando o local anterior e o local de transferência do bem, a descrição e o valor de cada bem, a assinatura dos responsáveis do local, permitindo filtrar por período de transferência, trazendo as informações atualizadas até a data informada. </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 xml:space="preserve">Termo de baixa de bens, para que possa ser emitido no fechamento do inventário para os bens não localizados ou inservíveis, apresentando o local onde o bem se encontra, os dados cadastrais do bem, a data e o motivo de baixa, a assinatura do responsável pelo patrimônio, permitindo filtrar por período de baixa, trazendo as informações atualizadas até a data informada. </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 xml:space="preserve">Relatório de inventário, permitindo filtrar os bens com e sem foto, permitindo agrupar por plano contábil e por local e subloca dos bens, possibilitando a impressão do relatório com data de emissão anterior à data atual, carregando os movimentos atualizados até a data informada. </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Relatório de bens no plano contábil, exibindo a impressão por Plano Contábil PCASP, possibilitando a seleção de grupo de bens, podendo filtrar por período, trazendo os movimentos atualizados até a data informada, exibindo o valor atual do bem.</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 xml:space="preserve">Possuir relatório para controle das ordens de compras ainda não lançadas no patrimônio, ou aquelas que ainda possuem saldo para lançamento, nos casos de lançamentos parciais da ordem de compra. </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Emissão de relatório de cadastro dos tipos de bens, permitindo a visualização de todos os bens vinculados a cada tipo de bem, e também a que plano contábil este tipo de bem está amarrado, facilitando desta forma a conferência dos bens durante o inventário.</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Emissão de relatório de bens reavaliados e não reavaliados, para controle de inventário físico, auxiliando o usuário a analisar os bens que já foram trazidos a valor justo e os que ainda precisam de reavaliação.</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Emissão de relatório de bens depreciados, permitindo filtrar mês inicial e final de depreciação e por bens, podendo agrupar por grupo de bens, classificação de bens ou por bem, trazendo no relatório impresso, data de movimento, data de depreciação, valor depreciado e valor atual do bem.</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Emissão de relação de inventário com a opção de impressão de ficha de inventário para anotações do estado de conservação dos bens durante o inventário.</w:t>
      </w:r>
    </w:p>
    <w:p w:rsidR="00B01548" w:rsidRPr="00D85A83" w:rsidRDefault="00B01548" w:rsidP="00921CF1">
      <w:pPr>
        <w:pStyle w:val="PargrafodaLista"/>
        <w:numPr>
          <w:ilvl w:val="0"/>
          <w:numId w:val="91"/>
        </w:numPr>
        <w:spacing w:after="120"/>
        <w:rPr>
          <w:rFonts w:ascii="Arial" w:hAnsi="Arial" w:cs="Arial"/>
          <w:sz w:val="24"/>
          <w:szCs w:val="24"/>
        </w:rPr>
      </w:pPr>
      <w:r w:rsidRPr="00D85A83">
        <w:rPr>
          <w:rFonts w:ascii="Arial" w:hAnsi="Arial" w:cs="Arial"/>
          <w:sz w:val="24"/>
          <w:szCs w:val="24"/>
        </w:rPr>
        <w:t>Possuir relatório de inconsistência de lançamentos para conferência dos dados lançados no patrimônio e incorporados no balancete contábil, exibindo as inconsistências para ajustes antes da incorporação e possíveis justificativas para notas explicadas ao setor contábil, com opção de controle das notas liquidadas na contabilidade e lançadas no patrimônio, liquidadas na contabilidade e não lançadas no patrimônio, ou ainda, não liquidadas na contabilidade e lançadas no patrimônio e lançadas no patrimônio sem vínculo com nota de empenho.</w:t>
      </w:r>
    </w:p>
    <w:p w:rsidR="003D523C" w:rsidRPr="00D85A83" w:rsidRDefault="003D523C" w:rsidP="00EA58EF">
      <w:pPr>
        <w:spacing w:after="120"/>
        <w:rPr>
          <w:rFonts w:ascii="Arial" w:hAnsi="Arial" w:cs="Arial"/>
          <w:sz w:val="24"/>
          <w:szCs w:val="24"/>
        </w:rPr>
      </w:pPr>
    </w:p>
    <w:p w:rsidR="003A02C4" w:rsidRDefault="003A02C4" w:rsidP="00EA58EF">
      <w:pPr>
        <w:spacing w:after="120"/>
        <w:jc w:val="center"/>
        <w:rPr>
          <w:rFonts w:ascii="Arial" w:hAnsi="Arial" w:cs="Arial"/>
          <w:b/>
          <w:sz w:val="24"/>
          <w:szCs w:val="24"/>
          <w:u w:val="single"/>
        </w:rPr>
      </w:pPr>
    </w:p>
    <w:p w:rsidR="003D523C" w:rsidRPr="00D85A83" w:rsidRDefault="003D523C" w:rsidP="00EA58EF">
      <w:pPr>
        <w:spacing w:after="120"/>
        <w:jc w:val="center"/>
        <w:rPr>
          <w:rFonts w:ascii="Arial" w:hAnsi="Arial" w:cs="Arial"/>
          <w:b/>
          <w:sz w:val="24"/>
          <w:szCs w:val="24"/>
          <w:u w:val="single"/>
        </w:rPr>
      </w:pPr>
      <w:r w:rsidRPr="00D85A83">
        <w:rPr>
          <w:rFonts w:ascii="Arial" w:hAnsi="Arial" w:cs="Arial"/>
          <w:b/>
          <w:sz w:val="24"/>
          <w:szCs w:val="24"/>
          <w:u w:val="single"/>
        </w:rPr>
        <w:t>CONTROLE INTERNO</w:t>
      </w:r>
    </w:p>
    <w:p w:rsidR="003D523C" w:rsidRPr="00D85A83" w:rsidRDefault="003D523C" w:rsidP="00EA58EF">
      <w:pPr>
        <w:spacing w:after="120"/>
        <w:jc w:val="both"/>
        <w:rPr>
          <w:rFonts w:ascii="Arial" w:hAnsi="Arial" w:cs="Arial"/>
          <w:sz w:val="24"/>
          <w:szCs w:val="24"/>
          <w:u w:val="single"/>
        </w:rPr>
      </w:pPr>
    </w:p>
    <w:p w:rsidR="003D523C" w:rsidRPr="00D85A83" w:rsidRDefault="003D523C" w:rsidP="00EA58EF">
      <w:pPr>
        <w:spacing w:after="120"/>
        <w:jc w:val="both"/>
        <w:rPr>
          <w:rFonts w:ascii="Arial" w:hAnsi="Arial" w:cs="Arial"/>
          <w:sz w:val="24"/>
          <w:szCs w:val="24"/>
        </w:rPr>
      </w:pPr>
      <w:r w:rsidRPr="00D85A83">
        <w:rPr>
          <w:rFonts w:ascii="Arial" w:hAnsi="Arial" w:cs="Arial"/>
          <w:b/>
          <w:sz w:val="24"/>
          <w:szCs w:val="24"/>
        </w:rPr>
        <w:t>Objetivo</w:t>
      </w:r>
      <w:r w:rsidRPr="00D85A83">
        <w:rPr>
          <w:rFonts w:ascii="Arial" w:hAnsi="Arial" w:cs="Arial"/>
          <w:sz w:val="24"/>
          <w:szCs w:val="24"/>
        </w:rPr>
        <w:t>: Permitir o acompanhamento pelo setor de Controle Interno das informações contábeis, financeiras, aplicação dos limites constitucionais, aplicação das normas contábeis e prover meios de monitoramento e auditoria interna bem como controle das informações geradas a partir de Relatórios Gerenciais, conforme determina Art. 31 e 74, CF; Art. 150 da Constituição Estadual; Art. 54 e 59, LRF; Art. 76, 77, 78, 79 e 80 Lei 4.320/64; Art. 15, 26 e 38, LC 709/1.993; Art. 2º, § 15; Art. 61 e 62; Instruções nº. 2/2008, TCESP; e NBC T 16.8. As informações deverão ser fornecidas em tempo real e extraídas diretamente do Banco de Dados existente na entidade dos respectivos sistemas ora existentes, sem a necessidade de importações de informações de arquivos externos.</w:t>
      </w:r>
    </w:p>
    <w:p w:rsidR="003D523C" w:rsidRPr="00D85A83" w:rsidRDefault="003D523C" w:rsidP="00EA58EF">
      <w:pPr>
        <w:spacing w:after="120"/>
        <w:jc w:val="both"/>
        <w:rPr>
          <w:rFonts w:ascii="Arial" w:hAnsi="Arial" w:cs="Arial"/>
          <w:sz w:val="24"/>
          <w:szCs w:val="24"/>
        </w:rPr>
      </w:pPr>
    </w:p>
    <w:p w:rsidR="003D523C" w:rsidRPr="00D85A83" w:rsidRDefault="003D523C" w:rsidP="00EA58EF">
      <w:pPr>
        <w:spacing w:after="120"/>
        <w:jc w:val="both"/>
        <w:rPr>
          <w:rFonts w:ascii="Arial" w:hAnsi="Arial" w:cs="Arial"/>
          <w:sz w:val="24"/>
          <w:szCs w:val="24"/>
        </w:rPr>
      </w:pPr>
      <w:r w:rsidRPr="00D85A83">
        <w:rPr>
          <w:rFonts w:ascii="Arial" w:hAnsi="Arial" w:cs="Arial"/>
          <w:sz w:val="24"/>
          <w:szCs w:val="24"/>
        </w:rPr>
        <w:t xml:space="preserve">Especificações mínimas </w:t>
      </w:r>
      <w:r w:rsidRPr="00D85A83">
        <w:rPr>
          <w:rFonts w:ascii="Arial" w:hAnsi="Arial" w:cs="Arial"/>
          <w:b/>
          <w:sz w:val="24"/>
          <w:szCs w:val="24"/>
          <w:u w:val="single"/>
        </w:rPr>
        <w:t>obrigatórias</w:t>
      </w:r>
    </w:p>
    <w:p w:rsidR="003D523C" w:rsidRPr="00D85A83" w:rsidRDefault="003D523C" w:rsidP="00EA58EF">
      <w:pPr>
        <w:spacing w:after="120"/>
        <w:jc w:val="both"/>
        <w:rPr>
          <w:rFonts w:ascii="Arial" w:hAnsi="Arial" w:cs="Arial"/>
          <w:b/>
          <w:sz w:val="24"/>
          <w:szCs w:val="24"/>
          <w:u w:val="single"/>
        </w:rPr>
      </w:pPr>
    </w:p>
    <w:p w:rsidR="003D523C" w:rsidRPr="00D85A83" w:rsidRDefault="003D523C" w:rsidP="00EA58EF">
      <w:pPr>
        <w:spacing w:after="120"/>
        <w:jc w:val="both"/>
        <w:rPr>
          <w:rFonts w:ascii="Arial" w:hAnsi="Arial" w:cs="Arial"/>
          <w:b/>
          <w:sz w:val="24"/>
          <w:szCs w:val="24"/>
        </w:rPr>
      </w:pPr>
      <w:r w:rsidRPr="00D85A83">
        <w:rPr>
          <w:rFonts w:ascii="Arial" w:hAnsi="Arial" w:cs="Arial"/>
          <w:b/>
          <w:sz w:val="24"/>
          <w:szCs w:val="24"/>
        </w:rPr>
        <w:t>Integração e Autonomia:</w:t>
      </w:r>
    </w:p>
    <w:p w:rsidR="003D523C" w:rsidRPr="00D85A83" w:rsidRDefault="003D523C" w:rsidP="00921CF1">
      <w:pPr>
        <w:numPr>
          <w:ilvl w:val="0"/>
          <w:numId w:val="94"/>
        </w:numPr>
        <w:spacing w:after="120"/>
        <w:jc w:val="both"/>
        <w:rPr>
          <w:rFonts w:ascii="Arial" w:hAnsi="Arial" w:cs="Arial"/>
          <w:b/>
          <w:sz w:val="24"/>
          <w:szCs w:val="24"/>
        </w:rPr>
      </w:pPr>
      <w:r w:rsidRPr="00D85A83">
        <w:rPr>
          <w:rFonts w:ascii="Arial" w:hAnsi="Arial" w:cs="Arial"/>
          <w:sz w:val="24"/>
          <w:szCs w:val="24"/>
        </w:rPr>
        <w:t>Integração com os sistemas de administração de pessoal, contabilidade, tesouraria, almoxarifado, patrimônio, compras e licitações e protocolo.</w:t>
      </w:r>
    </w:p>
    <w:p w:rsidR="003D523C" w:rsidRPr="00D85A83" w:rsidRDefault="003D523C" w:rsidP="00921CF1">
      <w:pPr>
        <w:numPr>
          <w:ilvl w:val="0"/>
          <w:numId w:val="94"/>
        </w:numPr>
        <w:spacing w:after="120"/>
        <w:jc w:val="both"/>
        <w:rPr>
          <w:rFonts w:ascii="Arial" w:hAnsi="Arial" w:cs="Arial"/>
          <w:b/>
          <w:sz w:val="24"/>
          <w:szCs w:val="24"/>
        </w:rPr>
      </w:pPr>
      <w:r w:rsidRPr="00D85A83">
        <w:rPr>
          <w:rFonts w:ascii="Arial" w:hAnsi="Arial" w:cs="Arial"/>
          <w:sz w:val="24"/>
          <w:szCs w:val="24"/>
        </w:rPr>
        <w:t>Autonomia - O SICI - Sistema Informatizado de Controle Interno deverá dispor de informações em tempo real, do planejamento estratégico e orçamentário, da execução orçamentária e financeira, atos de pessoal, aquisições e contratações de bens e serviços, recebimentos de receitas e controle do saldo da dívida ativa, sem a necessidade de realizar consultas a outros sistemas informatizados para obter informações da entidade.</w:t>
      </w:r>
    </w:p>
    <w:p w:rsidR="003D523C" w:rsidRPr="00D85A83" w:rsidRDefault="003D523C" w:rsidP="00EA58EF">
      <w:pPr>
        <w:spacing w:after="120"/>
        <w:jc w:val="both"/>
        <w:rPr>
          <w:rFonts w:ascii="Arial" w:hAnsi="Arial" w:cs="Arial"/>
          <w:sz w:val="24"/>
          <w:szCs w:val="24"/>
        </w:rPr>
      </w:pPr>
    </w:p>
    <w:p w:rsidR="003D523C" w:rsidRPr="00D85A83" w:rsidRDefault="003D523C" w:rsidP="00EA58EF">
      <w:pPr>
        <w:spacing w:after="120"/>
        <w:jc w:val="both"/>
        <w:rPr>
          <w:rFonts w:ascii="Arial" w:hAnsi="Arial" w:cs="Arial"/>
          <w:b/>
          <w:sz w:val="24"/>
          <w:szCs w:val="24"/>
        </w:rPr>
      </w:pPr>
      <w:r w:rsidRPr="00D85A83">
        <w:rPr>
          <w:rFonts w:ascii="Arial" w:hAnsi="Arial" w:cs="Arial"/>
          <w:b/>
          <w:sz w:val="24"/>
          <w:szCs w:val="24"/>
        </w:rPr>
        <w:t>Monitoramento:</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Prover para o controle interno, tela cadastral das informações a serem monitoradas nos trabalhos de auditoria, perícia e verificação, baseados no Manual Básico - O Controle Interno do Município, publicado em fevereiro/2015, de autoria do Tribunal de Contas do Estado de São Paulo, com no mínimos os seguintes assuntos:</w:t>
      </w:r>
    </w:p>
    <w:p w:rsidR="003D523C" w:rsidRPr="00D85A83" w:rsidRDefault="003D523C" w:rsidP="00921CF1">
      <w:pPr>
        <w:numPr>
          <w:ilvl w:val="1"/>
          <w:numId w:val="95"/>
        </w:numPr>
        <w:tabs>
          <w:tab w:val="clear" w:pos="1440"/>
        </w:tabs>
        <w:spacing w:after="120"/>
        <w:jc w:val="both"/>
        <w:rPr>
          <w:rFonts w:ascii="Arial" w:hAnsi="Arial" w:cs="Arial"/>
          <w:sz w:val="24"/>
          <w:szCs w:val="24"/>
        </w:rPr>
      </w:pPr>
      <w:r w:rsidRPr="00D85A83">
        <w:rPr>
          <w:rFonts w:ascii="Arial" w:hAnsi="Arial" w:cs="Arial"/>
          <w:sz w:val="24"/>
          <w:szCs w:val="24"/>
        </w:rPr>
        <w:t>Plano Plurianual (PPA)</w:t>
      </w:r>
    </w:p>
    <w:p w:rsidR="003D523C" w:rsidRPr="00D85A83" w:rsidRDefault="003D523C" w:rsidP="00921CF1">
      <w:pPr>
        <w:numPr>
          <w:ilvl w:val="1"/>
          <w:numId w:val="95"/>
        </w:numPr>
        <w:tabs>
          <w:tab w:val="clear" w:pos="1440"/>
        </w:tabs>
        <w:spacing w:after="120"/>
        <w:jc w:val="both"/>
        <w:rPr>
          <w:rFonts w:ascii="Arial" w:hAnsi="Arial" w:cs="Arial"/>
          <w:sz w:val="24"/>
          <w:szCs w:val="24"/>
        </w:rPr>
      </w:pPr>
      <w:r w:rsidRPr="00D85A83">
        <w:rPr>
          <w:rFonts w:ascii="Arial" w:hAnsi="Arial" w:cs="Arial"/>
          <w:sz w:val="24"/>
          <w:szCs w:val="24"/>
        </w:rPr>
        <w:t>Lei de Diretrizes Orçamentárias – LDO</w:t>
      </w:r>
    </w:p>
    <w:p w:rsidR="003D523C" w:rsidRPr="00D85A83" w:rsidRDefault="003D523C" w:rsidP="00921CF1">
      <w:pPr>
        <w:numPr>
          <w:ilvl w:val="1"/>
          <w:numId w:val="95"/>
        </w:numPr>
        <w:tabs>
          <w:tab w:val="clear" w:pos="1440"/>
        </w:tabs>
        <w:spacing w:after="120"/>
        <w:jc w:val="both"/>
        <w:rPr>
          <w:rFonts w:ascii="Arial" w:hAnsi="Arial" w:cs="Arial"/>
          <w:sz w:val="24"/>
          <w:szCs w:val="24"/>
        </w:rPr>
      </w:pPr>
      <w:r w:rsidRPr="00D85A83">
        <w:rPr>
          <w:rFonts w:ascii="Arial" w:hAnsi="Arial" w:cs="Arial"/>
          <w:sz w:val="24"/>
          <w:szCs w:val="24"/>
        </w:rPr>
        <w:t>Lei Orçamentária Anual - LOA</w:t>
      </w:r>
    </w:p>
    <w:p w:rsidR="003D523C" w:rsidRPr="00D85A83" w:rsidRDefault="003D523C" w:rsidP="00921CF1">
      <w:pPr>
        <w:numPr>
          <w:ilvl w:val="1"/>
          <w:numId w:val="95"/>
        </w:numPr>
        <w:tabs>
          <w:tab w:val="clear" w:pos="1440"/>
        </w:tabs>
        <w:spacing w:after="120"/>
        <w:jc w:val="both"/>
        <w:rPr>
          <w:rFonts w:ascii="Arial" w:hAnsi="Arial" w:cs="Arial"/>
          <w:sz w:val="24"/>
          <w:szCs w:val="24"/>
        </w:rPr>
      </w:pPr>
      <w:r w:rsidRPr="00D85A83">
        <w:rPr>
          <w:rFonts w:ascii="Arial" w:hAnsi="Arial" w:cs="Arial"/>
          <w:sz w:val="24"/>
          <w:szCs w:val="24"/>
        </w:rPr>
        <w:t>Enfoque Operacional</w:t>
      </w:r>
    </w:p>
    <w:p w:rsidR="003D523C" w:rsidRPr="00D85A83" w:rsidRDefault="003D523C" w:rsidP="00921CF1">
      <w:pPr>
        <w:numPr>
          <w:ilvl w:val="1"/>
          <w:numId w:val="95"/>
        </w:numPr>
        <w:tabs>
          <w:tab w:val="clear" w:pos="1440"/>
        </w:tabs>
        <w:spacing w:after="120"/>
        <w:jc w:val="both"/>
        <w:rPr>
          <w:rFonts w:ascii="Arial" w:hAnsi="Arial" w:cs="Arial"/>
          <w:sz w:val="24"/>
          <w:szCs w:val="24"/>
        </w:rPr>
      </w:pPr>
      <w:r w:rsidRPr="00D85A83">
        <w:rPr>
          <w:rFonts w:ascii="Arial" w:hAnsi="Arial" w:cs="Arial"/>
          <w:sz w:val="24"/>
          <w:szCs w:val="24"/>
        </w:rPr>
        <w:t>Gestão da Receita Municipal</w:t>
      </w:r>
    </w:p>
    <w:p w:rsidR="003D523C" w:rsidRPr="00D85A83" w:rsidRDefault="003D523C" w:rsidP="00921CF1">
      <w:pPr>
        <w:numPr>
          <w:ilvl w:val="1"/>
          <w:numId w:val="95"/>
        </w:numPr>
        <w:tabs>
          <w:tab w:val="clear" w:pos="1440"/>
        </w:tabs>
        <w:spacing w:after="120"/>
        <w:jc w:val="both"/>
        <w:rPr>
          <w:rFonts w:ascii="Arial" w:hAnsi="Arial" w:cs="Arial"/>
          <w:sz w:val="24"/>
          <w:szCs w:val="24"/>
        </w:rPr>
      </w:pPr>
      <w:r w:rsidRPr="00D85A83">
        <w:rPr>
          <w:rFonts w:ascii="Arial" w:hAnsi="Arial" w:cs="Arial"/>
          <w:sz w:val="24"/>
          <w:szCs w:val="24"/>
        </w:rPr>
        <w:t>Despesas Gerais</w:t>
      </w:r>
    </w:p>
    <w:p w:rsidR="003D523C" w:rsidRPr="00D85A83" w:rsidRDefault="003D523C" w:rsidP="00921CF1">
      <w:pPr>
        <w:numPr>
          <w:ilvl w:val="1"/>
          <w:numId w:val="95"/>
        </w:numPr>
        <w:tabs>
          <w:tab w:val="clear" w:pos="1440"/>
        </w:tabs>
        <w:spacing w:after="120"/>
        <w:jc w:val="both"/>
        <w:rPr>
          <w:rFonts w:ascii="Arial" w:hAnsi="Arial" w:cs="Arial"/>
          <w:sz w:val="24"/>
          <w:szCs w:val="24"/>
        </w:rPr>
      </w:pPr>
      <w:r w:rsidRPr="00D85A83">
        <w:rPr>
          <w:rFonts w:ascii="Arial" w:hAnsi="Arial" w:cs="Arial"/>
          <w:sz w:val="24"/>
          <w:szCs w:val="24"/>
        </w:rPr>
        <w:t>Encargos Sociais</w:t>
      </w:r>
    </w:p>
    <w:p w:rsidR="003D523C" w:rsidRPr="00D85A83" w:rsidRDefault="003D523C" w:rsidP="00921CF1">
      <w:pPr>
        <w:numPr>
          <w:ilvl w:val="1"/>
          <w:numId w:val="95"/>
        </w:numPr>
        <w:tabs>
          <w:tab w:val="clear" w:pos="1440"/>
        </w:tabs>
        <w:spacing w:after="120"/>
        <w:jc w:val="both"/>
        <w:rPr>
          <w:rFonts w:ascii="Arial" w:hAnsi="Arial" w:cs="Arial"/>
          <w:sz w:val="24"/>
          <w:szCs w:val="24"/>
        </w:rPr>
      </w:pPr>
      <w:r w:rsidRPr="00D85A83">
        <w:rPr>
          <w:rFonts w:ascii="Arial" w:hAnsi="Arial" w:cs="Arial"/>
          <w:sz w:val="24"/>
          <w:szCs w:val="24"/>
        </w:rPr>
        <w:t>Execução Orçamentária</w:t>
      </w:r>
    </w:p>
    <w:p w:rsidR="003D523C" w:rsidRPr="00D85A83" w:rsidRDefault="003D523C" w:rsidP="00921CF1">
      <w:pPr>
        <w:numPr>
          <w:ilvl w:val="1"/>
          <w:numId w:val="95"/>
        </w:numPr>
        <w:tabs>
          <w:tab w:val="clear" w:pos="1440"/>
        </w:tabs>
        <w:spacing w:after="120"/>
        <w:jc w:val="both"/>
        <w:rPr>
          <w:rFonts w:ascii="Arial" w:hAnsi="Arial" w:cs="Arial"/>
          <w:sz w:val="24"/>
          <w:szCs w:val="24"/>
        </w:rPr>
      </w:pPr>
      <w:r w:rsidRPr="00D85A83">
        <w:rPr>
          <w:rFonts w:ascii="Arial" w:hAnsi="Arial" w:cs="Arial"/>
          <w:sz w:val="24"/>
          <w:szCs w:val="24"/>
        </w:rPr>
        <w:t>Licitações e Contratos</w:t>
      </w:r>
    </w:p>
    <w:p w:rsidR="003D523C" w:rsidRPr="00D85A83" w:rsidRDefault="003D523C" w:rsidP="00921CF1">
      <w:pPr>
        <w:numPr>
          <w:ilvl w:val="1"/>
          <w:numId w:val="95"/>
        </w:numPr>
        <w:tabs>
          <w:tab w:val="clear" w:pos="1440"/>
        </w:tabs>
        <w:spacing w:after="120"/>
        <w:jc w:val="both"/>
        <w:rPr>
          <w:rFonts w:ascii="Arial" w:hAnsi="Arial" w:cs="Arial"/>
          <w:sz w:val="24"/>
          <w:szCs w:val="24"/>
        </w:rPr>
      </w:pPr>
      <w:r w:rsidRPr="00D85A83">
        <w:rPr>
          <w:rFonts w:ascii="Arial" w:hAnsi="Arial" w:cs="Arial"/>
          <w:sz w:val="24"/>
          <w:szCs w:val="24"/>
        </w:rPr>
        <w:t>Pessoal</w:t>
      </w:r>
    </w:p>
    <w:p w:rsidR="003D523C" w:rsidRPr="00D85A83" w:rsidRDefault="003D523C" w:rsidP="00921CF1">
      <w:pPr>
        <w:numPr>
          <w:ilvl w:val="1"/>
          <w:numId w:val="95"/>
        </w:numPr>
        <w:tabs>
          <w:tab w:val="clear" w:pos="1440"/>
        </w:tabs>
        <w:spacing w:after="120"/>
        <w:jc w:val="both"/>
        <w:rPr>
          <w:rFonts w:ascii="Arial" w:hAnsi="Arial" w:cs="Arial"/>
          <w:sz w:val="24"/>
          <w:szCs w:val="24"/>
        </w:rPr>
      </w:pPr>
      <w:r w:rsidRPr="00D85A83">
        <w:rPr>
          <w:rFonts w:ascii="Arial" w:hAnsi="Arial" w:cs="Arial"/>
          <w:sz w:val="24"/>
          <w:szCs w:val="24"/>
        </w:rPr>
        <w:t>Tesouraria</w:t>
      </w:r>
    </w:p>
    <w:p w:rsidR="003D523C" w:rsidRPr="00D85A83" w:rsidRDefault="003D523C" w:rsidP="00921CF1">
      <w:pPr>
        <w:numPr>
          <w:ilvl w:val="1"/>
          <w:numId w:val="95"/>
        </w:numPr>
        <w:tabs>
          <w:tab w:val="clear" w:pos="1440"/>
        </w:tabs>
        <w:spacing w:after="120"/>
        <w:jc w:val="both"/>
        <w:rPr>
          <w:rFonts w:ascii="Arial" w:hAnsi="Arial" w:cs="Arial"/>
          <w:sz w:val="24"/>
          <w:szCs w:val="24"/>
        </w:rPr>
      </w:pPr>
      <w:r w:rsidRPr="00D85A83">
        <w:rPr>
          <w:rFonts w:ascii="Arial" w:hAnsi="Arial" w:cs="Arial"/>
          <w:sz w:val="24"/>
          <w:szCs w:val="24"/>
        </w:rPr>
        <w:t>Almoxarifado</w:t>
      </w:r>
    </w:p>
    <w:p w:rsidR="003D523C" w:rsidRPr="00D85A83" w:rsidRDefault="003D523C" w:rsidP="00921CF1">
      <w:pPr>
        <w:numPr>
          <w:ilvl w:val="1"/>
          <w:numId w:val="95"/>
        </w:numPr>
        <w:tabs>
          <w:tab w:val="clear" w:pos="1440"/>
        </w:tabs>
        <w:spacing w:after="120"/>
        <w:jc w:val="both"/>
        <w:rPr>
          <w:rFonts w:ascii="Arial" w:hAnsi="Arial" w:cs="Arial"/>
          <w:sz w:val="24"/>
          <w:szCs w:val="24"/>
        </w:rPr>
      </w:pPr>
      <w:r w:rsidRPr="00D85A83">
        <w:rPr>
          <w:rFonts w:ascii="Arial" w:hAnsi="Arial" w:cs="Arial"/>
          <w:sz w:val="24"/>
          <w:szCs w:val="24"/>
        </w:rPr>
        <w:t>Bens de Caráter Permanente</w:t>
      </w:r>
    </w:p>
    <w:p w:rsidR="003D523C" w:rsidRPr="00D85A83" w:rsidRDefault="003D523C" w:rsidP="00921CF1">
      <w:pPr>
        <w:numPr>
          <w:ilvl w:val="1"/>
          <w:numId w:val="95"/>
        </w:numPr>
        <w:tabs>
          <w:tab w:val="clear" w:pos="1440"/>
        </w:tabs>
        <w:spacing w:after="120"/>
        <w:jc w:val="both"/>
        <w:rPr>
          <w:rFonts w:ascii="Arial" w:hAnsi="Arial" w:cs="Arial"/>
          <w:sz w:val="24"/>
          <w:szCs w:val="24"/>
        </w:rPr>
      </w:pPr>
      <w:r w:rsidRPr="00D85A83">
        <w:rPr>
          <w:rFonts w:ascii="Arial" w:hAnsi="Arial" w:cs="Arial"/>
          <w:sz w:val="24"/>
          <w:szCs w:val="24"/>
        </w:rPr>
        <w:t>Transparência</w:t>
      </w:r>
    </w:p>
    <w:p w:rsidR="003D523C" w:rsidRPr="00D85A83" w:rsidRDefault="003D523C" w:rsidP="00921CF1">
      <w:pPr>
        <w:numPr>
          <w:ilvl w:val="1"/>
          <w:numId w:val="95"/>
        </w:numPr>
        <w:tabs>
          <w:tab w:val="clear" w:pos="1440"/>
        </w:tabs>
        <w:spacing w:after="120"/>
        <w:jc w:val="both"/>
        <w:rPr>
          <w:rFonts w:ascii="Arial" w:hAnsi="Arial" w:cs="Arial"/>
          <w:sz w:val="24"/>
          <w:szCs w:val="24"/>
        </w:rPr>
      </w:pPr>
      <w:r w:rsidRPr="00D85A83">
        <w:rPr>
          <w:rFonts w:ascii="Arial" w:hAnsi="Arial" w:cs="Arial"/>
          <w:sz w:val="24"/>
          <w:szCs w:val="24"/>
        </w:rPr>
        <w:t>Exame específico das Câmaras de Vereadores</w:t>
      </w:r>
    </w:p>
    <w:p w:rsidR="003D523C" w:rsidRPr="00D85A83" w:rsidRDefault="003D523C" w:rsidP="00EA58EF">
      <w:pPr>
        <w:spacing w:after="120"/>
        <w:jc w:val="both"/>
        <w:rPr>
          <w:rFonts w:ascii="Arial" w:hAnsi="Arial" w:cs="Arial"/>
          <w:sz w:val="24"/>
          <w:szCs w:val="24"/>
        </w:rPr>
      </w:pPr>
    </w:p>
    <w:p w:rsidR="003D523C" w:rsidRPr="00D85A83" w:rsidRDefault="003D523C" w:rsidP="00921CF1">
      <w:pPr>
        <w:numPr>
          <w:ilvl w:val="0"/>
          <w:numId w:val="94"/>
        </w:numPr>
        <w:spacing w:after="120"/>
        <w:jc w:val="both"/>
        <w:rPr>
          <w:rFonts w:ascii="Arial" w:hAnsi="Arial" w:cs="Arial"/>
          <w:sz w:val="24"/>
          <w:szCs w:val="24"/>
        </w:rPr>
      </w:pPr>
      <w:r w:rsidRPr="00D85A83">
        <w:rPr>
          <w:rFonts w:ascii="Arial" w:hAnsi="Arial" w:cs="Arial"/>
          <w:sz w:val="24"/>
          <w:szCs w:val="24"/>
        </w:rPr>
        <w:t>Para cada assunto, previamente cadastrado, deverão existir diversos quesitos a serem respondidos, podendo o usuário complementar as informações necessárias;</w:t>
      </w:r>
    </w:p>
    <w:p w:rsidR="003D523C" w:rsidRPr="00D85A83" w:rsidRDefault="003D523C" w:rsidP="00921CF1">
      <w:pPr>
        <w:numPr>
          <w:ilvl w:val="0"/>
          <w:numId w:val="94"/>
        </w:numPr>
        <w:spacing w:after="120"/>
        <w:jc w:val="both"/>
        <w:rPr>
          <w:rFonts w:ascii="Arial" w:hAnsi="Arial" w:cs="Arial"/>
          <w:sz w:val="24"/>
          <w:szCs w:val="24"/>
        </w:rPr>
      </w:pPr>
      <w:r w:rsidRPr="00D85A83">
        <w:rPr>
          <w:rFonts w:ascii="Arial" w:hAnsi="Arial" w:cs="Arial"/>
          <w:sz w:val="24"/>
          <w:szCs w:val="24"/>
        </w:rPr>
        <w:t>Possuir tela que exiba os cadastros dos assuntos e quesitos;</w:t>
      </w:r>
    </w:p>
    <w:p w:rsidR="003D523C" w:rsidRPr="00D85A83" w:rsidRDefault="003D523C" w:rsidP="00921CF1">
      <w:pPr>
        <w:numPr>
          <w:ilvl w:val="0"/>
          <w:numId w:val="94"/>
        </w:numPr>
        <w:spacing w:after="120"/>
        <w:jc w:val="both"/>
        <w:rPr>
          <w:rFonts w:ascii="Arial" w:hAnsi="Arial" w:cs="Arial"/>
          <w:sz w:val="24"/>
          <w:szCs w:val="24"/>
        </w:rPr>
      </w:pPr>
      <w:r w:rsidRPr="00D85A83">
        <w:rPr>
          <w:rFonts w:ascii="Arial" w:hAnsi="Arial" w:cs="Arial"/>
          <w:sz w:val="24"/>
          <w:szCs w:val="24"/>
        </w:rPr>
        <w:t>Possuir status dos monitoramentos elaborados: pendente, impresso, concluído e cancelado;</w:t>
      </w:r>
    </w:p>
    <w:p w:rsidR="003D523C" w:rsidRPr="00D85A83" w:rsidRDefault="003D523C" w:rsidP="00921CF1">
      <w:pPr>
        <w:numPr>
          <w:ilvl w:val="0"/>
          <w:numId w:val="94"/>
        </w:numPr>
        <w:spacing w:after="120"/>
        <w:jc w:val="both"/>
        <w:rPr>
          <w:rFonts w:ascii="Arial" w:hAnsi="Arial" w:cs="Arial"/>
          <w:sz w:val="24"/>
          <w:szCs w:val="24"/>
        </w:rPr>
      </w:pPr>
      <w:r w:rsidRPr="00D85A83">
        <w:rPr>
          <w:rFonts w:ascii="Arial" w:hAnsi="Arial" w:cs="Arial"/>
          <w:sz w:val="24"/>
          <w:szCs w:val="24"/>
        </w:rPr>
        <w:t>Gravar o monitoramento (última posição de dados) automaticamente sem a necessidade de salvar em local específico, ao sair da tela o sistema realiza inclusão do monitoramento num acervo em sequência cronológica.</w:t>
      </w:r>
    </w:p>
    <w:p w:rsidR="003D523C" w:rsidRPr="00D85A83" w:rsidRDefault="003D523C" w:rsidP="00921CF1">
      <w:pPr>
        <w:numPr>
          <w:ilvl w:val="0"/>
          <w:numId w:val="94"/>
        </w:numPr>
        <w:spacing w:after="120"/>
        <w:jc w:val="both"/>
        <w:rPr>
          <w:rFonts w:ascii="Arial" w:hAnsi="Arial" w:cs="Arial"/>
          <w:sz w:val="24"/>
          <w:szCs w:val="24"/>
        </w:rPr>
      </w:pPr>
      <w:r w:rsidRPr="00D85A83">
        <w:rPr>
          <w:rFonts w:ascii="Arial" w:hAnsi="Arial" w:cs="Arial"/>
          <w:sz w:val="24"/>
          <w:szCs w:val="24"/>
        </w:rPr>
        <w:t>Possuir tela para a realização de cadastros com assuntos e quesitos, permitindo escolher o tipo de resposta, se afirmativa ou negativa e, campos específicos: com data, com texto, com valor, com percentual, com dados de uma lei, com número, com percentual, com dia/mês;</w:t>
      </w:r>
    </w:p>
    <w:p w:rsidR="003D523C" w:rsidRPr="00D85A83" w:rsidRDefault="003D523C" w:rsidP="00921CF1">
      <w:pPr>
        <w:numPr>
          <w:ilvl w:val="0"/>
          <w:numId w:val="94"/>
        </w:numPr>
        <w:spacing w:after="120"/>
        <w:jc w:val="both"/>
        <w:rPr>
          <w:rFonts w:ascii="Arial" w:hAnsi="Arial" w:cs="Arial"/>
          <w:sz w:val="24"/>
          <w:szCs w:val="24"/>
        </w:rPr>
      </w:pPr>
      <w:r w:rsidRPr="00D85A83">
        <w:rPr>
          <w:rFonts w:ascii="Arial" w:hAnsi="Arial" w:cs="Arial"/>
          <w:sz w:val="24"/>
          <w:szCs w:val="24"/>
        </w:rPr>
        <w:t>Possuir navegação simplificada sobre os vários assuntos e quesitos definidos;</w:t>
      </w:r>
    </w:p>
    <w:p w:rsidR="003D523C" w:rsidRPr="00D85A83" w:rsidRDefault="003D523C" w:rsidP="00921CF1">
      <w:pPr>
        <w:numPr>
          <w:ilvl w:val="0"/>
          <w:numId w:val="94"/>
        </w:numPr>
        <w:spacing w:after="120"/>
        <w:jc w:val="both"/>
        <w:rPr>
          <w:rFonts w:ascii="Arial" w:hAnsi="Arial" w:cs="Arial"/>
          <w:sz w:val="24"/>
          <w:szCs w:val="24"/>
        </w:rPr>
      </w:pPr>
      <w:r w:rsidRPr="00D85A83">
        <w:rPr>
          <w:rFonts w:ascii="Arial" w:hAnsi="Arial" w:cs="Arial"/>
          <w:sz w:val="24"/>
          <w:szCs w:val="24"/>
        </w:rPr>
        <w:t>Possibilidade de imprimir, cancelar, excluir e concluir a Auditoria sem mudar de tela;</w:t>
      </w:r>
    </w:p>
    <w:p w:rsidR="003D523C" w:rsidRPr="00D85A83" w:rsidRDefault="003D523C" w:rsidP="00921CF1">
      <w:pPr>
        <w:numPr>
          <w:ilvl w:val="0"/>
          <w:numId w:val="94"/>
        </w:numPr>
        <w:spacing w:after="120"/>
        <w:jc w:val="both"/>
        <w:rPr>
          <w:rFonts w:ascii="Arial" w:hAnsi="Arial" w:cs="Arial"/>
          <w:sz w:val="24"/>
          <w:szCs w:val="24"/>
        </w:rPr>
      </w:pPr>
      <w:r w:rsidRPr="00D85A83">
        <w:rPr>
          <w:rFonts w:ascii="Arial" w:hAnsi="Arial" w:cs="Arial"/>
          <w:sz w:val="24"/>
          <w:szCs w:val="24"/>
        </w:rPr>
        <w:t>Permitir delegar aos usuários do sistema (com permissão limitada) as respostas do monitoramento que foi previamente elaborado pelo controlador interno (administrador do sistema);</w:t>
      </w:r>
    </w:p>
    <w:p w:rsidR="003D523C" w:rsidRPr="00D85A83" w:rsidRDefault="003D523C" w:rsidP="00921CF1">
      <w:pPr>
        <w:numPr>
          <w:ilvl w:val="0"/>
          <w:numId w:val="94"/>
        </w:numPr>
        <w:spacing w:after="120"/>
        <w:jc w:val="both"/>
        <w:rPr>
          <w:rFonts w:ascii="Arial" w:hAnsi="Arial" w:cs="Arial"/>
          <w:sz w:val="24"/>
          <w:szCs w:val="24"/>
        </w:rPr>
      </w:pPr>
      <w:r w:rsidRPr="00D85A83">
        <w:rPr>
          <w:rFonts w:ascii="Arial" w:hAnsi="Arial" w:cs="Arial"/>
          <w:sz w:val="24"/>
          <w:szCs w:val="24"/>
        </w:rPr>
        <w:t>Campos específicos para informar o título do monitoramento, data, data limite para resposta (nos casos de delegação de resposta à usuários) e seleção de notificação (quantos dias antes do vencimento do prazo para resposta);</w:t>
      </w:r>
    </w:p>
    <w:p w:rsidR="003D523C" w:rsidRPr="00D85A83" w:rsidRDefault="003D523C" w:rsidP="00921CF1">
      <w:pPr>
        <w:numPr>
          <w:ilvl w:val="0"/>
          <w:numId w:val="94"/>
        </w:numPr>
        <w:spacing w:after="120"/>
        <w:jc w:val="both"/>
        <w:rPr>
          <w:rFonts w:ascii="Arial" w:hAnsi="Arial" w:cs="Arial"/>
          <w:sz w:val="24"/>
          <w:szCs w:val="24"/>
        </w:rPr>
      </w:pPr>
      <w:r w:rsidRPr="00D85A83">
        <w:rPr>
          <w:rFonts w:ascii="Arial" w:hAnsi="Arial" w:cs="Arial"/>
          <w:sz w:val="24"/>
          <w:szCs w:val="24"/>
        </w:rPr>
        <w:t>A delegação de respostas do monitoramento deverá ser verificada pelo usuário responsável pela resposta, ao acessar o SICI-Sistema Informatizado de Controle Interno, menu Monitoramento, que estará disponível, segundo permissão de usuário;</w:t>
      </w:r>
    </w:p>
    <w:p w:rsidR="003D523C" w:rsidRPr="00D85A83" w:rsidRDefault="003D523C" w:rsidP="00921CF1">
      <w:pPr>
        <w:numPr>
          <w:ilvl w:val="0"/>
          <w:numId w:val="94"/>
        </w:numPr>
        <w:spacing w:after="120"/>
        <w:jc w:val="both"/>
        <w:rPr>
          <w:rFonts w:ascii="Arial" w:hAnsi="Arial" w:cs="Arial"/>
          <w:sz w:val="24"/>
          <w:szCs w:val="24"/>
        </w:rPr>
      </w:pPr>
      <w:r w:rsidRPr="00D85A83">
        <w:rPr>
          <w:rFonts w:ascii="Arial" w:hAnsi="Arial" w:cs="Arial"/>
          <w:sz w:val="24"/>
          <w:szCs w:val="24"/>
        </w:rPr>
        <w:t>Possibilidade ainda de envio automático de e-mails dos monitoramentos que serão delegados aos responsáveis para posterior resposta;</w:t>
      </w:r>
    </w:p>
    <w:p w:rsidR="003D523C" w:rsidRPr="00D85A83" w:rsidRDefault="003D523C" w:rsidP="00921CF1">
      <w:pPr>
        <w:pStyle w:val="PargrafodaLista"/>
        <w:numPr>
          <w:ilvl w:val="0"/>
          <w:numId w:val="94"/>
        </w:numPr>
        <w:spacing w:after="120"/>
        <w:rPr>
          <w:rFonts w:ascii="Arial" w:hAnsi="Arial" w:cs="Arial"/>
          <w:sz w:val="24"/>
          <w:szCs w:val="24"/>
        </w:rPr>
      </w:pPr>
      <w:r w:rsidRPr="00D85A83">
        <w:rPr>
          <w:rFonts w:ascii="Arial" w:hAnsi="Arial" w:cs="Arial"/>
          <w:sz w:val="24"/>
          <w:szCs w:val="24"/>
        </w:rPr>
        <w:t>Possibilidade de o controlador interno acompanhar o andamento dos monitoramentos delegados pelo status do monitoramento e também recebimento automático de e-mail quando o usuário responsável concluir as respostas.</w:t>
      </w:r>
    </w:p>
    <w:p w:rsidR="003D523C" w:rsidRPr="00D85A83" w:rsidRDefault="003D523C" w:rsidP="00EA58EF">
      <w:pPr>
        <w:spacing w:after="120"/>
        <w:jc w:val="both"/>
        <w:rPr>
          <w:rFonts w:ascii="Arial" w:hAnsi="Arial" w:cs="Arial"/>
          <w:sz w:val="24"/>
          <w:szCs w:val="24"/>
        </w:rPr>
      </w:pPr>
    </w:p>
    <w:p w:rsidR="003D523C" w:rsidRPr="00D85A83" w:rsidRDefault="003D523C" w:rsidP="00EA58EF">
      <w:pPr>
        <w:spacing w:after="120"/>
        <w:jc w:val="both"/>
        <w:rPr>
          <w:rFonts w:ascii="Arial" w:hAnsi="Arial" w:cs="Arial"/>
          <w:b/>
          <w:sz w:val="24"/>
          <w:szCs w:val="24"/>
        </w:rPr>
      </w:pPr>
      <w:r w:rsidRPr="00D85A83">
        <w:rPr>
          <w:rFonts w:ascii="Arial" w:hAnsi="Arial" w:cs="Arial"/>
          <w:b/>
          <w:sz w:val="24"/>
          <w:szCs w:val="24"/>
        </w:rPr>
        <w:t>Auditoria de Adiantamentos</w:t>
      </w:r>
    </w:p>
    <w:p w:rsidR="003D523C" w:rsidRPr="00D85A83" w:rsidRDefault="003D523C" w:rsidP="00EA58EF">
      <w:pPr>
        <w:spacing w:after="120"/>
        <w:jc w:val="both"/>
        <w:rPr>
          <w:rFonts w:ascii="Arial" w:hAnsi="Arial" w:cs="Arial"/>
          <w:b/>
          <w:sz w:val="24"/>
          <w:szCs w:val="24"/>
        </w:rPr>
      </w:pP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Possuir tela para cadastro de prestação de contas de adiantamentos sendo possível informar todos os dados relativos a essa despesa (informações do empenho, destino, motivo, data da prestação de contas, detalhamento da viagem/deslocamento) e ainda a possibilidade de rejeição de documentos fiscais, podendo imprimir a prestação de contas nesta mesma tela.</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Possuir tela para realização de auditoria de adiantamentos de viagem, com as seguintes especificações:</w:t>
      </w:r>
    </w:p>
    <w:p w:rsidR="003D523C" w:rsidRPr="00D85A83" w:rsidRDefault="003D523C" w:rsidP="00921CF1">
      <w:pPr>
        <w:numPr>
          <w:ilvl w:val="0"/>
          <w:numId w:val="96"/>
        </w:numPr>
        <w:spacing w:after="120"/>
        <w:ind w:left="1134"/>
        <w:jc w:val="both"/>
        <w:rPr>
          <w:rFonts w:ascii="Arial" w:hAnsi="Arial" w:cs="Arial"/>
          <w:sz w:val="24"/>
          <w:szCs w:val="24"/>
        </w:rPr>
      </w:pPr>
      <w:r w:rsidRPr="00D85A83">
        <w:rPr>
          <w:rFonts w:ascii="Arial" w:hAnsi="Arial" w:cs="Arial"/>
          <w:sz w:val="24"/>
          <w:szCs w:val="24"/>
        </w:rPr>
        <w:t>Status da auditoria: pendente, impresso, concluído e cancelado;</w:t>
      </w:r>
    </w:p>
    <w:p w:rsidR="003D523C" w:rsidRPr="00D85A83" w:rsidRDefault="003D523C" w:rsidP="00921CF1">
      <w:pPr>
        <w:numPr>
          <w:ilvl w:val="0"/>
          <w:numId w:val="96"/>
        </w:numPr>
        <w:spacing w:after="120"/>
        <w:ind w:left="1134"/>
        <w:jc w:val="both"/>
        <w:rPr>
          <w:rFonts w:ascii="Arial" w:hAnsi="Arial" w:cs="Arial"/>
          <w:sz w:val="24"/>
          <w:szCs w:val="24"/>
        </w:rPr>
      </w:pPr>
      <w:r w:rsidRPr="00D85A83">
        <w:rPr>
          <w:rFonts w:ascii="Arial" w:hAnsi="Arial" w:cs="Arial"/>
          <w:sz w:val="24"/>
          <w:szCs w:val="24"/>
        </w:rPr>
        <w:t>Permitir notificação do responsável pelo adiantamento por e-mail;</w:t>
      </w:r>
    </w:p>
    <w:p w:rsidR="003D523C" w:rsidRPr="00D85A83" w:rsidRDefault="003D523C" w:rsidP="00921CF1">
      <w:pPr>
        <w:numPr>
          <w:ilvl w:val="0"/>
          <w:numId w:val="96"/>
        </w:numPr>
        <w:spacing w:after="120"/>
        <w:ind w:left="1134"/>
        <w:jc w:val="both"/>
        <w:rPr>
          <w:rFonts w:ascii="Arial" w:hAnsi="Arial" w:cs="Arial"/>
          <w:sz w:val="24"/>
          <w:szCs w:val="24"/>
        </w:rPr>
      </w:pPr>
      <w:r w:rsidRPr="00D85A83">
        <w:rPr>
          <w:rFonts w:ascii="Arial" w:hAnsi="Arial" w:cs="Arial"/>
          <w:sz w:val="24"/>
          <w:szCs w:val="24"/>
        </w:rPr>
        <w:t>Campo para informar data limite para apresentação de defesa ou justificativas pelo responsável do adiantamento;</w:t>
      </w:r>
    </w:p>
    <w:p w:rsidR="003D523C" w:rsidRPr="00D85A83" w:rsidRDefault="003D523C" w:rsidP="00921CF1">
      <w:pPr>
        <w:numPr>
          <w:ilvl w:val="0"/>
          <w:numId w:val="96"/>
        </w:numPr>
        <w:spacing w:after="120"/>
        <w:ind w:left="1134"/>
        <w:jc w:val="both"/>
        <w:rPr>
          <w:rFonts w:ascii="Arial" w:hAnsi="Arial" w:cs="Arial"/>
          <w:sz w:val="24"/>
          <w:szCs w:val="24"/>
        </w:rPr>
      </w:pPr>
      <w:r w:rsidRPr="00D85A83">
        <w:rPr>
          <w:rFonts w:ascii="Arial" w:hAnsi="Arial" w:cs="Arial"/>
          <w:sz w:val="24"/>
          <w:szCs w:val="24"/>
        </w:rPr>
        <w:t>Possibilidade de selecionar assuntos pré-elaborados relativo a essa auditoria;</w:t>
      </w:r>
    </w:p>
    <w:p w:rsidR="003D523C" w:rsidRPr="00D85A83" w:rsidRDefault="003D523C" w:rsidP="00921CF1">
      <w:pPr>
        <w:numPr>
          <w:ilvl w:val="0"/>
          <w:numId w:val="96"/>
        </w:numPr>
        <w:spacing w:after="120"/>
        <w:ind w:left="1134"/>
        <w:jc w:val="both"/>
        <w:rPr>
          <w:rFonts w:ascii="Arial" w:hAnsi="Arial" w:cs="Arial"/>
          <w:sz w:val="24"/>
          <w:szCs w:val="24"/>
        </w:rPr>
      </w:pPr>
      <w:r w:rsidRPr="00D85A83">
        <w:rPr>
          <w:rFonts w:ascii="Arial" w:hAnsi="Arial" w:cs="Arial"/>
          <w:sz w:val="24"/>
          <w:szCs w:val="24"/>
        </w:rPr>
        <w:t>Possiblidade de respostas dos assuntos selecionados, contendo campos para informar a folha do processo que está sendo auditado, para digitar observações e, possibilidade de selecionar processos do Tribunal de Contas que já obtiveram julgamento análogo àquele assunto da auditoria, visando respaldar o trabalho do controlador interno.</w:t>
      </w:r>
    </w:p>
    <w:p w:rsidR="003D523C" w:rsidRPr="00D85A83" w:rsidRDefault="003D523C" w:rsidP="00921CF1">
      <w:pPr>
        <w:numPr>
          <w:ilvl w:val="0"/>
          <w:numId w:val="96"/>
        </w:numPr>
        <w:spacing w:after="120"/>
        <w:ind w:left="1134"/>
        <w:jc w:val="both"/>
        <w:rPr>
          <w:rFonts w:ascii="Arial" w:hAnsi="Arial" w:cs="Arial"/>
          <w:sz w:val="24"/>
          <w:szCs w:val="24"/>
        </w:rPr>
      </w:pPr>
      <w:r w:rsidRPr="00D85A83">
        <w:rPr>
          <w:rFonts w:ascii="Arial" w:hAnsi="Arial" w:cs="Arial"/>
          <w:sz w:val="24"/>
          <w:szCs w:val="24"/>
        </w:rPr>
        <w:t>Possibilidade de impressão da auditoria na mesma tela;</w:t>
      </w:r>
    </w:p>
    <w:p w:rsidR="003D523C" w:rsidRPr="00D85A83" w:rsidRDefault="003D523C" w:rsidP="00921CF1">
      <w:pPr>
        <w:numPr>
          <w:ilvl w:val="0"/>
          <w:numId w:val="96"/>
        </w:numPr>
        <w:spacing w:after="120"/>
        <w:ind w:left="1134"/>
        <w:jc w:val="both"/>
        <w:rPr>
          <w:rFonts w:ascii="Arial" w:hAnsi="Arial" w:cs="Arial"/>
          <w:sz w:val="24"/>
          <w:szCs w:val="24"/>
        </w:rPr>
      </w:pPr>
      <w:r w:rsidRPr="00D85A83">
        <w:rPr>
          <w:rFonts w:ascii="Arial" w:hAnsi="Arial" w:cs="Arial"/>
          <w:sz w:val="24"/>
          <w:szCs w:val="24"/>
        </w:rPr>
        <w:t xml:space="preserve">Possibilidade de Parecer da Prestação de Contas do Adiantamento podendo selecionar itens favoráveis e desfavoráveis na elaboração do parecer, com campo para informar datas de impressão e baixa de responsabilidade e, seleção do tipo do parecer, favorável, favorável com ressalvas, ou desfavorável; </w:t>
      </w:r>
    </w:p>
    <w:p w:rsidR="003D523C" w:rsidRPr="00D85A83" w:rsidRDefault="003D523C" w:rsidP="00921CF1">
      <w:pPr>
        <w:numPr>
          <w:ilvl w:val="0"/>
          <w:numId w:val="96"/>
        </w:numPr>
        <w:spacing w:after="120"/>
        <w:ind w:left="1134"/>
        <w:jc w:val="both"/>
        <w:rPr>
          <w:rFonts w:ascii="Arial" w:hAnsi="Arial" w:cs="Arial"/>
          <w:sz w:val="24"/>
          <w:szCs w:val="24"/>
        </w:rPr>
      </w:pPr>
      <w:r w:rsidRPr="00D85A83">
        <w:rPr>
          <w:rFonts w:ascii="Arial" w:hAnsi="Arial" w:cs="Arial"/>
          <w:sz w:val="24"/>
          <w:szCs w:val="24"/>
        </w:rPr>
        <w:t>Impressão do parecer;</w:t>
      </w:r>
    </w:p>
    <w:p w:rsidR="003D523C" w:rsidRPr="00D85A83" w:rsidRDefault="003D523C" w:rsidP="00921CF1">
      <w:pPr>
        <w:numPr>
          <w:ilvl w:val="0"/>
          <w:numId w:val="96"/>
        </w:numPr>
        <w:spacing w:after="120"/>
        <w:ind w:left="1134"/>
        <w:jc w:val="both"/>
        <w:rPr>
          <w:rFonts w:ascii="Arial" w:hAnsi="Arial" w:cs="Arial"/>
          <w:sz w:val="24"/>
          <w:szCs w:val="24"/>
        </w:rPr>
      </w:pPr>
      <w:r w:rsidRPr="00D85A83">
        <w:rPr>
          <w:rFonts w:ascii="Arial" w:hAnsi="Arial" w:cs="Arial"/>
          <w:sz w:val="24"/>
          <w:szCs w:val="24"/>
        </w:rPr>
        <w:t>Navegação simplificada sobre o questionário.</w:t>
      </w:r>
    </w:p>
    <w:p w:rsidR="003D523C" w:rsidRPr="00D85A83" w:rsidRDefault="003D523C" w:rsidP="00EA58EF">
      <w:pPr>
        <w:spacing w:after="120"/>
        <w:jc w:val="both"/>
        <w:rPr>
          <w:rFonts w:ascii="Arial" w:hAnsi="Arial" w:cs="Arial"/>
          <w:sz w:val="24"/>
          <w:szCs w:val="24"/>
        </w:rPr>
      </w:pPr>
    </w:p>
    <w:p w:rsidR="003D523C" w:rsidRPr="00D85A83" w:rsidRDefault="003D523C" w:rsidP="00EA58EF">
      <w:pPr>
        <w:spacing w:after="120"/>
        <w:jc w:val="both"/>
        <w:rPr>
          <w:rFonts w:ascii="Arial" w:hAnsi="Arial" w:cs="Arial"/>
          <w:b/>
          <w:sz w:val="24"/>
          <w:szCs w:val="24"/>
        </w:rPr>
      </w:pPr>
      <w:r w:rsidRPr="00D85A83">
        <w:rPr>
          <w:rFonts w:ascii="Arial" w:hAnsi="Arial" w:cs="Arial"/>
          <w:b/>
          <w:sz w:val="24"/>
          <w:szCs w:val="24"/>
        </w:rPr>
        <w:t>Auditorias de Processo de Licitação</w:t>
      </w:r>
    </w:p>
    <w:p w:rsidR="003D523C" w:rsidRPr="00D85A83" w:rsidRDefault="003D523C" w:rsidP="00EA58EF">
      <w:pPr>
        <w:spacing w:after="120"/>
        <w:jc w:val="both"/>
        <w:rPr>
          <w:rFonts w:ascii="Arial" w:hAnsi="Arial" w:cs="Arial"/>
          <w:b/>
          <w:sz w:val="24"/>
          <w:szCs w:val="24"/>
        </w:rPr>
      </w:pP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Possuir tela para realização de Auditoria de Compras e Licitações, com as seguintes especificações:</w:t>
      </w:r>
    </w:p>
    <w:p w:rsidR="003D523C" w:rsidRPr="00D85A83" w:rsidRDefault="003D523C" w:rsidP="00921CF1">
      <w:pPr>
        <w:numPr>
          <w:ilvl w:val="0"/>
          <w:numId w:val="97"/>
        </w:numPr>
        <w:spacing w:after="120"/>
        <w:ind w:left="1134"/>
        <w:jc w:val="both"/>
        <w:rPr>
          <w:rFonts w:ascii="Arial" w:hAnsi="Arial" w:cs="Arial"/>
          <w:sz w:val="24"/>
          <w:szCs w:val="24"/>
        </w:rPr>
      </w:pPr>
      <w:r w:rsidRPr="00D85A83">
        <w:rPr>
          <w:rFonts w:ascii="Arial" w:hAnsi="Arial" w:cs="Arial"/>
          <w:sz w:val="24"/>
          <w:szCs w:val="24"/>
        </w:rPr>
        <w:t>Status da auditoria: pendente, impresso, concluído e cancelado;</w:t>
      </w:r>
    </w:p>
    <w:p w:rsidR="003D523C" w:rsidRPr="00D85A83" w:rsidRDefault="003D523C" w:rsidP="00921CF1">
      <w:pPr>
        <w:numPr>
          <w:ilvl w:val="0"/>
          <w:numId w:val="97"/>
        </w:numPr>
        <w:spacing w:after="120"/>
        <w:ind w:left="1134"/>
        <w:jc w:val="both"/>
        <w:rPr>
          <w:rFonts w:ascii="Arial" w:hAnsi="Arial" w:cs="Arial"/>
          <w:sz w:val="24"/>
          <w:szCs w:val="24"/>
        </w:rPr>
      </w:pPr>
      <w:r w:rsidRPr="00D85A83">
        <w:rPr>
          <w:rFonts w:ascii="Arial" w:hAnsi="Arial" w:cs="Arial"/>
          <w:sz w:val="24"/>
          <w:szCs w:val="24"/>
        </w:rPr>
        <w:t>Possibilidade selecionar aleatoriamente, via pesquisa, qualquer processo de compras, existente na base de dados que está integrada com o Sistema de Compras e Licitações para realização de auditoria;</w:t>
      </w:r>
    </w:p>
    <w:p w:rsidR="003D523C" w:rsidRPr="00D85A83" w:rsidRDefault="003D523C" w:rsidP="00921CF1">
      <w:pPr>
        <w:numPr>
          <w:ilvl w:val="0"/>
          <w:numId w:val="97"/>
        </w:numPr>
        <w:spacing w:after="120"/>
        <w:ind w:left="1134"/>
        <w:jc w:val="both"/>
        <w:rPr>
          <w:rFonts w:ascii="Arial" w:hAnsi="Arial" w:cs="Arial"/>
          <w:sz w:val="24"/>
          <w:szCs w:val="24"/>
        </w:rPr>
      </w:pPr>
      <w:r w:rsidRPr="00D85A83">
        <w:rPr>
          <w:rFonts w:ascii="Arial" w:hAnsi="Arial" w:cs="Arial"/>
          <w:sz w:val="24"/>
          <w:szCs w:val="24"/>
        </w:rPr>
        <w:t>Após seleção do processo a ser auditado, exibir na tela informações do processo (número, ano, sequência, modalidade, comissão e objeto);</w:t>
      </w:r>
    </w:p>
    <w:p w:rsidR="003D523C" w:rsidRPr="00D85A83" w:rsidRDefault="003D523C" w:rsidP="00921CF1">
      <w:pPr>
        <w:numPr>
          <w:ilvl w:val="0"/>
          <w:numId w:val="97"/>
        </w:numPr>
        <w:spacing w:after="120"/>
        <w:ind w:left="1134"/>
        <w:jc w:val="both"/>
        <w:rPr>
          <w:rFonts w:ascii="Arial" w:hAnsi="Arial" w:cs="Arial"/>
          <w:sz w:val="24"/>
          <w:szCs w:val="24"/>
        </w:rPr>
      </w:pPr>
      <w:r w:rsidRPr="00D85A83">
        <w:rPr>
          <w:rFonts w:ascii="Arial" w:hAnsi="Arial" w:cs="Arial"/>
          <w:sz w:val="24"/>
          <w:szCs w:val="24"/>
        </w:rPr>
        <w:t>Campos específicos para informar a data, data limite para resposta (nos casos de delegação de resposta à usuários) e seleção de notificação (quantos dias antes do vencimento do prazo para resposta);</w:t>
      </w:r>
    </w:p>
    <w:p w:rsidR="003D523C" w:rsidRPr="00D85A83" w:rsidRDefault="003D523C" w:rsidP="00921CF1">
      <w:pPr>
        <w:numPr>
          <w:ilvl w:val="0"/>
          <w:numId w:val="97"/>
        </w:numPr>
        <w:spacing w:after="120"/>
        <w:ind w:left="1134"/>
        <w:jc w:val="both"/>
        <w:rPr>
          <w:rFonts w:ascii="Arial" w:hAnsi="Arial" w:cs="Arial"/>
          <w:sz w:val="24"/>
          <w:szCs w:val="24"/>
        </w:rPr>
      </w:pPr>
      <w:r w:rsidRPr="00D85A83">
        <w:rPr>
          <w:rFonts w:ascii="Arial" w:hAnsi="Arial" w:cs="Arial"/>
          <w:sz w:val="24"/>
          <w:szCs w:val="24"/>
        </w:rPr>
        <w:t>Assuntos e quesitos de auditoria pré-elaborados podendo selecioná-los de acordo com a necessidade e especificidade da entidade;</w:t>
      </w:r>
    </w:p>
    <w:p w:rsidR="003D523C" w:rsidRPr="00D85A83" w:rsidRDefault="003D523C" w:rsidP="00921CF1">
      <w:pPr>
        <w:numPr>
          <w:ilvl w:val="0"/>
          <w:numId w:val="97"/>
        </w:numPr>
        <w:spacing w:after="120"/>
        <w:ind w:left="1134"/>
        <w:jc w:val="both"/>
        <w:rPr>
          <w:rFonts w:ascii="Arial" w:hAnsi="Arial" w:cs="Arial"/>
          <w:sz w:val="24"/>
          <w:szCs w:val="24"/>
        </w:rPr>
      </w:pPr>
      <w:r w:rsidRPr="00D85A83">
        <w:rPr>
          <w:rFonts w:ascii="Arial" w:hAnsi="Arial" w:cs="Arial"/>
          <w:sz w:val="24"/>
          <w:szCs w:val="24"/>
        </w:rPr>
        <w:t>Quesitos com indicação do dispositivo legal visando respaldar os trabalhos do controlador interno;</w:t>
      </w:r>
    </w:p>
    <w:p w:rsidR="003D523C" w:rsidRPr="00D85A83" w:rsidRDefault="003D523C" w:rsidP="00921CF1">
      <w:pPr>
        <w:numPr>
          <w:ilvl w:val="0"/>
          <w:numId w:val="97"/>
        </w:numPr>
        <w:spacing w:after="120"/>
        <w:ind w:left="1134"/>
        <w:jc w:val="both"/>
        <w:rPr>
          <w:rFonts w:ascii="Arial" w:hAnsi="Arial" w:cs="Arial"/>
          <w:sz w:val="24"/>
          <w:szCs w:val="24"/>
        </w:rPr>
      </w:pPr>
      <w:r w:rsidRPr="00D85A83">
        <w:rPr>
          <w:rFonts w:ascii="Arial" w:hAnsi="Arial" w:cs="Arial"/>
          <w:sz w:val="24"/>
          <w:szCs w:val="24"/>
        </w:rPr>
        <w:t xml:space="preserve"> Navegação simplificada sobre o questionário;</w:t>
      </w:r>
    </w:p>
    <w:p w:rsidR="003D523C" w:rsidRPr="00D85A83" w:rsidRDefault="003D523C" w:rsidP="00921CF1">
      <w:pPr>
        <w:numPr>
          <w:ilvl w:val="0"/>
          <w:numId w:val="97"/>
        </w:numPr>
        <w:spacing w:after="120"/>
        <w:ind w:left="1134"/>
        <w:jc w:val="both"/>
        <w:rPr>
          <w:rFonts w:ascii="Arial" w:hAnsi="Arial" w:cs="Arial"/>
          <w:sz w:val="24"/>
          <w:szCs w:val="24"/>
        </w:rPr>
      </w:pPr>
      <w:r w:rsidRPr="00D85A83">
        <w:rPr>
          <w:rFonts w:ascii="Arial" w:hAnsi="Arial" w:cs="Arial"/>
          <w:sz w:val="24"/>
          <w:szCs w:val="24"/>
        </w:rPr>
        <w:t>Campos específicos para indicar a numeração ou intervalo das folhas do processo que está sendo auditado e para registrar observações pertinentes;</w:t>
      </w:r>
    </w:p>
    <w:p w:rsidR="003D523C" w:rsidRPr="00D85A83" w:rsidRDefault="003D523C" w:rsidP="00921CF1">
      <w:pPr>
        <w:numPr>
          <w:ilvl w:val="0"/>
          <w:numId w:val="97"/>
        </w:numPr>
        <w:spacing w:after="120"/>
        <w:ind w:left="1134"/>
        <w:jc w:val="both"/>
        <w:rPr>
          <w:rFonts w:ascii="Arial" w:hAnsi="Arial" w:cs="Arial"/>
          <w:sz w:val="24"/>
          <w:szCs w:val="24"/>
        </w:rPr>
      </w:pPr>
      <w:r w:rsidRPr="00D85A83">
        <w:rPr>
          <w:rFonts w:ascii="Arial" w:hAnsi="Arial" w:cs="Arial"/>
          <w:sz w:val="24"/>
          <w:szCs w:val="24"/>
        </w:rPr>
        <w:t>Possibilidade de anexar imagens (como, por exemplo, foto da folha do processo) que servirão para instruir as respostas;</w:t>
      </w:r>
    </w:p>
    <w:p w:rsidR="003D523C" w:rsidRPr="00D85A83" w:rsidRDefault="003D523C" w:rsidP="00921CF1">
      <w:pPr>
        <w:numPr>
          <w:ilvl w:val="0"/>
          <w:numId w:val="97"/>
        </w:numPr>
        <w:spacing w:after="120"/>
        <w:ind w:left="1134"/>
        <w:jc w:val="both"/>
        <w:rPr>
          <w:rFonts w:ascii="Arial" w:hAnsi="Arial" w:cs="Arial"/>
          <w:sz w:val="24"/>
          <w:szCs w:val="24"/>
        </w:rPr>
      </w:pPr>
      <w:r w:rsidRPr="00D85A83">
        <w:rPr>
          <w:rFonts w:ascii="Arial" w:hAnsi="Arial" w:cs="Arial"/>
          <w:sz w:val="24"/>
          <w:szCs w:val="24"/>
        </w:rPr>
        <w:t>Permitir delegar aos usuários do sistema (com permissão limitada) as respostas da Auditoria de Licitações que será previamente elaborada pelo controlador interno (administrador do sistema);</w:t>
      </w:r>
    </w:p>
    <w:p w:rsidR="003D523C" w:rsidRPr="00D85A83" w:rsidRDefault="003D523C" w:rsidP="00921CF1">
      <w:pPr>
        <w:numPr>
          <w:ilvl w:val="0"/>
          <w:numId w:val="97"/>
        </w:numPr>
        <w:spacing w:after="120"/>
        <w:ind w:left="1134"/>
        <w:jc w:val="both"/>
        <w:rPr>
          <w:rFonts w:ascii="Arial" w:hAnsi="Arial" w:cs="Arial"/>
          <w:sz w:val="24"/>
          <w:szCs w:val="24"/>
        </w:rPr>
      </w:pPr>
      <w:r w:rsidRPr="00D85A83">
        <w:rPr>
          <w:rFonts w:ascii="Arial" w:hAnsi="Arial" w:cs="Arial"/>
          <w:sz w:val="24"/>
          <w:szCs w:val="24"/>
        </w:rPr>
        <w:t>A delegação de respostas da Auditoria de Licitação deverá ser verificada pelo usuário responsável pela resposta, ao acessar o SICI-Sistema Informatizado de Controle Interno, menu Suprimentos →Compras, que estará disponível, segundo permissão de usuário;</w:t>
      </w:r>
    </w:p>
    <w:p w:rsidR="003D523C" w:rsidRPr="00D85A83" w:rsidRDefault="003D523C" w:rsidP="00921CF1">
      <w:pPr>
        <w:numPr>
          <w:ilvl w:val="0"/>
          <w:numId w:val="97"/>
        </w:numPr>
        <w:spacing w:after="120"/>
        <w:ind w:left="1134"/>
        <w:jc w:val="both"/>
        <w:rPr>
          <w:rFonts w:ascii="Arial" w:hAnsi="Arial" w:cs="Arial"/>
          <w:sz w:val="24"/>
          <w:szCs w:val="24"/>
        </w:rPr>
      </w:pPr>
      <w:r w:rsidRPr="00D85A83">
        <w:rPr>
          <w:rFonts w:ascii="Arial" w:hAnsi="Arial" w:cs="Arial"/>
          <w:sz w:val="24"/>
          <w:szCs w:val="24"/>
        </w:rPr>
        <w:t>Possibilidade ainda de envio automático de e-mails das Auditorias de Licitação que serão delegados aos responsáveis para posterior resposta;</w:t>
      </w:r>
    </w:p>
    <w:p w:rsidR="003D523C" w:rsidRPr="00D85A83" w:rsidRDefault="003D523C" w:rsidP="00921CF1">
      <w:pPr>
        <w:numPr>
          <w:ilvl w:val="0"/>
          <w:numId w:val="97"/>
        </w:numPr>
        <w:spacing w:after="120"/>
        <w:ind w:left="1134"/>
        <w:jc w:val="both"/>
        <w:rPr>
          <w:rFonts w:ascii="Arial" w:hAnsi="Arial" w:cs="Arial"/>
          <w:sz w:val="24"/>
          <w:szCs w:val="24"/>
        </w:rPr>
      </w:pPr>
      <w:r w:rsidRPr="00D85A83">
        <w:rPr>
          <w:rFonts w:ascii="Arial" w:hAnsi="Arial" w:cs="Arial"/>
          <w:sz w:val="24"/>
          <w:szCs w:val="24"/>
        </w:rPr>
        <w:t>Possibilidade de o controlador interno acompanhar o andamento das Auditorias de Licitação delegadas, pelo status da Auditoria e, também pelo recebimento automático de e-mail, quando o usuário responsável concluir as respostas.</w:t>
      </w:r>
    </w:p>
    <w:p w:rsidR="003D523C" w:rsidRPr="00D85A83" w:rsidRDefault="003D523C" w:rsidP="00921CF1">
      <w:pPr>
        <w:numPr>
          <w:ilvl w:val="0"/>
          <w:numId w:val="97"/>
        </w:numPr>
        <w:spacing w:after="120"/>
        <w:ind w:left="1134"/>
        <w:jc w:val="both"/>
        <w:rPr>
          <w:rFonts w:ascii="Arial" w:hAnsi="Arial" w:cs="Arial"/>
          <w:sz w:val="24"/>
          <w:szCs w:val="24"/>
        </w:rPr>
      </w:pPr>
      <w:r w:rsidRPr="00D85A83">
        <w:rPr>
          <w:rFonts w:ascii="Arial" w:hAnsi="Arial" w:cs="Arial"/>
          <w:sz w:val="24"/>
          <w:szCs w:val="24"/>
        </w:rPr>
        <w:t>Possibilidade de imprimir, cancelar, excluir e concluir a Auditoria sem mudar de tela;</w:t>
      </w:r>
    </w:p>
    <w:p w:rsidR="003D523C" w:rsidRPr="00D85A83" w:rsidRDefault="003D523C" w:rsidP="00921CF1">
      <w:pPr>
        <w:numPr>
          <w:ilvl w:val="0"/>
          <w:numId w:val="97"/>
        </w:numPr>
        <w:spacing w:after="120"/>
        <w:ind w:left="1134"/>
        <w:jc w:val="both"/>
        <w:rPr>
          <w:rFonts w:ascii="Arial" w:hAnsi="Arial" w:cs="Arial"/>
          <w:sz w:val="24"/>
          <w:szCs w:val="24"/>
        </w:rPr>
      </w:pPr>
      <w:r w:rsidRPr="00D85A83">
        <w:rPr>
          <w:rFonts w:ascii="Arial" w:hAnsi="Arial" w:cs="Arial"/>
          <w:sz w:val="24"/>
          <w:szCs w:val="24"/>
        </w:rPr>
        <w:t>Gravar Auditoria de Licitação (última posição de dados) automaticamente sem a necessidade de salvar em local específico, ao sair da tela o sistema realiza inclusão do monitoramento num acervo em sequência cronológica.</w:t>
      </w:r>
    </w:p>
    <w:p w:rsidR="003D523C" w:rsidRPr="00D85A83" w:rsidRDefault="003D523C" w:rsidP="00EA58EF">
      <w:pPr>
        <w:spacing w:after="120"/>
        <w:jc w:val="both"/>
        <w:rPr>
          <w:rFonts w:ascii="Arial" w:hAnsi="Arial" w:cs="Arial"/>
          <w:sz w:val="24"/>
          <w:szCs w:val="24"/>
        </w:rPr>
      </w:pPr>
    </w:p>
    <w:p w:rsidR="003D523C" w:rsidRPr="00D85A83" w:rsidRDefault="003D523C" w:rsidP="00EA58EF">
      <w:pPr>
        <w:spacing w:after="120"/>
        <w:jc w:val="both"/>
        <w:rPr>
          <w:rFonts w:ascii="Arial" w:hAnsi="Arial" w:cs="Arial"/>
          <w:b/>
          <w:sz w:val="24"/>
          <w:szCs w:val="24"/>
        </w:rPr>
      </w:pPr>
      <w:r w:rsidRPr="00D85A83">
        <w:rPr>
          <w:rFonts w:ascii="Arial" w:hAnsi="Arial" w:cs="Arial"/>
          <w:b/>
          <w:sz w:val="24"/>
          <w:szCs w:val="24"/>
        </w:rPr>
        <w:t>Agenda Interativa</w:t>
      </w:r>
    </w:p>
    <w:p w:rsidR="003D523C" w:rsidRPr="00D85A83" w:rsidRDefault="003D523C" w:rsidP="00EA58EF">
      <w:pPr>
        <w:spacing w:after="120"/>
        <w:jc w:val="both"/>
        <w:rPr>
          <w:rFonts w:ascii="Arial" w:hAnsi="Arial" w:cs="Arial"/>
          <w:sz w:val="24"/>
          <w:szCs w:val="24"/>
        </w:rPr>
      </w:pP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Possuir calendário de obrigações da entidade, do ano civil, podendo ser visualizados os eventos agendados, por dia, por semana, por mês, ou somente as datas dos eventos em um determinado mês;</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 xml:space="preserve">Principais obrigações contábeis da entidade (agendamentos) previamente cadastradas (calendário </w:t>
      </w:r>
      <w:proofErr w:type="spellStart"/>
      <w:r w:rsidRPr="00D85A83">
        <w:rPr>
          <w:rFonts w:ascii="Arial" w:hAnsi="Arial" w:cs="Arial"/>
          <w:sz w:val="24"/>
          <w:szCs w:val="24"/>
        </w:rPr>
        <w:t>Audesp</w:t>
      </w:r>
      <w:proofErr w:type="spellEnd"/>
      <w:r w:rsidRPr="00D85A83">
        <w:rPr>
          <w:rFonts w:ascii="Arial" w:hAnsi="Arial" w:cs="Arial"/>
          <w:sz w:val="24"/>
          <w:szCs w:val="24"/>
        </w:rPr>
        <w:t xml:space="preserve">, publicações da LRF, obrigações fiscais, </w:t>
      </w:r>
      <w:proofErr w:type="spellStart"/>
      <w:r w:rsidRPr="00D85A83">
        <w:rPr>
          <w:rFonts w:ascii="Arial" w:hAnsi="Arial" w:cs="Arial"/>
          <w:sz w:val="24"/>
          <w:szCs w:val="24"/>
        </w:rPr>
        <w:t>etc</w:t>
      </w:r>
      <w:proofErr w:type="spellEnd"/>
      <w:r w:rsidRPr="00D85A83">
        <w:rPr>
          <w:rFonts w:ascii="Arial" w:hAnsi="Arial" w:cs="Arial"/>
          <w:sz w:val="24"/>
          <w:szCs w:val="24"/>
        </w:rPr>
        <w:t>);</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Possibilidade de vincular uma determinada obrigação da entidade (evento) a um servidor específico que será notificado automaticamente via e-mail, pelo sistema, em data ou período a ser parametrizado pelo controlador interno;</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 xml:space="preserve">Possibilidade de cadastramento de novos agendamentos (obrigações), com campos específicos para data, evento, descrição do evento, combo para notificação, podendo parametrizar o número de dias que o sistema avisará o responsável sobre aquele evento com determinada frequência (única vez, semanal, </w:t>
      </w:r>
      <w:proofErr w:type="spellStart"/>
      <w:r w:rsidRPr="00D85A83">
        <w:rPr>
          <w:rFonts w:ascii="Arial" w:hAnsi="Arial" w:cs="Arial"/>
          <w:sz w:val="24"/>
          <w:szCs w:val="24"/>
        </w:rPr>
        <w:t>decendial</w:t>
      </w:r>
      <w:proofErr w:type="spellEnd"/>
      <w:r w:rsidRPr="00D85A83">
        <w:rPr>
          <w:rFonts w:ascii="Arial" w:hAnsi="Arial" w:cs="Arial"/>
          <w:sz w:val="24"/>
          <w:szCs w:val="24"/>
        </w:rPr>
        <w:t>, quinzenal, mensal, bimestral, trimestral, quadrimestral, semestral ou anual) a ser determinada pelo usuário;</w:t>
      </w:r>
    </w:p>
    <w:p w:rsidR="003D523C" w:rsidRPr="00D85A83" w:rsidRDefault="003D523C" w:rsidP="00921CF1">
      <w:pPr>
        <w:numPr>
          <w:ilvl w:val="0"/>
          <w:numId w:val="93"/>
        </w:numPr>
        <w:tabs>
          <w:tab w:val="clear" w:pos="720"/>
        </w:tabs>
        <w:spacing w:after="120"/>
        <w:jc w:val="both"/>
        <w:rPr>
          <w:rFonts w:ascii="Arial" w:hAnsi="Arial" w:cs="Arial"/>
          <w:b/>
          <w:sz w:val="24"/>
          <w:szCs w:val="24"/>
        </w:rPr>
      </w:pPr>
      <w:r w:rsidRPr="00D85A83">
        <w:rPr>
          <w:rFonts w:ascii="Arial" w:hAnsi="Arial" w:cs="Arial"/>
          <w:sz w:val="24"/>
          <w:szCs w:val="24"/>
        </w:rPr>
        <w:t>Ao acessar o sistema, e quando houver agendamentos previstos, o usuário (controlador interno) deverá ser avisado se deseja enviar as notificações da Agenda.</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Possuir tela para cadastro de responsáveis com atribuições específicas na entidade;</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Após finalizar um Monitoramento ou Auditoria de Licitações, cuja responsabilidade de respostas tenha sido delegada a um determinado usuário, o sistema deverá incluir automaticamente na Agenda um novo Evento, na data em que foi preenchida como “Data limite”, estabelecida pelo controlador para resposta do responsável e a partir daí o sistema seguirá as notificações ao responsável conforme parametrizado.</w:t>
      </w:r>
    </w:p>
    <w:p w:rsidR="003D523C" w:rsidRPr="00D85A83" w:rsidRDefault="003D523C" w:rsidP="00EA58EF">
      <w:pPr>
        <w:spacing w:after="120"/>
        <w:jc w:val="both"/>
        <w:rPr>
          <w:rFonts w:ascii="Arial" w:hAnsi="Arial" w:cs="Arial"/>
          <w:b/>
          <w:sz w:val="24"/>
          <w:szCs w:val="24"/>
        </w:rPr>
      </w:pPr>
    </w:p>
    <w:p w:rsidR="003D523C" w:rsidRPr="00D85A83" w:rsidRDefault="003D523C" w:rsidP="00EA58EF">
      <w:pPr>
        <w:spacing w:after="120"/>
        <w:jc w:val="both"/>
        <w:rPr>
          <w:rFonts w:ascii="Arial" w:hAnsi="Arial" w:cs="Arial"/>
          <w:b/>
          <w:sz w:val="24"/>
          <w:szCs w:val="24"/>
        </w:rPr>
      </w:pPr>
      <w:r w:rsidRPr="00D85A83">
        <w:rPr>
          <w:rFonts w:ascii="Arial" w:hAnsi="Arial" w:cs="Arial"/>
          <w:b/>
          <w:sz w:val="24"/>
          <w:szCs w:val="24"/>
        </w:rPr>
        <w:t>Indicadores Financeiros e Orçamentários</w:t>
      </w:r>
    </w:p>
    <w:p w:rsidR="003D523C" w:rsidRPr="00D85A83" w:rsidRDefault="003D523C" w:rsidP="00EA58EF">
      <w:pPr>
        <w:spacing w:after="120"/>
        <w:jc w:val="both"/>
        <w:rPr>
          <w:rFonts w:ascii="Arial" w:hAnsi="Arial" w:cs="Arial"/>
          <w:b/>
          <w:bCs/>
          <w:sz w:val="24"/>
          <w:szCs w:val="24"/>
          <w:u w:val="single"/>
        </w:rPr>
      </w:pP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 xml:space="preserve">Visualização em tela de indicadores de execução orçamentária e financeira, em tempo real, tabelados e em gráficos, mensalmente demonstrados, em valores nominais e percentuais, acompanhados das análises vertical e horizontal e com possibilidade de ser demonstrados dentro de um determinado período, ou a última posição atualizada, com as seguintes visões: </w:t>
      </w:r>
    </w:p>
    <w:p w:rsidR="003D523C" w:rsidRPr="00D85A83" w:rsidRDefault="003D523C" w:rsidP="00921CF1">
      <w:pPr>
        <w:numPr>
          <w:ilvl w:val="0"/>
          <w:numId w:val="98"/>
        </w:numPr>
        <w:spacing w:after="120"/>
        <w:ind w:left="1134"/>
        <w:jc w:val="both"/>
        <w:rPr>
          <w:rFonts w:ascii="Arial" w:hAnsi="Arial" w:cs="Arial"/>
          <w:sz w:val="24"/>
          <w:szCs w:val="24"/>
        </w:rPr>
      </w:pPr>
      <w:r w:rsidRPr="00D85A83">
        <w:rPr>
          <w:rFonts w:ascii="Arial" w:hAnsi="Arial" w:cs="Arial"/>
          <w:sz w:val="24"/>
          <w:szCs w:val="24"/>
        </w:rPr>
        <w:t>Despesa com pessoal</w:t>
      </w:r>
    </w:p>
    <w:p w:rsidR="003D523C" w:rsidRPr="00D85A83" w:rsidRDefault="003D523C" w:rsidP="00EA58EF">
      <w:pPr>
        <w:spacing w:after="120"/>
        <w:jc w:val="both"/>
        <w:rPr>
          <w:rFonts w:ascii="Arial" w:hAnsi="Arial" w:cs="Arial"/>
          <w:sz w:val="24"/>
          <w:szCs w:val="24"/>
        </w:rPr>
      </w:pPr>
    </w:p>
    <w:p w:rsidR="003D523C" w:rsidRPr="00D85A83" w:rsidRDefault="003D523C" w:rsidP="00EA58EF">
      <w:pPr>
        <w:spacing w:after="120"/>
        <w:jc w:val="both"/>
        <w:rPr>
          <w:rFonts w:ascii="Arial" w:hAnsi="Arial" w:cs="Arial"/>
          <w:b/>
          <w:sz w:val="24"/>
          <w:szCs w:val="24"/>
        </w:rPr>
      </w:pPr>
      <w:r w:rsidRPr="00D85A83">
        <w:rPr>
          <w:rFonts w:ascii="Arial" w:hAnsi="Arial" w:cs="Arial"/>
          <w:b/>
          <w:sz w:val="24"/>
          <w:szCs w:val="24"/>
        </w:rPr>
        <w:t>Relatórios Financeiros e Orçamentários</w:t>
      </w:r>
    </w:p>
    <w:p w:rsidR="003D523C" w:rsidRPr="00D85A83" w:rsidRDefault="003D523C" w:rsidP="00EA58EF">
      <w:pPr>
        <w:spacing w:after="120"/>
        <w:jc w:val="both"/>
        <w:rPr>
          <w:rFonts w:ascii="Arial" w:hAnsi="Arial" w:cs="Arial"/>
          <w:b/>
          <w:sz w:val="24"/>
          <w:szCs w:val="24"/>
        </w:rPr>
      </w:pP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 xml:space="preserve">Relatório de Informação da Lei de Responsabilidade Fiscal no layout dos “Demonstrativos” publicados pelo Sistema </w:t>
      </w:r>
      <w:proofErr w:type="spellStart"/>
      <w:r w:rsidRPr="00D85A83">
        <w:rPr>
          <w:rFonts w:ascii="Arial" w:hAnsi="Arial" w:cs="Arial"/>
          <w:sz w:val="24"/>
          <w:szCs w:val="24"/>
        </w:rPr>
        <w:t>Audesp</w:t>
      </w:r>
      <w:proofErr w:type="spellEnd"/>
      <w:r w:rsidRPr="00D85A83">
        <w:rPr>
          <w:rFonts w:ascii="Arial" w:hAnsi="Arial" w:cs="Arial"/>
          <w:sz w:val="24"/>
          <w:szCs w:val="24"/>
        </w:rPr>
        <w:t>, à saber:</w:t>
      </w:r>
    </w:p>
    <w:p w:rsidR="003D523C" w:rsidRPr="00D85A83" w:rsidRDefault="003D523C" w:rsidP="00921CF1">
      <w:pPr>
        <w:pStyle w:val="PargrafodaLista"/>
        <w:numPr>
          <w:ilvl w:val="0"/>
          <w:numId w:val="99"/>
        </w:numPr>
        <w:tabs>
          <w:tab w:val="clear" w:pos="720"/>
        </w:tabs>
        <w:spacing w:after="120"/>
        <w:ind w:left="1134"/>
        <w:rPr>
          <w:rFonts w:ascii="Arial" w:hAnsi="Arial" w:cs="Arial"/>
          <w:sz w:val="24"/>
          <w:szCs w:val="24"/>
        </w:rPr>
      </w:pPr>
      <w:r w:rsidRPr="00D85A83">
        <w:rPr>
          <w:rFonts w:ascii="Arial" w:hAnsi="Arial" w:cs="Arial"/>
          <w:sz w:val="24"/>
          <w:szCs w:val="24"/>
        </w:rPr>
        <w:t>Demonstrativo de Apuração das Despesas com Pessoal</w:t>
      </w:r>
    </w:p>
    <w:p w:rsidR="003D523C" w:rsidRPr="00D85A83" w:rsidRDefault="003D523C" w:rsidP="00921CF1">
      <w:pPr>
        <w:pStyle w:val="PargrafodaLista"/>
        <w:numPr>
          <w:ilvl w:val="0"/>
          <w:numId w:val="99"/>
        </w:numPr>
        <w:tabs>
          <w:tab w:val="clear" w:pos="720"/>
        </w:tabs>
        <w:spacing w:after="120"/>
        <w:ind w:left="1134"/>
        <w:rPr>
          <w:rFonts w:ascii="Arial" w:hAnsi="Arial" w:cs="Arial"/>
          <w:sz w:val="24"/>
          <w:szCs w:val="24"/>
        </w:rPr>
      </w:pPr>
      <w:r w:rsidRPr="00D85A83">
        <w:rPr>
          <w:rFonts w:ascii="Arial" w:hAnsi="Arial" w:cs="Arial"/>
          <w:sz w:val="24"/>
          <w:szCs w:val="24"/>
        </w:rPr>
        <w:t>Demonstrativo do Relatório de Gestão Fiscal</w:t>
      </w:r>
    </w:p>
    <w:p w:rsidR="003D523C" w:rsidRPr="00D85A83" w:rsidRDefault="003D523C" w:rsidP="00921CF1">
      <w:pPr>
        <w:pStyle w:val="PargrafodaLista"/>
        <w:numPr>
          <w:ilvl w:val="0"/>
          <w:numId w:val="99"/>
        </w:numPr>
        <w:tabs>
          <w:tab w:val="clear" w:pos="720"/>
        </w:tabs>
        <w:spacing w:after="120"/>
        <w:ind w:left="1134"/>
        <w:rPr>
          <w:rFonts w:ascii="Arial" w:hAnsi="Arial" w:cs="Arial"/>
          <w:sz w:val="24"/>
          <w:szCs w:val="24"/>
        </w:rPr>
      </w:pPr>
      <w:r w:rsidRPr="00D85A83">
        <w:rPr>
          <w:rFonts w:ascii="Arial" w:hAnsi="Arial" w:cs="Arial"/>
          <w:sz w:val="24"/>
          <w:szCs w:val="24"/>
        </w:rPr>
        <w:t>Demonstrativo da Receita Corrente Líquida</w:t>
      </w:r>
    </w:p>
    <w:p w:rsidR="003D523C" w:rsidRPr="00D85A83" w:rsidRDefault="003D523C" w:rsidP="00921CF1">
      <w:pPr>
        <w:pStyle w:val="PargrafodaLista"/>
        <w:numPr>
          <w:ilvl w:val="0"/>
          <w:numId w:val="99"/>
        </w:numPr>
        <w:tabs>
          <w:tab w:val="clear" w:pos="720"/>
        </w:tabs>
        <w:spacing w:after="120"/>
        <w:ind w:left="1134"/>
        <w:rPr>
          <w:rFonts w:ascii="Arial" w:hAnsi="Arial" w:cs="Arial"/>
          <w:sz w:val="24"/>
          <w:szCs w:val="24"/>
        </w:rPr>
      </w:pPr>
      <w:r w:rsidRPr="00D85A83">
        <w:rPr>
          <w:rFonts w:ascii="Arial" w:hAnsi="Arial" w:cs="Arial"/>
          <w:sz w:val="24"/>
          <w:szCs w:val="24"/>
        </w:rPr>
        <w:t>Demonstrativo das Disponibilidades Financeiras Orçamentárias</w:t>
      </w:r>
    </w:p>
    <w:p w:rsidR="003D523C" w:rsidRPr="00D85A83" w:rsidRDefault="003D523C" w:rsidP="00921CF1">
      <w:pPr>
        <w:pStyle w:val="PargrafodaLista"/>
        <w:numPr>
          <w:ilvl w:val="0"/>
          <w:numId w:val="99"/>
        </w:numPr>
        <w:tabs>
          <w:tab w:val="clear" w:pos="720"/>
        </w:tabs>
        <w:spacing w:after="120"/>
        <w:ind w:left="1134"/>
        <w:rPr>
          <w:rFonts w:ascii="Arial" w:hAnsi="Arial" w:cs="Arial"/>
          <w:sz w:val="24"/>
          <w:szCs w:val="24"/>
        </w:rPr>
      </w:pPr>
      <w:r w:rsidRPr="00D85A83">
        <w:rPr>
          <w:rFonts w:ascii="Arial" w:hAnsi="Arial" w:cs="Arial"/>
          <w:sz w:val="24"/>
          <w:szCs w:val="24"/>
        </w:rPr>
        <w:t>Demonstrativo de Restos a Pagar</w:t>
      </w:r>
    </w:p>
    <w:p w:rsidR="003D523C" w:rsidRPr="00D85A83" w:rsidRDefault="003D523C" w:rsidP="00921CF1">
      <w:pPr>
        <w:pStyle w:val="PargrafodaLista"/>
        <w:numPr>
          <w:ilvl w:val="0"/>
          <w:numId w:val="99"/>
        </w:numPr>
        <w:tabs>
          <w:tab w:val="clear" w:pos="720"/>
        </w:tabs>
        <w:spacing w:after="120"/>
        <w:ind w:left="1134"/>
        <w:rPr>
          <w:rFonts w:ascii="Arial" w:hAnsi="Arial" w:cs="Arial"/>
          <w:sz w:val="24"/>
          <w:szCs w:val="24"/>
        </w:rPr>
      </w:pPr>
      <w:r w:rsidRPr="00D85A83">
        <w:rPr>
          <w:rFonts w:ascii="Arial" w:hAnsi="Arial" w:cs="Arial"/>
          <w:sz w:val="24"/>
          <w:szCs w:val="24"/>
        </w:rPr>
        <w:t>Demonstrativo de Apuração do Cumprimento do Art. 42 da LRF</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 xml:space="preserve">Relatório para Consultas das informações transmitidas ao Sistema </w:t>
      </w:r>
      <w:proofErr w:type="spellStart"/>
      <w:r w:rsidRPr="00D85A83">
        <w:rPr>
          <w:rFonts w:ascii="Arial" w:hAnsi="Arial" w:cs="Arial"/>
          <w:sz w:val="24"/>
          <w:szCs w:val="24"/>
        </w:rPr>
        <w:t>Audesp</w:t>
      </w:r>
      <w:proofErr w:type="spellEnd"/>
      <w:r w:rsidRPr="00D85A83">
        <w:rPr>
          <w:rFonts w:ascii="Arial" w:hAnsi="Arial" w:cs="Arial"/>
          <w:sz w:val="24"/>
          <w:szCs w:val="24"/>
        </w:rPr>
        <w:t>, a saber:</w:t>
      </w:r>
    </w:p>
    <w:p w:rsidR="003D523C" w:rsidRPr="00D85A83" w:rsidRDefault="003D523C" w:rsidP="00921CF1">
      <w:pPr>
        <w:numPr>
          <w:ilvl w:val="1"/>
          <w:numId w:val="100"/>
        </w:numPr>
        <w:tabs>
          <w:tab w:val="clear" w:pos="1440"/>
        </w:tabs>
        <w:spacing w:after="120"/>
        <w:ind w:left="1134"/>
        <w:jc w:val="both"/>
        <w:rPr>
          <w:rFonts w:ascii="Arial" w:hAnsi="Arial" w:cs="Arial"/>
          <w:sz w:val="24"/>
          <w:szCs w:val="24"/>
        </w:rPr>
      </w:pPr>
      <w:r w:rsidRPr="00D85A83">
        <w:rPr>
          <w:rFonts w:ascii="Arial" w:hAnsi="Arial" w:cs="Arial"/>
          <w:sz w:val="24"/>
          <w:szCs w:val="24"/>
        </w:rPr>
        <w:t>Balancete Contas Contábeis;</w:t>
      </w:r>
    </w:p>
    <w:p w:rsidR="003D523C" w:rsidRPr="00D85A83" w:rsidRDefault="003D523C" w:rsidP="00921CF1">
      <w:pPr>
        <w:numPr>
          <w:ilvl w:val="1"/>
          <w:numId w:val="100"/>
        </w:numPr>
        <w:tabs>
          <w:tab w:val="clear" w:pos="1440"/>
        </w:tabs>
        <w:spacing w:after="120"/>
        <w:ind w:left="1134"/>
        <w:jc w:val="both"/>
        <w:rPr>
          <w:rFonts w:ascii="Arial" w:hAnsi="Arial" w:cs="Arial"/>
          <w:sz w:val="24"/>
          <w:szCs w:val="24"/>
        </w:rPr>
      </w:pPr>
      <w:r w:rsidRPr="00D85A83">
        <w:rPr>
          <w:rFonts w:ascii="Arial" w:hAnsi="Arial" w:cs="Arial"/>
          <w:sz w:val="24"/>
          <w:szCs w:val="24"/>
        </w:rPr>
        <w:t>Balancete Contas Correntes, podendo ser definido qual (</w:t>
      </w:r>
      <w:proofErr w:type="spellStart"/>
      <w:r w:rsidRPr="00D85A83">
        <w:rPr>
          <w:rFonts w:ascii="Arial" w:hAnsi="Arial" w:cs="Arial"/>
          <w:sz w:val="24"/>
          <w:szCs w:val="24"/>
        </w:rPr>
        <w:t>is</w:t>
      </w:r>
      <w:proofErr w:type="spellEnd"/>
      <w:r w:rsidRPr="00D85A83">
        <w:rPr>
          <w:rFonts w:ascii="Arial" w:hAnsi="Arial" w:cs="Arial"/>
          <w:sz w:val="24"/>
          <w:szCs w:val="24"/>
        </w:rPr>
        <w:t xml:space="preserve">) </w:t>
      </w:r>
      <w:proofErr w:type="spellStart"/>
      <w:r w:rsidRPr="00D85A83">
        <w:rPr>
          <w:rFonts w:ascii="Arial" w:hAnsi="Arial" w:cs="Arial"/>
          <w:sz w:val="24"/>
          <w:szCs w:val="24"/>
        </w:rPr>
        <w:t>conta-corrente</w:t>
      </w:r>
      <w:proofErr w:type="spellEnd"/>
      <w:r w:rsidRPr="00D85A83">
        <w:rPr>
          <w:rFonts w:ascii="Arial" w:hAnsi="Arial" w:cs="Arial"/>
          <w:sz w:val="24"/>
          <w:szCs w:val="24"/>
        </w:rPr>
        <w:t xml:space="preserve"> (s) para consulta;</w:t>
      </w:r>
    </w:p>
    <w:p w:rsidR="003D523C" w:rsidRPr="00D85A83" w:rsidRDefault="003D523C" w:rsidP="00921CF1">
      <w:pPr>
        <w:numPr>
          <w:ilvl w:val="1"/>
          <w:numId w:val="100"/>
        </w:numPr>
        <w:tabs>
          <w:tab w:val="clear" w:pos="1440"/>
        </w:tabs>
        <w:spacing w:after="120"/>
        <w:ind w:left="1134"/>
        <w:jc w:val="both"/>
        <w:rPr>
          <w:rFonts w:ascii="Arial" w:hAnsi="Arial" w:cs="Arial"/>
          <w:sz w:val="24"/>
          <w:szCs w:val="24"/>
        </w:rPr>
      </w:pPr>
      <w:r w:rsidRPr="00D85A83">
        <w:rPr>
          <w:rFonts w:ascii="Arial" w:hAnsi="Arial" w:cs="Arial"/>
          <w:sz w:val="24"/>
          <w:szCs w:val="24"/>
        </w:rPr>
        <w:t>Demonstrativo da Despesa Empenhada por Fonte de Recursos;</w:t>
      </w:r>
    </w:p>
    <w:p w:rsidR="003D523C" w:rsidRPr="00D85A83" w:rsidRDefault="003D523C" w:rsidP="00921CF1">
      <w:pPr>
        <w:numPr>
          <w:ilvl w:val="1"/>
          <w:numId w:val="100"/>
        </w:numPr>
        <w:tabs>
          <w:tab w:val="clear" w:pos="1440"/>
        </w:tabs>
        <w:spacing w:after="120"/>
        <w:ind w:left="1134"/>
        <w:jc w:val="both"/>
        <w:rPr>
          <w:rFonts w:ascii="Arial" w:hAnsi="Arial" w:cs="Arial"/>
          <w:sz w:val="24"/>
          <w:szCs w:val="24"/>
        </w:rPr>
      </w:pPr>
      <w:r w:rsidRPr="00D85A83">
        <w:rPr>
          <w:rFonts w:ascii="Arial" w:hAnsi="Arial" w:cs="Arial"/>
          <w:sz w:val="24"/>
          <w:szCs w:val="24"/>
        </w:rPr>
        <w:t>Demonstrativo da Execução Financeira por Fontes de Recursos;</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Relatórios de Planejamento, contendo informações do Plano Plurianual, Lei de Diretrizes Orçamentárias e Lei Orçamentária Anual com suas diversas alterações, bem como as informações cadastrais (Órgãos, Unidades Orçamentárias, Unidades Executoras, Programas e Ações);</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Relatórios de Execução Orçamentária do Município, nos moldes do Relatório Resumido da Execução Orçamentária – RREO, no formato do layout definido pela Secretaria do Tesouro Nacional no Manual de Demonstrativos Fiscais-MDF (7ª Edição) aprovado pela Portaria STN N.º 552 de 22/09/2014.</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Relatórios de Gestão Fiscal do Município, nos moldes do “Relatório de Gestão Fiscal – RGF”, no formato do layout definido pela Secretaria do Tesouro Nacional no Manual de Demonstrativos Fiscais-MDF (6ª Edição) aprovado pela Portaria STN N.º 552 de 22/09/2014.</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Relatório para acompanhamento da Ordem Cronológica de Pagamentos;</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 xml:space="preserve">Balancete da Receita com as informações da receita orçamentária e </w:t>
      </w:r>
      <w:proofErr w:type="spellStart"/>
      <w:r w:rsidRPr="00D85A83">
        <w:rPr>
          <w:rFonts w:ascii="Arial" w:hAnsi="Arial" w:cs="Arial"/>
          <w:sz w:val="24"/>
          <w:szCs w:val="24"/>
        </w:rPr>
        <w:t>extraorçamentária</w:t>
      </w:r>
      <w:proofErr w:type="spellEnd"/>
      <w:r w:rsidRPr="00D85A83">
        <w:rPr>
          <w:rFonts w:ascii="Arial" w:hAnsi="Arial" w:cs="Arial"/>
          <w:sz w:val="24"/>
          <w:szCs w:val="24"/>
        </w:rPr>
        <w:t>;</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 xml:space="preserve">Balancete da Despesa com as informações da receita orçamentária e </w:t>
      </w:r>
      <w:proofErr w:type="spellStart"/>
      <w:r w:rsidRPr="00D85A83">
        <w:rPr>
          <w:rFonts w:ascii="Arial" w:hAnsi="Arial" w:cs="Arial"/>
          <w:sz w:val="24"/>
          <w:szCs w:val="24"/>
        </w:rPr>
        <w:t>extraorçamentária</w:t>
      </w:r>
      <w:proofErr w:type="spellEnd"/>
      <w:r w:rsidRPr="00D85A83">
        <w:rPr>
          <w:rFonts w:ascii="Arial" w:hAnsi="Arial" w:cs="Arial"/>
          <w:sz w:val="24"/>
          <w:szCs w:val="24"/>
        </w:rPr>
        <w:t>;</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Razão dos Fornecedores;</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Razão das Contas Bancárias;</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Saldos Disponíveis por Fonte de Recursos;</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Relação de Adiantamentos e responsáveis.</w:t>
      </w:r>
    </w:p>
    <w:p w:rsidR="003D523C" w:rsidRPr="00D85A83" w:rsidRDefault="003D523C" w:rsidP="00921CF1">
      <w:pPr>
        <w:numPr>
          <w:ilvl w:val="0"/>
          <w:numId w:val="93"/>
        </w:numPr>
        <w:tabs>
          <w:tab w:val="clear" w:pos="720"/>
        </w:tabs>
        <w:spacing w:after="120"/>
        <w:jc w:val="both"/>
        <w:rPr>
          <w:rFonts w:ascii="Arial" w:hAnsi="Arial" w:cs="Arial"/>
          <w:b/>
          <w:sz w:val="24"/>
          <w:szCs w:val="24"/>
        </w:rPr>
      </w:pPr>
      <w:r w:rsidRPr="00D85A83">
        <w:rPr>
          <w:rFonts w:ascii="Arial" w:hAnsi="Arial" w:cs="Arial"/>
          <w:sz w:val="24"/>
          <w:szCs w:val="24"/>
        </w:rPr>
        <w:t>Relatório de Gestão Contábil que produza informações e textos explicativos e automatizados sobre os limites financeiros à Câmara dos Vereadores, expressos na Constituição Federal:</w:t>
      </w:r>
    </w:p>
    <w:p w:rsidR="003D523C" w:rsidRPr="00D85A83" w:rsidRDefault="003D523C" w:rsidP="00921CF1">
      <w:pPr>
        <w:numPr>
          <w:ilvl w:val="0"/>
          <w:numId w:val="101"/>
        </w:numPr>
        <w:spacing w:after="120"/>
        <w:ind w:left="1134"/>
        <w:jc w:val="both"/>
        <w:rPr>
          <w:rFonts w:ascii="Arial" w:hAnsi="Arial" w:cs="Arial"/>
          <w:b/>
          <w:sz w:val="24"/>
          <w:szCs w:val="24"/>
        </w:rPr>
      </w:pPr>
      <w:r w:rsidRPr="00D85A83">
        <w:rPr>
          <w:rFonts w:ascii="Arial" w:hAnsi="Arial" w:cs="Arial"/>
          <w:sz w:val="24"/>
          <w:szCs w:val="24"/>
        </w:rPr>
        <w:t>O limite à remuneração total dos vereadores</w:t>
      </w:r>
    </w:p>
    <w:p w:rsidR="003D523C" w:rsidRPr="00D85A83" w:rsidRDefault="003D523C" w:rsidP="00921CF1">
      <w:pPr>
        <w:numPr>
          <w:ilvl w:val="0"/>
          <w:numId w:val="101"/>
        </w:numPr>
        <w:spacing w:after="120"/>
        <w:ind w:left="1134"/>
        <w:jc w:val="both"/>
        <w:rPr>
          <w:rFonts w:ascii="Arial" w:hAnsi="Arial" w:cs="Arial"/>
          <w:b/>
          <w:sz w:val="24"/>
          <w:szCs w:val="24"/>
        </w:rPr>
      </w:pPr>
      <w:r w:rsidRPr="00D85A83">
        <w:rPr>
          <w:rFonts w:ascii="Arial" w:hAnsi="Arial" w:cs="Arial"/>
          <w:sz w:val="24"/>
          <w:szCs w:val="24"/>
        </w:rPr>
        <w:t>Os limites à despesa total (exceto com inativos)</w:t>
      </w:r>
    </w:p>
    <w:p w:rsidR="003D523C" w:rsidRPr="00D85A83" w:rsidRDefault="003D523C" w:rsidP="00921CF1">
      <w:pPr>
        <w:numPr>
          <w:ilvl w:val="0"/>
          <w:numId w:val="101"/>
        </w:numPr>
        <w:spacing w:after="120"/>
        <w:ind w:left="1134"/>
        <w:jc w:val="both"/>
        <w:rPr>
          <w:rFonts w:ascii="Arial" w:hAnsi="Arial" w:cs="Arial"/>
          <w:b/>
          <w:sz w:val="24"/>
          <w:szCs w:val="24"/>
        </w:rPr>
      </w:pPr>
      <w:r w:rsidRPr="00D85A83">
        <w:rPr>
          <w:rFonts w:ascii="Arial" w:hAnsi="Arial" w:cs="Arial"/>
          <w:sz w:val="24"/>
          <w:szCs w:val="24"/>
        </w:rPr>
        <w:t>A base de cálculo do repasse à câmara dos vereadores – a receita tributária ampliada</w:t>
      </w:r>
    </w:p>
    <w:p w:rsidR="003D523C" w:rsidRPr="00D85A83" w:rsidRDefault="003D523C" w:rsidP="00921CF1">
      <w:pPr>
        <w:numPr>
          <w:ilvl w:val="0"/>
          <w:numId w:val="101"/>
        </w:numPr>
        <w:spacing w:after="120"/>
        <w:ind w:left="1134"/>
        <w:jc w:val="both"/>
        <w:rPr>
          <w:rFonts w:ascii="Arial" w:hAnsi="Arial" w:cs="Arial"/>
          <w:b/>
          <w:sz w:val="24"/>
          <w:szCs w:val="24"/>
        </w:rPr>
      </w:pPr>
      <w:r w:rsidRPr="00D85A83">
        <w:rPr>
          <w:rFonts w:ascii="Arial" w:hAnsi="Arial" w:cs="Arial"/>
          <w:sz w:val="24"/>
          <w:szCs w:val="24"/>
        </w:rPr>
        <w:t>O limite à folha de pagamento</w:t>
      </w:r>
    </w:p>
    <w:p w:rsidR="003D523C" w:rsidRPr="00D85A83" w:rsidRDefault="003D523C" w:rsidP="00921CF1">
      <w:pPr>
        <w:numPr>
          <w:ilvl w:val="0"/>
          <w:numId w:val="101"/>
        </w:numPr>
        <w:spacing w:after="120"/>
        <w:ind w:left="1134"/>
        <w:jc w:val="both"/>
        <w:rPr>
          <w:rFonts w:ascii="Arial" w:hAnsi="Arial" w:cs="Arial"/>
          <w:b/>
          <w:sz w:val="24"/>
          <w:szCs w:val="24"/>
        </w:rPr>
      </w:pPr>
      <w:r w:rsidRPr="00D85A83">
        <w:rPr>
          <w:rFonts w:ascii="Arial" w:hAnsi="Arial" w:cs="Arial"/>
          <w:sz w:val="24"/>
          <w:szCs w:val="24"/>
        </w:rPr>
        <w:t>O limite ao subsídio do presidente da câmara de vereadores</w:t>
      </w:r>
    </w:p>
    <w:p w:rsidR="003D523C" w:rsidRPr="00D85A83" w:rsidRDefault="003D523C" w:rsidP="00921CF1">
      <w:pPr>
        <w:numPr>
          <w:ilvl w:val="0"/>
          <w:numId w:val="101"/>
        </w:numPr>
        <w:spacing w:after="120"/>
        <w:ind w:left="1134"/>
        <w:jc w:val="both"/>
        <w:rPr>
          <w:rFonts w:ascii="Arial" w:hAnsi="Arial" w:cs="Arial"/>
          <w:b/>
          <w:sz w:val="24"/>
          <w:szCs w:val="24"/>
        </w:rPr>
      </w:pPr>
      <w:r w:rsidRPr="00D85A83">
        <w:rPr>
          <w:rFonts w:ascii="Arial" w:hAnsi="Arial" w:cs="Arial"/>
          <w:sz w:val="24"/>
          <w:szCs w:val="24"/>
        </w:rPr>
        <w:t>O limite à remuneração do vereador</w:t>
      </w:r>
    </w:p>
    <w:p w:rsidR="003D523C" w:rsidRPr="00D85A83" w:rsidRDefault="003D523C" w:rsidP="00EA58EF">
      <w:pPr>
        <w:spacing w:after="120"/>
        <w:jc w:val="both"/>
        <w:rPr>
          <w:rFonts w:ascii="Arial" w:hAnsi="Arial" w:cs="Arial"/>
          <w:sz w:val="24"/>
          <w:szCs w:val="24"/>
        </w:rPr>
      </w:pPr>
    </w:p>
    <w:p w:rsidR="003D523C" w:rsidRPr="00D85A83" w:rsidRDefault="003D523C" w:rsidP="00EA58EF">
      <w:pPr>
        <w:spacing w:after="120"/>
        <w:jc w:val="both"/>
        <w:rPr>
          <w:rFonts w:ascii="Arial" w:hAnsi="Arial" w:cs="Arial"/>
          <w:b/>
          <w:sz w:val="24"/>
          <w:szCs w:val="24"/>
        </w:rPr>
      </w:pPr>
      <w:r w:rsidRPr="00D85A83">
        <w:rPr>
          <w:rFonts w:ascii="Arial" w:hAnsi="Arial" w:cs="Arial"/>
          <w:b/>
          <w:sz w:val="24"/>
          <w:szCs w:val="24"/>
        </w:rPr>
        <w:t>Relatórios da Área de Suprimentos (Compras, Licitações, Controle dos Estoques e Bens Patrimoniais)</w:t>
      </w:r>
    </w:p>
    <w:p w:rsidR="003D523C" w:rsidRPr="00D85A83" w:rsidRDefault="003D523C" w:rsidP="00EA58EF">
      <w:pPr>
        <w:spacing w:after="120"/>
        <w:jc w:val="both"/>
        <w:rPr>
          <w:rFonts w:ascii="Arial" w:hAnsi="Arial" w:cs="Arial"/>
          <w:b/>
          <w:bCs/>
          <w:sz w:val="24"/>
          <w:szCs w:val="24"/>
          <w:u w:val="single"/>
        </w:rPr>
      </w:pP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Relatório dos Processos e saldos dos Processos;</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Relatório dos Contratos (Vencimentos, Controle dos Saldos, Extratos)</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Relatório de Auditoria contábil para verificação de notas de empenhos liquidadas e que não foram registradas no setor de almoxarifado;</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Relação de Movimentos de entradas no almoxarifado que não utilizaram empenho (doações);</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Resumo Contábil das entradas e saídas do almoxarifado em formato de “balancete” com a codificação do plano contábil já utilizando e segregando os movimentos baseados no Plano de Contas Aplicado ao Setor Público;</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Inventário dos Estoques que poderá ser emitido a qualquer momento para possíveis perícias/auditoria nos materiais estocados, podendo este ser emitido para todos locais de almoxarifado existente ou individualizado;</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Relatório de Auditoria contábil para verificação de notas de empenhos liquidadas e que não foram registradas no setor de patrimônio (bens não registrados);</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Relação de Movimentos de entradas no patrimônio que não utilizaram empenho (doações);</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Resumo Contábil das aquisições, desincorporações, depreciações, ajustes e reavaliações dos bens patrimoniais, agrupados com a codificação do plano contábil já utilizando e segregando os movimentos baseados no Plano de Contas Aplicado ao Setor Público;</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Inventário dos Bens que poderá ser emitido a qualquer momento para possíveis perícias/auditoria nos registros do imobilizado, podendo este ser emitido para todos os bens ou individualizado;</w:t>
      </w:r>
    </w:p>
    <w:p w:rsidR="003D523C" w:rsidRPr="00D85A83" w:rsidRDefault="003D523C" w:rsidP="00EA58EF">
      <w:pPr>
        <w:spacing w:after="120"/>
        <w:jc w:val="both"/>
        <w:rPr>
          <w:rFonts w:ascii="Arial" w:hAnsi="Arial" w:cs="Arial"/>
          <w:sz w:val="24"/>
          <w:szCs w:val="24"/>
        </w:rPr>
      </w:pPr>
    </w:p>
    <w:p w:rsidR="003D523C" w:rsidRPr="00D85A83" w:rsidRDefault="003D523C" w:rsidP="00EA58EF">
      <w:pPr>
        <w:spacing w:after="120"/>
        <w:jc w:val="both"/>
        <w:rPr>
          <w:rFonts w:ascii="Arial" w:hAnsi="Arial" w:cs="Arial"/>
          <w:b/>
          <w:sz w:val="24"/>
          <w:szCs w:val="24"/>
        </w:rPr>
      </w:pPr>
      <w:r w:rsidRPr="00D85A83">
        <w:rPr>
          <w:rFonts w:ascii="Arial" w:hAnsi="Arial" w:cs="Arial"/>
          <w:b/>
          <w:sz w:val="24"/>
          <w:szCs w:val="24"/>
        </w:rPr>
        <w:t>Informações da Área de Recursos Humanos</w:t>
      </w:r>
    </w:p>
    <w:p w:rsidR="003D523C" w:rsidRPr="00D85A83" w:rsidRDefault="003D523C" w:rsidP="00EA58EF">
      <w:pPr>
        <w:spacing w:after="120"/>
        <w:jc w:val="both"/>
        <w:rPr>
          <w:rFonts w:ascii="Arial" w:hAnsi="Arial" w:cs="Arial"/>
          <w:b/>
          <w:bCs/>
          <w:sz w:val="24"/>
          <w:szCs w:val="24"/>
          <w:u w:val="single"/>
        </w:rPr>
      </w:pP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Relatório de Admissão e Demissões</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Relatório para acompanhamento das Horas Extras para funcionários comissionados;</w:t>
      </w:r>
    </w:p>
    <w:p w:rsidR="003D523C" w:rsidRPr="00D85A83" w:rsidRDefault="003D523C" w:rsidP="00EA58EF">
      <w:pPr>
        <w:spacing w:after="120"/>
        <w:jc w:val="both"/>
        <w:rPr>
          <w:rFonts w:ascii="Arial" w:hAnsi="Arial" w:cs="Arial"/>
          <w:sz w:val="24"/>
          <w:szCs w:val="24"/>
        </w:rPr>
      </w:pPr>
    </w:p>
    <w:p w:rsidR="003D523C" w:rsidRPr="00D85A83" w:rsidRDefault="003D523C" w:rsidP="00EA58EF">
      <w:pPr>
        <w:spacing w:after="120"/>
        <w:jc w:val="both"/>
        <w:rPr>
          <w:rFonts w:ascii="Arial" w:hAnsi="Arial" w:cs="Arial"/>
          <w:b/>
          <w:sz w:val="24"/>
          <w:szCs w:val="24"/>
        </w:rPr>
      </w:pPr>
      <w:r w:rsidRPr="00D85A83">
        <w:rPr>
          <w:rFonts w:ascii="Arial" w:hAnsi="Arial" w:cs="Arial"/>
          <w:b/>
          <w:sz w:val="24"/>
          <w:szCs w:val="24"/>
        </w:rPr>
        <w:t>Cadastros específicos</w:t>
      </w:r>
    </w:p>
    <w:p w:rsidR="003D523C" w:rsidRPr="00D85A83" w:rsidRDefault="003D523C" w:rsidP="00EA58EF">
      <w:pPr>
        <w:spacing w:after="120"/>
        <w:jc w:val="both"/>
        <w:rPr>
          <w:rFonts w:ascii="Arial" w:hAnsi="Arial" w:cs="Arial"/>
          <w:b/>
          <w:sz w:val="24"/>
          <w:szCs w:val="24"/>
        </w:rPr>
      </w:pP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Possuir tela para cadastro dos membros do controle interno</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Possuir tela para cadastro do segmento de faixa de habitantes (EC 58/2009)</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Possuir tela para cadastro dos subsídios do Deputado Estadual (art. 29, VI da CF)</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 xml:space="preserve">Possuir tela para cadastro do número de população da Municipalidade </w:t>
      </w:r>
    </w:p>
    <w:p w:rsidR="003D523C" w:rsidRPr="00D85A83" w:rsidRDefault="003D523C" w:rsidP="00921CF1">
      <w:pPr>
        <w:numPr>
          <w:ilvl w:val="0"/>
          <w:numId w:val="93"/>
        </w:numPr>
        <w:tabs>
          <w:tab w:val="clear" w:pos="720"/>
        </w:tabs>
        <w:spacing w:after="120"/>
        <w:jc w:val="both"/>
        <w:rPr>
          <w:rFonts w:ascii="Arial" w:hAnsi="Arial" w:cs="Arial"/>
          <w:sz w:val="24"/>
          <w:szCs w:val="24"/>
        </w:rPr>
      </w:pPr>
      <w:r w:rsidRPr="00D85A83">
        <w:rPr>
          <w:rFonts w:ascii="Arial" w:hAnsi="Arial" w:cs="Arial"/>
          <w:sz w:val="24"/>
          <w:szCs w:val="24"/>
        </w:rPr>
        <w:t>Possuir tela para exibir de forma automática a base de cálculo do repasse à Câmara dos Vereadores – Receita Tributária Ampliada do Município</w:t>
      </w:r>
    </w:p>
    <w:p w:rsidR="003D523C" w:rsidRDefault="003D523C" w:rsidP="00921CF1">
      <w:pPr>
        <w:pStyle w:val="PargrafodaLista"/>
        <w:numPr>
          <w:ilvl w:val="0"/>
          <w:numId w:val="93"/>
        </w:numPr>
        <w:spacing w:after="120"/>
        <w:rPr>
          <w:rFonts w:ascii="Arial" w:hAnsi="Arial" w:cs="Arial"/>
          <w:sz w:val="24"/>
          <w:szCs w:val="24"/>
        </w:rPr>
      </w:pPr>
      <w:r w:rsidRPr="00D85A83">
        <w:rPr>
          <w:rFonts w:ascii="Arial" w:hAnsi="Arial" w:cs="Arial"/>
          <w:sz w:val="24"/>
          <w:szCs w:val="24"/>
        </w:rPr>
        <w:t>Permitir emitir relatórios de todas as telas de cadastros</w:t>
      </w:r>
    </w:p>
    <w:p w:rsidR="006E0E71" w:rsidRDefault="006E0E71" w:rsidP="006E0E71">
      <w:pPr>
        <w:spacing w:after="120"/>
        <w:rPr>
          <w:rFonts w:ascii="Arial" w:hAnsi="Arial" w:cs="Arial"/>
          <w:sz w:val="24"/>
          <w:szCs w:val="24"/>
        </w:rPr>
      </w:pPr>
    </w:p>
    <w:p w:rsidR="006E0E71" w:rsidRDefault="006E0E71" w:rsidP="006E0E71">
      <w:pPr>
        <w:spacing w:after="120"/>
        <w:rPr>
          <w:rFonts w:ascii="Arial" w:hAnsi="Arial" w:cs="Arial"/>
          <w:sz w:val="24"/>
          <w:szCs w:val="24"/>
        </w:rPr>
        <w:sectPr w:rsidR="006E0E71" w:rsidSect="00E21E1F">
          <w:headerReference w:type="default" r:id="rId16"/>
          <w:footerReference w:type="default" r:id="rId17"/>
          <w:type w:val="continuous"/>
          <w:pgSz w:w="12240" w:h="15840"/>
          <w:pgMar w:top="1701" w:right="1134" w:bottom="1134" w:left="1701" w:header="568" w:footer="720" w:gutter="0"/>
          <w:cols w:space="720"/>
        </w:sectPr>
      </w:pPr>
    </w:p>
    <w:p w:rsidR="005B51A4" w:rsidRPr="005B51A4" w:rsidRDefault="005B51A4" w:rsidP="005B51A4">
      <w:pPr>
        <w:jc w:val="center"/>
        <w:rPr>
          <w:rFonts w:ascii="Arial" w:hAnsi="Arial" w:cs="Arial"/>
          <w:b/>
          <w:sz w:val="24"/>
          <w:szCs w:val="24"/>
          <w:u w:val="single"/>
        </w:rPr>
      </w:pPr>
      <w:r w:rsidRPr="005B51A4">
        <w:rPr>
          <w:rFonts w:ascii="Arial" w:hAnsi="Arial" w:cs="Arial"/>
          <w:b/>
          <w:sz w:val="24"/>
          <w:szCs w:val="24"/>
          <w:u w:val="single"/>
        </w:rPr>
        <w:t>PREGÃO PRESENCIAL N° 02/2018</w:t>
      </w:r>
    </w:p>
    <w:p w:rsidR="005B51A4" w:rsidRPr="005B51A4" w:rsidRDefault="005B51A4" w:rsidP="005B51A4">
      <w:pPr>
        <w:jc w:val="center"/>
        <w:rPr>
          <w:rFonts w:ascii="Arial" w:hAnsi="Arial" w:cs="Arial"/>
          <w:b/>
          <w:sz w:val="24"/>
          <w:szCs w:val="24"/>
          <w:u w:val="single"/>
        </w:rPr>
      </w:pPr>
    </w:p>
    <w:p w:rsidR="005B51A4" w:rsidRPr="005B51A4" w:rsidRDefault="005B51A4" w:rsidP="005B51A4">
      <w:pPr>
        <w:jc w:val="center"/>
        <w:rPr>
          <w:rFonts w:ascii="Arial" w:hAnsi="Arial" w:cs="Arial"/>
          <w:b/>
          <w:sz w:val="24"/>
          <w:szCs w:val="24"/>
        </w:rPr>
      </w:pPr>
      <w:bookmarkStart w:id="15" w:name="bookmark43"/>
      <w:r w:rsidRPr="005B51A4">
        <w:rPr>
          <w:rFonts w:ascii="Arial" w:hAnsi="Arial" w:cs="Arial"/>
          <w:b/>
          <w:sz w:val="24"/>
          <w:szCs w:val="24"/>
        </w:rPr>
        <w:t>ANEXO II - MODELO DE DECLARAÇÃO DE CUMPRIMENTO DOS REQUISITOS HABILITATÓRIOS</w:t>
      </w:r>
      <w:bookmarkEnd w:id="15"/>
    </w:p>
    <w:p w:rsidR="005B51A4" w:rsidRPr="005B51A4" w:rsidRDefault="005B51A4" w:rsidP="005B51A4">
      <w:pPr>
        <w:keepNext/>
        <w:keepLines/>
        <w:jc w:val="center"/>
        <w:rPr>
          <w:rFonts w:ascii="Arial" w:eastAsia="Calibri" w:hAnsi="Arial" w:cs="Arial"/>
          <w:sz w:val="24"/>
          <w:szCs w:val="24"/>
          <w:lang w:eastAsia="en-US"/>
        </w:rPr>
      </w:pPr>
      <w:bookmarkStart w:id="16" w:name="bookmark44"/>
    </w:p>
    <w:p w:rsidR="005B51A4" w:rsidRPr="005B51A4" w:rsidRDefault="005B51A4" w:rsidP="005B51A4">
      <w:pPr>
        <w:keepNext/>
        <w:keepLines/>
        <w:jc w:val="center"/>
        <w:rPr>
          <w:rFonts w:ascii="Arial" w:eastAsia="Calibri" w:hAnsi="Arial" w:cs="Arial"/>
          <w:b/>
          <w:sz w:val="24"/>
          <w:szCs w:val="24"/>
          <w:lang w:eastAsia="en-US"/>
        </w:rPr>
      </w:pPr>
      <w:r w:rsidRPr="005B51A4">
        <w:rPr>
          <w:rFonts w:ascii="Arial" w:eastAsia="Calibri" w:hAnsi="Arial" w:cs="Arial"/>
          <w:b/>
          <w:sz w:val="24"/>
          <w:szCs w:val="24"/>
          <w:lang w:eastAsia="en-US"/>
        </w:rPr>
        <w:t>(FORA DOS ENVELOPES)</w:t>
      </w:r>
      <w:bookmarkEnd w:id="16"/>
    </w:p>
    <w:p w:rsidR="005B51A4" w:rsidRPr="005B51A4" w:rsidRDefault="005B51A4" w:rsidP="005B51A4">
      <w:pPr>
        <w:keepNext/>
        <w:keepLines/>
        <w:jc w:val="center"/>
        <w:rPr>
          <w:rFonts w:ascii="Arial" w:eastAsia="Calibri" w:hAnsi="Arial" w:cs="Arial"/>
          <w:sz w:val="24"/>
          <w:szCs w:val="24"/>
          <w:lang w:eastAsia="en-US"/>
        </w:rPr>
      </w:pPr>
    </w:p>
    <w:p w:rsidR="005B51A4" w:rsidRPr="005B51A4" w:rsidRDefault="005B51A4" w:rsidP="005B51A4">
      <w:pPr>
        <w:jc w:val="both"/>
        <w:rPr>
          <w:rFonts w:ascii="Arial" w:eastAsia="Calibri" w:hAnsi="Arial" w:cs="Arial"/>
          <w:sz w:val="24"/>
          <w:szCs w:val="24"/>
          <w:lang w:eastAsia="en-US"/>
        </w:rPr>
      </w:pPr>
      <w:r w:rsidRPr="005B51A4">
        <w:rPr>
          <w:rFonts w:ascii="Arial" w:eastAsia="Calibri" w:hAnsi="Arial" w:cs="Arial"/>
          <w:sz w:val="24"/>
          <w:szCs w:val="24"/>
          <w:lang w:eastAsia="en-US"/>
        </w:rPr>
        <w:t>A</w:t>
      </w:r>
      <w:r>
        <w:rPr>
          <w:rFonts w:ascii="Arial" w:eastAsia="Calibri" w:hAnsi="Arial" w:cs="Arial"/>
          <w:sz w:val="24"/>
          <w:szCs w:val="24"/>
          <w:lang w:eastAsia="en-US"/>
        </w:rPr>
        <w:t xml:space="preserve"> ____________________ </w:t>
      </w:r>
      <w:r w:rsidRPr="005B51A4">
        <w:rPr>
          <w:rFonts w:ascii="Arial" w:eastAsia="Calibri" w:hAnsi="Arial" w:cs="Arial"/>
          <w:sz w:val="24"/>
          <w:szCs w:val="24"/>
          <w:lang w:eastAsia="en-US"/>
        </w:rPr>
        <w:t xml:space="preserve">(nome da empresa licitante), inscrita no CNPJ sob n° </w:t>
      </w:r>
      <w:r>
        <w:rPr>
          <w:rFonts w:ascii="Arial" w:eastAsia="Calibri" w:hAnsi="Arial" w:cs="Arial"/>
          <w:sz w:val="24"/>
          <w:szCs w:val="24"/>
          <w:lang w:eastAsia="en-US"/>
        </w:rPr>
        <w:t>______________________,</w:t>
      </w:r>
      <w:r w:rsidRPr="005B51A4">
        <w:rPr>
          <w:rFonts w:ascii="Arial" w:eastAsia="Calibri" w:hAnsi="Arial" w:cs="Arial"/>
          <w:sz w:val="24"/>
          <w:szCs w:val="24"/>
          <w:lang w:eastAsia="en-US"/>
        </w:rPr>
        <w:t xml:space="preserve"> por seu representante legal</w:t>
      </w:r>
      <w:r>
        <w:rPr>
          <w:rFonts w:ascii="Arial" w:eastAsia="Calibri" w:hAnsi="Arial" w:cs="Arial"/>
          <w:sz w:val="24"/>
          <w:szCs w:val="24"/>
          <w:lang w:eastAsia="en-US"/>
        </w:rPr>
        <w:t xml:space="preserve"> ______________________ </w:t>
      </w:r>
      <w:r w:rsidRPr="005B51A4">
        <w:rPr>
          <w:rFonts w:ascii="Arial" w:eastAsia="Calibri" w:hAnsi="Arial" w:cs="Arial"/>
          <w:sz w:val="24"/>
          <w:szCs w:val="24"/>
          <w:lang w:eastAsia="en-US"/>
        </w:rPr>
        <w:t>(nome e qualificação do representante legal), vem pela presente, apresentar</w:t>
      </w:r>
      <w:r>
        <w:rPr>
          <w:rFonts w:ascii="Arial" w:eastAsia="Calibri" w:hAnsi="Arial" w:cs="Arial"/>
          <w:sz w:val="24"/>
          <w:szCs w:val="24"/>
          <w:lang w:eastAsia="en-US"/>
        </w:rPr>
        <w:t xml:space="preserve"> </w:t>
      </w:r>
      <w:r w:rsidRPr="005B51A4">
        <w:rPr>
          <w:rFonts w:ascii="Arial" w:eastAsia="Calibri" w:hAnsi="Arial" w:cs="Arial"/>
          <w:sz w:val="24"/>
          <w:szCs w:val="24"/>
          <w:lang w:eastAsia="en-US"/>
        </w:rPr>
        <w:t>a V. Senhoria, nossa documentação referente à licitação em epígrafe e</w:t>
      </w:r>
      <w:r w:rsidRPr="005B51A4">
        <w:rPr>
          <w:rFonts w:ascii="Arial" w:eastAsia="Arial Narrow" w:hAnsi="Arial" w:cs="Arial"/>
          <w:b/>
          <w:bCs/>
          <w:sz w:val="24"/>
          <w:szCs w:val="24"/>
          <w:lang w:eastAsia="en-US"/>
        </w:rPr>
        <w:t xml:space="preserve"> DECLARAMOS</w:t>
      </w:r>
      <w:r w:rsidRPr="005B51A4">
        <w:rPr>
          <w:rFonts w:ascii="Arial" w:eastAsia="Calibri" w:hAnsi="Arial" w:cs="Arial"/>
          <w:sz w:val="24"/>
          <w:szCs w:val="24"/>
          <w:lang w:eastAsia="en-US"/>
        </w:rPr>
        <w:t xml:space="preserve"> que atendemos a</w:t>
      </w:r>
      <w:r w:rsidRPr="005B51A4">
        <w:rPr>
          <w:rFonts w:ascii="Arial" w:eastAsia="Arial Narrow" w:hAnsi="Arial" w:cs="Arial"/>
          <w:b/>
          <w:bCs/>
          <w:sz w:val="24"/>
          <w:szCs w:val="24"/>
          <w:lang w:eastAsia="en-US"/>
        </w:rPr>
        <w:t xml:space="preserve"> TODOS OS REQUISITOS DE HABILITAÇÃO,</w:t>
      </w:r>
      <w:r w:rsidRPr="005B51A4">
        <w:rPr>
          <w:rFonts w:ascii="Arial" w:eastAsia="Calibri" w:hAnsi="Arial" w:cs="Arial"/>
          <w:sz w:val="24"/>
          <w:szCs w:val="24"/>
          <w:lang w:eastAsia="en-US"/>
        </w:rPr>
        <w:t xml:space="preserve"> de acordo com as exigências constantes do Edital de Pregão n° </w:t>
      </w:r>
      <w:r>
        <w:rPr>
          <w:rFonts w:ascii="Arial" w:eastAsia="Calibri" w:hAnsi="Arial" w:cs="Arial"/>
          <w:sz w:val="24"/>
          <w:szCs w:val="24"/>
          <w:lang w:eastAsia="en-US"/>
        </w:rPr>
        <w:t>02</w:t>
      </w:r>
      <w:r w:rsidRPr="005B51A4">
        <w:rPr>
          <w:rFonts w:ascii="Arial" w:eastAsia="Calibri" w:hAnsi="Arial" w:cs="Arial"/>
          <w:sz w:val="24"/>
          <w:szCs w:val="24"/>
          <w:lang w:eastAsia="en-US"/>
        </w:rPr>
        <w:t>/201</w:t>
      </w:r>
      <w:r>
        <w:rPr>
          <w:rFonts w:ascii="Arial" w:eastAsia="Calibri" w:hAnsi="Arial" w:cs="Arial"/>
          <w:sz w:val="24"/>
          <w:szCs w:val="24"/>
          <w:lang w:eastAsia="en-US"/>
        </w:rPr>
        <w:t>8</w:t>
      </w:r>
      <w:r w:rsidRPr="005B51A4">
        <w:rPr>
          <w:rFonts w:ascii="Arial" w:eastAsia="Calibri" w:hAnsi="Arial" w:cs="Arial"/>
          <w:sz w:val="24"/>
          <w:szCs w:val="24"/>
          <w:lang w:eastAsia="en-US"/>
        </w:rPr>
        <w:t xml:space="preserve"> assumindo inteira responsabilidade por quaisquer erros ou omissões que tiverem sido  cometidos quando da preparação da mesma, não havendo fato impeditivo à nossa habilitação.</w:t>
      </w:r>
    </w:p>
    <w:p w:rsidR="005B51A4" w:rsidRPr="005B51A4" w:rsidRDefault="005B51A4" w:rsidP="005B51A4">
      <w:pPr>
        <w:jc w:val="both"/>
        <w:rPr>
          <w:rFonts w:ascii="Arial" w:eastAsia="Calibri" w:hAnsi="Arial" w:cs="Arial"/>
          <w:sz w:val="24"/>
          <w:szCs w:val="24"/>
          <w:lang w:eastAsia="en-US"/>
        </w:rPr>
      </w:pPr>
    </w:p>
    <w:p w:rsidR="006E0E71" w:rsidRDefault="005B51A4" w:rsidP="007C26A1">
      <w:pPr>
        <w:jc w:val="right"/>
        <w:rPr>
          <w:rFonts w:ascii="Arial" w:eastAsia="Calibri" w:hAnsi="Arial" w:cs="Arial"/>
          <w:sz w:val="24"/>
          <w:szCs w:val="24"/>
          <w:lang w:eastAsia="en-US"/>
        </w:rPr>
      </w:pPr>
      <w:r w:rsidRPr="005B51A4">
        <w:rPr>
          <w:rFonts w:ascii="Arial" w:eastAsia="Calibri" w:hAnsi="Arial" w:cs="Arial"/>
          <w:sz w:val="24"/>
          <w:szCs w:val="24"/>
          <w:lang w:eastAsia="en-US"/>
        </w:rPr>
        <w:t xml:space="preserve">Local, </w:t>
      </w:r>
      <w:r>
        <w:rPr>
          <w:rFonts w:ascii="Arial" w:eastAsia="Calibri" w:hAnsi="Arial" w:cs="Arial"/>
          <w:sz w:val="24"/>
          <w:szCs w:val="24"/>
          <w:lang w:eastAsia="en-US"/>
        </w:rPr>
        <w:t>____de ____________</w:t>
      </w:r>
      <w:r w:rsidRPr="005B51A4">
        <w:rPr>
          <w:rFonts w:ascii="Arial" w:eastAsia="Calibri" w:hAnsi="Arial" w:cs="Arial"/>
          <w:sz w:val="24"/>
          <w:szCs w:val="24"/>
          <w:lang w:eastAsia="en-US"/>
        </w:rPr>
        <w:t xml:space="preserve"> </w:t>
      </w:r>
      <w:proofErr w:type="spellStart"/>
      <w:r w:rsidRPr="005B51A4">
        <w:rPr>
          <w:rFonts w:ascii="Arial" w:eastAsia="Calibri" w:hAnsi="Arial" w:cs="Arial"/>
          <w:sz w:val="24"/>
          <w:szCs w:val="24"/>
          <w:lang w:eastAsia="en-US"/>
        </w:rPr>
        <w:t>de</w:t>
      </w:r>
      <w:proofErr w:type="spellEnd"/>
      <w:r w:rsidRPr="005B51A4">
        <w:rPr>
          <w:rFonts w:ascii="Arial" w:eastAsia="Calibri" w:hAnsi="Arial" w:cs="Arial"/>
          <w:sz w:val="24"/>
          <w:szCs w:val="24"/>
          <w:lang w:eastAsia="en-US"/>
        </w:rPr>
        <w:t xml:space="preserve"> 2018.</w:t>
      </w:r>
    </w:p>
    <w:p w:rsidR="005B51A4" w:rsidRDefault="005B51A4" w:rsidP="005B51A4">
      <w:pPr>
        <w:jc w:val="both"/>
        <w:rPr>
          <w:rFonts w:ascii="Arial" w:eastAsia="Calibri" w:hAnsi="Arial" w:cs="Arial"/>
          <w:sz w:val="24"/>
          <w:szCs w:val="24"/>
          <w:lang w:eastAsia="en-US"/>
        </w:rPr>
      </w:pPr>
    </w:p>
    <w:p w:rsidR="005B51A4" w:rsidRDefault="005B51A4" w:rsidP="005B51A4">
      <w:pPr>
        <w:jc w:val="both"/>
        <w:rPr>
          <w:rFonts w:ascii="Arial" w:eastAsia="Calibri" w:hAnsi="Arial" w:cs="Arial"/>
          <w:sz w:val="24"/>
          <w:szCs w:val="24"/>
          <w:lang w:eastAsia="en-US"/>
        </w:rPr>
      </w:pPr>
    </w:p>
    <w:p w:rsidR="005B51A4" w:rsidRDefault="005B51A4" w:rsidP="005B51A4">
      <w:pPr>
        <w:jc w:val="both"/>
        <w:rPr>
          <w:rFonts w:ascii="Arial" w:eastAsia="Calibri" w:hAnsi="Arial" w:cs="Arial"/>
          <w:sz w:val="24"/>
          <w:szCs w:val="24"/>
          <w:lang w:eastAsia="en-US"/>
        </w:rPr>
      </w:pPr>
    </w:p>
    <w:p w:rsidR="005B51A4" w:rsidRPr="00216C38" w:rsidRDefault="005B51A4" w:rsidP="005B51A4">
      <w:pPr>
        <w:jc w:val="center"/>
        <w:rPr>
          <w:rFonts w:ascii="Arial" w:eastAsia="Calibri" w:hAnsi="Arial" w:cs="Arial"/>
          <w:b/>
          <w:sz w:val="24"/>
          <w:szCs w:val="24"/>
          <w:lang w:eastAsia="en-US"/>
        </w:rPr>
      </w:pPr>
      <w:r w:rsidRPr="00216C38">
        <w:rPr>
          <w:rFonts w:ascii="Arial" w:eastAsia="Calibri" w:hAnsi="Arial" w:cs="Arial"/>
          <w:b/>
          <w:sz w:val="24"/>
          <w:szCs w:val="24"/>
          <w:lang w:eastAsia="en-US"/>
        </w:rPr>
        <w:t>Assinatura</w:t>
      </w:r>
    </w:p>
    <w:p w:rsidR="005B51A4" w:rsidRPr="00216C38" w:rsidRDefault="005B51A4" w:rsidP="005B51A4">
      <w:pPr>
        <w:jc w:val="center"/>
        <w:rPr>
          <w:rFonts w:ascii="Arial" w:hAnsi="Arial" w:cs="Arial"/>
          <w:b/>
          <w:sz w:val="24"/>
          <w:szCs w:val="24"/>
        </w:rPr>
      </w:pPr>
      <w:r w:rsidRPr="00216C38">
        <w:rPr>
          <w:rFonts w:ascii="Arial" w:eastAsia="Calibri" w:hAnsi="Arial" w:cs="Arial"/>
          <w:b/>
          <w:sz w:val="24"/>
          <w:szCs w:val="24"/>
          <w:lang w:eastAsia="en-US"/>
        </w:rPr>
        <w:t>Nome completo</w:t>
      </w:r>
    </w:p>
    <w:p w:rsidR="005B51A4" w:rsidRDefault="005B51A4" w:rsidP="006E0E71">
      <w:pPr>
        <w:jc w:val="both"/>
        <w:rPr>
          <w:rFonts w:ascii="Arial" w:hAnsi="Arial" w:cs="Arial"/>
          <w:sz w:val="24"/>
          <w:szCs w:val="24"/>
        </w:rPr>
      </w:pPr>
    </w:p>
    <w:p w:rsidR="005B51A4" w:rsidRDefault="005B51A4" w:rsidP="006E0E71">
      <w:pPr>
        <w:jc w:val="both"/>
        <w:rPr>
          <w:rFonts w:ascii="Arial" w:hAnsi="Arial" w:cs="Arial"/>
          <w:sz w:val="24"/>
          <w:szCs w:val="24"/>
        </w:rPr>
      </w:pPr>
    </w:p>
    <w:p w:rsidR="005B51A4" w:rsidRDefault="005B51A4" w:rsidP="006E0E71">
      <w:pPr>
        <w:jc w:val="both"/>
        <w:rPr>
          <w:rFonts w:ascii="Arial" w:hAnsi="Arial" w:cs="Arial"/>
          <w:sz w:val="24"/>
          <w:szCs w:val="24"/>
        </w:rPr>
        <w:sectPr w:rsidR="005B51A4" w:rsidSect="006E0E71">
          <w:headerReference w:type="even" r:id="rId18"/>
          <w:headerReference w:type="default" r:id="rId19"/>
          <w:headerReference w:type="first" r:id="rId20"/>
          <w:pgSz w:w="12240" w:h="15840"/>
          <w:pgMar w:top="1701" w:right="1134" w:bottom="1134" w:left="1701" w:header="568" w:footer="720" w:gutter="0"/>
          <w:cols w:space="720"/>
        </w:sectPr>
      </w:pPr>
    </w:p>
    <w:p w:rsidR="00A063CD" w:rsidRPr="00A063CD" w:rsidRDefault="00A063CD" w:rsidP="00A063CD">
      <w:pPr>
        <w:jc w:val="center"/>
        <w:rPr>
          <w:rFonts w:ascii="Arial" w:hAnsi="Arial" w:cs="Arial"/>
          <w:b/>
          <w:sz w:val="24"/>
          <w:szCs w:val="24"/>
        </w:rPr>
      </w:pPr>
      <w:r w:rsidRPr="00A063CD">
        <w:rPr>
          <w:rFonts w:ascii="Arial" w:hAnsi="Arial" w:cs="Arial"/>
          <w:b/>
          <w:sz w:val="24"/>
          <w:szCs w:val="24"/>
        </w:rPr>
        <w:t>PREGÃO PRESENCIAL N. ° 02/2018</w:t>
      </w:r>
    </w:p>
    <w:p w:rsidR="00A063CD" w:rsidRPr="00A063CD" w:rsidRDefault="00A063CD" w:rsidP="00A063CD">
      <w:pPr>
        <w:jc w:val="center"/>
        <w:rPr>
          <w:rFonts w:ascii="Arial" w:hAnsi="Arial" w:cs="Arial"/>
          <w:b/>
          <w:sz w:val="24"/>
          <w:szCs w:val="24"/>
        </w:rPr>
      </w:pPr>
      <w:r w:rsidRPr="00A063CD">
        <w:rPr>
          <w:rFonts w:ascii="Arial" w:hAnsi="Arial" w:cs="Arial"/>
          <w:b/>
          <w:sz w:val="24"/>
          <w:szCs w:val="24"/>
        </w:rPr>
        <w:t>ANEXO III - MODELO DE PROPOSTA COMERCIAL</w:t>
      </w:r>
    </w:p>
    <w:p w:rsidR="00A063CD" w:rsidRDefault="00A063CD" w:rsidP="00A063CD">
      <w:pPr>
        <w:jc w:val="center"/>
        <w:rPr>
          <w:rFonts w:ascii="Arial" w:hAnsi="Arial" w:cs="Arial"/>
          <w:b/>
          <w:sz w:val="24"/>
          <w:szCs w:val="24"/>
        </w:rPr>
      </w:pPr>
    </w:p>
    <w:p w:rsidR="00A063CD" w:rsidRDefault="00A063CD" w:rsidP="00A063CD">
      <w:pPr>
        <w:jc w:val="center"/>
        <w:rPr>
          <w:rFonts w:ascii="Arial" w:hAnsi="Arial" w:cs="Arial"/>
          <w:b/>
          <w:sz w:val="24"/>
          <w:szCs w:val="24"/>
        </w:rPr>
      </w:pPr>
      <w:r w:rsidRPr="00A063CD">
        <w:rPr>
          <w:rFonts w:ascii="Arial" w:hAnsi="Arial" w:cs="Arial"/>
          <w:b/>
          <w:sz w:val="24"/>
          <w:szCs w:val="24"/>
        </w:rPr>
        <w:t>(DENTRO DO ENVELOPE "PROPOSTA DE PREÇOS")</w:t>
      </w:r>
    </w:p>
    <w:p w:rsidR="00A063CD" w:rsidRPr="00A063CD" w:rsidRDefault="00A063CD" w:rsidP="00A063CD">
      <w:pPr>
        <w:jc w:val="center"/>
        <w:rPr>
          <w:rFonts w:ascii="Arial" w:hAnsi="Arial" w:cs="Arial"/>
          <w:b/>
          <w:sz w:val="24"/>
          <w:szCs w:val="24"/>
        </w:rPr>
      </w:pPr>
    </w:p>
    <w:p w:rsidR="00A063CD" w:rsidRDefault="00A063CD" w:rsidP="00A063CD">
      <w:pPr>
        <w:jc w:val="both"/>
        <w:rPr>
          <w:rFonts w:ascii="Arial" w:hAnsi="Arial" w:cs="Arial"/>
          <w:sz w:val="24"/>
          <w:szCs w:val="24"/>
        </w:rPr>
      </w:pPr>
      <w:r w:rsidRPr="00A063CD">
        <w:rPr>
          <w:rFonts w:ascii="Arial" w:hAnsi="Arial" w:cs="Arial"/>
          <w:b/>
          <w:sz w:val="24"/>
          <w:szCs w:val="24"/>
        </w:rPr>
        <w:t>OBJETO</w:t>
      </w:r>
      <w:r w:rsidRPr="00A063CD">
        <w:rPr>
          <w:rFonts w:ascii="Arial" w:hAnsi="Arial" w:cs="Arial"/>
          <w:sz w:val="24"/>
          <w:szCs w:val="24"/>
        </w:rPr>
        <w:t>: Contratação de empresa para prestação de serviços e fornecimento de sistemas integrados de informática destinados à gestão pública, conforme informações contidas no ANEXO I - Termo de Referência.</w:t>
      </w:r>
    </w:p>
    <w:p w:rsidR="00A063CD" w:rsidRPr="00A063CD" w:rsidRDefault="00A063CD" w:rsidP="00A063CD">
      <w:pPr>
        <w:jc w:val="both"/>
        <w:rPr>
          <w:rFonts w:ascii="Arial" w:hAnsi="Arial" w:cs="Arial"/>
          <w:sz w:val="24"/>
          <w:szCs w:val="24"/>
        </w:rPr>
      </w:pPr>
    </w:p>
    <w:tbl>
      <w:tblPr>
        <w:tblStyle w:val="Tabelacomgrade"/>
        <w:tblW w:w="5000" w:type="pct"/>
        <w:tblLook w:val="04A0" w:firstRow="1" w:lastRow="0" w:firstColumn="1" w:lastColumn="0" w:noHBand="0" w:noVBand="1"/>
      </w:tblPr>
      <w:tblGrid>
        <w:gridCol w:w="4106"/>
        <w:gridCol w:w="1800"/>
        <w:gridCol w:w="1447"/>
        <w:gridCol w:w="2042"/>
      </w:tblGrid>
      <w:tr w:rsidR="00A063CD" w:rsidRPr="00A063CD" w:rsidTr="00CF53B1">
        <w:tc>
          <w:tcPr>
            <w:tcW w:w="2185" w:type="pct"/>
            <w:vAlign w:val="center"/>
          </w:tcPr>
          <w:p w:rsidR="00A063CD" w:rsidRPr="00A063CD" w:rsidRDefault="00A063CD" w:rsidP="00A063CD">
            <w:pPr>
              <w:jc w:val="center"/>
              <w:rPr>
                <w:rFonts w:ascii="Arial" w:hAnsi="Arial" w:cs="Arial"/>
                <w:b/>
                <w:sz w:val="24"/>
                <w:szCs w:val="24"/>
              </w:rPr>
            </w:pPr>
            <w:r w:rsidRPr="00A063CD">
              <w:rPr>
                <w:rFonts w:ascii="Arial" w:hAnsi="Arial" w:cs="Arial"/>
                <w:b/>
                <w:sz w:val="24"/>
                <w:szCs w:val="24"/>
              </w:rPr>
              <w:t>Módulos</w:t>
            </w:r>
          </w:p>
        </w:tc>
        <w:tc>
          <w:tcPr>
            <w:tcW w:w="958" w:type="pct"/>
            <w:vAlign w:val="center"/>
          </w:tcPr>
          <w:p w:rsidR="00A063CD" w:rsidRPr="00A063CD" w:rsidRDefault="00A063CD" w:rsidP="00A063CD">
            <w:pPr>
              <w:jc w:val="center"/>
              <w:rPr>
                <w:rFonts w:ascii="Arial" w:hAnsi="Arial" w:cs="Arial"/>
                <w:b/>
                <w:sz w:val="24"/>
                <w:szCs w:val="24"/>
              </w:rPr>
            </w:pPr>
            <w:r w:rsidRPr="00A063CD">
              <w:rPr>
                <w:rFonts w:ascii="Arial" w:hAnsi="Arial" w:cs="Arial"/>
                <w:b/>
                <w:sz w:val="24"/>
                <w:szCs w:val="24"/>
              </w:rPr>
              <w:t>Valor Implantação</w:t>
            </w:r>
          </w:p>
          <w:p w:rsidR="00A063CD" w:rsidRPr="00A063CD" w:rsidRDefault="00A063CD" w:rsidP="00A063CD">
            <w:pPr>
              <w:jc w:val="center"/>
              <w:rPr>
                <w:rFonts w:ascii="Arial" w:hAnsi="Arial" w:cs="Arial"/>
                <w:b/>
                <w:sz w:val="24"/>
                <w:szCs w:val="24"/>
              </w:rPr>
            </w:pPr>
            <w:r w:rsidRPr="00A063CD">
              <w:rPr>
                <w:rFonts w:ascii="Arial" w:hAnsi="Arial" w:cs="Arial"/>
                <w:b/>
                <w:sz w:val="24"/>
                <w:szCs w:val="24"/>
              </w:rPr>
              <w:t>(R$)</w:t>
            </w:r>
          </w:p>
        </w:tc>
        <w:tc>
          <w:tcPr>
            <w:tcW w:w="770" w:type="pct"/>
            <w:vAlign w:val="center"/>
          </w:tcPr>
          <w:p w:rsidR="00A063CD" w:rsidRPr="00A063CD" w:rsidRDefault="00A063CD" w:rsidP="00A063CD">
            <w:pPr>
              <w:jc w:val="center"/>
              <w:rPr>
                <w:rFonts w:ascii="Arial" w:hAnsi="Arial" w:cs="Arial"/>
                <w:b/>
                <w:sz w:val="24"/>
                <w:szCs w:val="24"/>
              </w:rPr>
            </w:pPr>
            <w:r w:rsidRPr="00A063CD">
              <w:rPr>
                <w:rFonts w:ascii="Arial" w:hAnsi="Arial" w:cs="Arial"/>
                <w:b/>
                <w:sz w:val="24"/>
                <w:szCs w:val="24"/>
              </w:rPr>
              <w:t>Valor Mensal</w:t>
            </w:r>
          </w:p>
          <w:p w:rsidR="00A063CD" w:rsidRPr="00A063CD" w:rsidRDefault="00A063CD" w:rsidP="00A063CD">
            <w:pPr>
              <w:jc w:val="center"/>
              <w:rPr>
                <w:rFonts w:ascii="Arial" w:hAnsi="Arial" w:cs="Arial"/>
                <w:b/>
                <w:sz w:val="24"/>
                <w:szCs w:val="24"/>
              </w:rPr>
            </w:pPr>
            <w:r w:rsidRPr="00A063CD">
              <w:rPr>
                <w:rFonts w:ascii="Arial" w:hAnsi="Arial" w:cs="Arial"/>
                <w:b/>
                <w:sz w:val="24"/>
                <w:szCs w:val="24"/>
              </w:rPr>
              <w:t>(R$)</w:t>
            </w:r>
          </w:p>
        </w:tc>
        <w:tc>
          <w:tcPr>
            <w:tcW w:w="1086" w:type="pct"/>
            <w:vAlign w:val="center"/>
          </w:tcPr>
          <w:p w:rsidR="00A063CD" w:rsidRPr="00A063CD" w:rsidRDefault="00A063CD" w:rsidP="00A063CD">
            <w:pPr>
              <w:jc w:val="center"/>
              <w:rPr>
                <w:rFonts w:ascii="Arial" w:hAnsi="Arial" w:cs="Arial"/>
                <w:b/>
                <w:sz w:val="24"/>
                <w:szCs w:val="24"/>
              </w:rPr>
            </w:pPr>
            <w:r w:rsidRPr="00A063CD">
              <w:rPr>
                <w:rFonts w:ascii="Arial" w:hAnsi="Arial" w:cs="Arial"/>
                <w:b/>
                <w:sz w:val="24"/>
                <w:szCs w:val="24"/>
              </w:rPr>
              <w:t>Valor Total p/ 12 meses</w:t>
            </w:r>
          </w:p>
          <w:p w:rsidR="00A063CD" w:rsidRPr="00A063CD" w:rsidRDefault="00A063CD" w:rsidP="00A063CD">
            <w:pPr>
              <w:jc w:val="center"/>
              <w:rPr>
                <w:rFonts w:ascii="Arial" w:hAnsi="Arial" w:cs="Arial"/>
                <w:b/>
                <w:sz w:val="24"/>
                <w:szCs w:val="24"/>
              </w:rPr>
            </w:pPr>
            <w:r w:rsidRPr="00A063CD">
              <w:rPr>
                <w:rFonts w:ascii="Arial" w:hAnsi="Arial" w:cs="Arial"/>
                <w:b/>
                <w:sz w:val="24"/>
                <w:szCs w:val="24"/>
              </w:rPr>
              <w:t>(R$)</w:t>
            </w:r>
          </w:p>
        </w:tc>
      </w:tr>
      <w:tr w:rsidR="00A063CD" w:rsidRPr="00A063CD" w:rsidTr="00CF53B1">
        <w:tc>
          <w:tcPr>
            <w:tcW w:w="2185" w:type="pct"/>
          </w:tcPr>
          <w:p w:rsidR="00A063CD" w:rsidRPr="00A063CD" w:rsidRDefault="00CF53B1" w:rsidP="00A063CD">
            <w:pPr>
              <w:jc w:val="both"/>
              <w:rPr>
                <w:rFonts w:ascii="Arial" w:hAnsi="Arial" w:cs="Arial"/>
                <w:sz w:val="24"/>
                <w:szCs w:val="24"/>
              </w:rPr>
            </w:pPr>
            <w:r>
              <w:rPr>
                <w:rFonts w:ascii="Arial" w:hAnsi="Arial" w:cs="Arial"/>
                <w:sz w:val="24"/>
                <w:szCs w:val="24"/>
              </w:rPr>
              <w:t>Contabilidade</w:t>
            </w:r>
          </w:p>
        </w:tc>
        <w:tc>
          <w:tcPr>
            <w:tcW w:w="958" w:type="pct"/>
          </w:tcPr>
          <w:p w:rsidR="00A063CD" w:rsidRPr="00A063CD" w:rsidRDefault="00A063CD" w:rsidP="00A063CD">
            <w:pPr>
              <w:jc w:val="both"/>
              <w:rPr>
                <w:rFonts w:ascii="Arial" w:hAnsi="Arial" w:cs="Arial"/>
                <w:sz w:val="24"/>
                <w:szCs w:val="24"/>
              </w:rPr>
            </w:pPr>
          </w:p>
        </w:tc>
        <w:tc>
          <w:tcPr>
            <w:tcW w:w="770" w:type="pct"/>
          </w:tcPr>
          <w:p w:rsidR="00A063CD" w:rsidRPr="00A063CD" w:rsidRDefault="00A063CD" w:rsidP="00A063CD">
            <w:pPr>
              <w:jc w:val="both"/>
              <w:rPr>
                <w:rFonts w:ascii="Arial" w:hAnsi="Arial" w:cs="Arial"/>
                <w:sz w:val="24"/>
                <w:szCs w:val="24"/>
              </w:rPr>
            </w:pPr>
          </w:p>
        </w:tc>
        <w:tc>
          <w:tcPr>
            <w:tcW w:w="1086" w:type="pct"/>
          </w:tcPr>
          <w:p w:rsidR="00A063CD" w:rsidRPr="00A063CD" w:rsidRDefault="00A063CD" w:rsidP="00A063CD">
            <w:pPr>
              <w:jc w:val="both"/>
              <w:rPr>
                <w:rFonts w:ascii="Arial" w:hAnsi="Arial" w:cs="Arial"/>
                <w:sz w:val="24"/>
                <w:szCs w:val="24"/>
              </w:rPr>
            </w:pPr>
          </w:p>
        </w:tc>
      </w:tr>
      <w:tr w:rsidR="00A063CD" w:rsidRPr="00A063CD" w:rsidTr="00CF53B1">
        <w:tc>
          <w:tcPr>
            <w:tcW w:w="2185" w:type="pct"/>
          </w:tcPr>
          <w:p w:rsidR="00A063CD" w:rsidRPr="00A063CD" w:rsidRDefault="00CF53B1" w:rsidP="00A063CD">
            <w:pPr>
              <w:jc w:val="both"/>
              <w:rPr>
                <w:rFonts w:ascii="Arial" w:hAnsi="Arial" w:cs="Arial"/>
                <w:sz w:val="24"/>
                <w:szCs w:val="24"/>
              </w:rPr>
            </w:pPr>
            <w:r>
              <w:rPr>
                <w:rFonts w:ascii="Arial" w:hAnsi="Arial" w:cs="Arial"/>
                <w:sz w:val="24"/>
                <w:szCs w:val="24"/>
              </w:rPr>
              <w:t>Tesouraria</w:t>
            </w:r>
          </w:p>
        </w:tc>
        <w:tc>
          <w:tcPr>
            <w:tcW w:w="958" w:type="pct"/>
          </w:tcPr>
          <w:p w:rsidR="00A063CD" w:rsidRPr="00A063CD" w:rsidRDefault="00A063CD" w:rsidP="00A063CD">
            <w:pPr>
              <w:jc w:val="both"/>
              <w:rPr>
                <w:rFonts w:ascii="Arial" w:hAnsi="Arial" w:cs="Arial"/>
                <w:sz w:val="24"/>
                <w:szCs w:val="24"/>
              </w:rPr>
            </w:pPr>
          </w:p>
        </w:tc>
        <w:tc>
          <w:tcPr>
            <w:tcW w:w="770" w:type="pct"/>
          </w:tcPr>
          <w:p w:rsidR="00A063CD" w:rsidRPr="00A063CD" w:rsidRDefault="00A063CD" w:rsidP="00A063CD">
            <w:pPr>
              <w:jc w:val="both"/>
              <w:rPr>
                <w:rFonts w:ascii="Arial" w:hAnsi="Arial" w:cs="Arial"/>
                <w:sz w:val="24"/>
                <w:szCs w:val="24"/>
              </w:rPr>
            </w:pPr>
          </w:p>
        </w:tc>
        <w:tc>
          <w:tcPr>
            <w:tcW w:w="1086" w:type="pct"/>
          </w:tcPr>
          <w:p w:rsidR="00A063CD" w:rsidRPr="00A063CD" w:rsidRDefault="00A063CD" w:rsidP="00A063CD">
            <w:pPr>
              <w:jc w:val="both"/>
              <w:rPr>
                <w:rFonts w:ascii="Arial" w:hAnsi="Arial" w:cs="Arial"/>
                <w:sz w:val="24"/>
                <w:szCs w:val="24"/>
              </w:rPr>
            </w:pPr>
          </w:p>
        </w:tc>
      </w:tr>
      <w:tr w:rsidR="00A063CD" w:rsidRPr="00A063CD" w:rsidTr="00CF53B1">
        <w:tc>
          <w:tcPr>
            <w:tcW w:w="2185" w:type="pct"/>
          </w:tcPr>
          <w:p w:rsidR="00A063CD" w:rsidRPr="00A063CD" w:rsidRDefault="00CF53B1" w:rsidP="00A063CD">
            <w:pPr>
              <w:jc w:val="both"/>
              <w:rPr>
                <w:rFonts w:ascii="Arial" w:hAnsi="Arial" w:cs="Arial"/>
                <w:sz w:val="24"/>
                <w:szCs w:val="24"/>
              </w:rPr>
            </w:pPr>
            <w:r>
              <w:rPr>
                <w:rFonts w:ascii="Arial" w:hAnsi="Arial" w:cs="Arial"/>
                <w:sz w:val="24"/>
                <w:szCs w:val="24"/>
              </w:rPr>
              <w:t>Folha de Pagamento</w:t>
            </w:r>
          </w:p>
        </w:tc>
        <w:tc>
          <w:tcPr>
            <w:tcW w:w="958" w:type="pct"/>
          </w:tcPr>
          <w:p w:rsidR="00A063CD" w:rsidRPr="00A063CD" w:rsidRDefault="00A063CD" w:rsidP="00A063CD">
            <w:pPr>
              <w:jc w:val="both"/>
              <w:rPr>
                <w:rFonts w:ascii="Arial" w:hAnsi="Arial" w:cs="Arial"/>
                <w:sz w:val="24"/>
                <w:szCs w:val="24"/>
              </w:rPr>
            </w:pPr>
          </w:p>
        </w:tc>
        <w:tc>
          <w:tcPr>
            <w:tcW w:w="770" w:type="pct"/>
          </w:tcPr>
          <w:p w:rsidR="00A063CD" w:rsidRPr="00A063CD" w:rsidRDefault="00A063CD" w:rsidP="00A063CD">
            <w:pPr>
              <w:jc w:val="both"/>
              <w:rPr>
                <w:rFonts w:ascii="Arial" w:hAnsi="Arial" w:cs="Arial"/>
                <w:sz w:val="24"/>
                <w:szCs w:val="24"/>
              </w:rPr>
            </w:pPr>
          </w:p>
        </w:tc>
        <w:tc>
          <w:tcPr>
            <w:tcW w:w="1086" w:type="pct"/>
          </w:tcPr>
          <w:p w:rsidR="00A063CD" w:rsidRPr="00A063CD" w:rsidRDefault="00A063CD" w:rsidP="00A063CD">
            <w:pPr>
              <w:jc w:val="both"/>
              <w:rPr>
                <w:rFonts w:ascii="Arial" w:hAnsi="Arial" w:cs="Arial"/>
                <w:sz w:val="24"/>
                <w:szCs w:val="24"/>
              </w:rPr>
            </w:pPr>
          </w:p>
        </w:tc>
      </w:tr>
      <w:tr w:rsidR="00A063CD" w:rsidRPr="00A063CD" w:rsidTr="00CF53B1">
        <w:tc>
          <w:tcPr>
            <w:tcW w:w="2185" w:type="pct"/>
          </w:tcPr>
          <w:p w:rsidR="00A063CD" w:rsidRPr="00A063CD" w:rsidRDefault="00CF53B1" w:rsidP="00A063CD">
            <w:pPr>
              <w:jc w:val="both"/>
              <w:rPr>
                <w:rFonts w:ascii="Arial" w:hAnsi="Arial" w:cs="Arial"/>
                <w:sz w:val="24"/>
                <w:szCs w:val="24"/>
              </w:rPr>
            </w:pPr>
            <w:r>
              <w:rPr>
                <w:rFonts w:ascii="Arial" w:hAnsi="Arial" w:cs="Arial"/>
                <w:sz w:val="24"/>
                <w:szCs w:val="24"/>
              </w:rPr>
              <w:t>Ponto Eletrônico</w:t>
            </w:r>
          </w:p>
        </w:tc>
        <w:tc>
          <w:tcPr>
            <w:tcW w:w="958" w:type="pct"/>
          </w:tcPr>
          <w:p w:rsidR="00A063CD" w:rsidRPr="00A063CD" w:rsidRDefault="00A063CD" w:rsidP="00A063CD">
            <w:pPr>
              <w:jc w:val="both"/>
              <w:rPr>
                <w:rFonts w:ascii="Arial" w:hAnsi="Arial" w:cs="Arial"/>
                <w:sz w:val="24"/>
                <w:szCs w:val="24"/>
              </w:rPr>
            </w:pPr>
          </w:p>
        </w:tc>
        <w:tc>
          <w:tcPr>
            <w:tcW w:w="770" w:type="pct"/>
          </w:tcPr>
          <w:p w:rsidR="00A063CD" w:rsidRPr="00A063CD" w:rsidRDefault="00A063CD" w:rsidP="00A063CD">
            <w:pPr>
              <w:jc w:val="both"/>
              <w:rPr>
                <w:rFonts w:ascii="Arial" w:hAnsi="Arial" w:cs="Arial"/>
                <w:sz w:val="24"/>
                <w:szCs w:val="24"/>
              </w:rPr>
            </w:pPr>
          </w:p>
        </w:tc>
        <w:tc>
          <w:tcPr>
            <w:tcW w:w="1086" w:type="pct"/>
          </w:tcPr>
          <w:p w:rsidR="00A063CD" w:rsidRPr="00A063CD" w:rsidRDefault="00A063CD" w:rsidP="00A063CD">
            <w:pPr>
              <w:jc w:val="both"/>
              <w:rPr>
                <w:rFonts w:ascii="Arial" w:hAnsi="Arial" w:cs="Arial"/>
                <w:sz w:val="24"/>
                <w:szCs w:val="24"/>
              </w:rPr>
            </w:pPr>
          </w:p>
        </w:tc>
      </w:tr>
      <w:tr w:rsidR="00A063CD" w:rsidRPr="00A063CD" w:rsidTr="00CF53B1">
        <w:tc>
          <w:tcPr>
            <w:tcW w:w="2185" w:type="pct"/>
          </w:tcPr>
          <w:p w:rsidR="00A063CD" w:rsidRPr="00A063CD" w:rsidRDefault="00CF53B1" w:rsidP="00A063CD">
            <w:pPr>
              <w:jc w:val="both"/>
              <w:rPr>
                <w:rFonts w:ascii="Arial" w:hAnsi="Arial" w:cs="Arial"/>
                <w:sz w:val="24"/>
                <w:szCs w:val="24"/>
              </w:rPr>
            </w:pPr>
            <w:r>
              <w:rPr>
                <w:rFonts w:ascii="Arial" w:hAnsi="Arial" w:cs="Arial"/>
                <w:sz w:val="24"/>
                <w:szCs w:val="24"/>
              </w:rPr>
              <w:t>Holerite Web</w:t>
            </w:r>
          </w:p>
        </w:tc>
        <w:tc>
          <w:tcPr>
            <w:tcW w:w="958" w:type="pct"/>
          </w:tcPr>
          <w:p w:rsidR="00A063CD" w:rsidRPr="00A063CD" w:rsidRDefault="00A063CD" w:rsidP="00A063CD">
            <w:pPr>
              <w:jc w:val="both"/>
              <w:rPr>
                <w:rFonts w:ascii="Arial" w:hAnsi="Arial" w:cs="Arial"/>
                <w:sz w:val="24"/>
                <w:szCs w:val="24"/>
              </w:rPr>
            </w:pPr>
          </w:p>
        </w:tc>
        <w:tc>
          <w:tcPr>
            <w:tcW w:w="770" w:type="pct"/>
          </w:tcPr>
          <w:p w:rsidR="00A063CD" w:rsidRPr="00A063CD" w:rsidRDefault="00A063CD" w:rsidP="00A063CD">
            <w:pPr>
              <w:jc w:val="both"/>
              <w:rPr>
                <w:rFonts w:ascii="Arial" w:hAnsi="Arial" w:cs="Arial"/>
                <w:sz w:val="24"/>
                <w:szCs w:val="24"/>
              </w:rPr>
            </w:pPr>
          </w:p>
        </w:tc>
        <w:tc>
          <w:tcPr>
            <w:tcW w:w="1086" w:type="pct"/>
          </w:tcPr>
          <w:p w:rsidR="00A063CD" w:rsidRPr="00A063CD" w:rsidRDefault="00A063CD" w:rsidP="00A063CD">
            <w:pPr>
              <w:jc w:val="both"/>
              <w:rPr>
                <w:rFonts w:ascii="Arial" w:hAnsi="Arial" w:cs="Arial"/>
                <w:sz w:val="24"/>
                <w:szCs w:val="24"/>
              </w:rPr>
            </w:pPr>
          </w:p>
        </w:tc>
      </w:tr>
      <w:tr w:rsidR="00A063CD" w:rsidRPr="00A063CD" w:rsidTr="00CF53B1">
        <w:tc>
          <w:tcPr>
            <w:tcW w:w="2185" w:type="pct"/>
          </w:tcPr>
          <w:p w:rsidR="00CF53B1" w:rsidRPr="00A063CD" w:rsidRDefault="00CF53B1" w:rsidP="00A063CD">
            <w:pPr>
              <w:jc w:val="both"/>
              <w:rPr>
                <w:rFonts w:ascii="Arial" w:hAnsi="Arial" w:cs="Arial"/>
                <w:sz w:val="24"/>
                <w:szCs w:val="24"/>
              </w:rPr>
            </w:pPr>
            <w:r>
              <w:rPr>
                <w:rFonts w:ascii="Arial" w:hAnsi="Arial" w:cs="Arial"/>
                <w:sz w:val="24"/>
                <w:szCs w:val="24"/>
              </w:rPr>
              <w:t>Compras e Licitações</w:t>
            </w:r>
          </w:p>
        </w:tc>
        <w:tc>
          <w:tcPr>
            <w:tcW w:w="958" w:type="pct"/>
          </w:tcPr>
          <w:p w:rsidR="00A063CD" w:rsidRPr="00A063CD" w:rsidRDefault="00A063CD" w:rsidP="00A063CD">
            <w:pPr>
              <w:jc w:val="both"/>
              <w:rPr>
                <w:rFonts w:ascii="Arial" w:hAnsi="Arial" w:cs="Arial"/>
                <w:sz w:val="24"/>
                <w:szCs w:val="24"/>
              </w:rPr>
            </w:pPr>
          </w:p>
        </w:tc>
        <w:tc>
          <w:tcPr>
            <w:tcW w:w="770" w:type="pct"/>
          </w:tcPr>
          <w:p w:rsidR="00A063CD" w:rsidRPr="00A063CD" w:rsidRDefault="00A063CD" w:rsidP="00A063CD">
            <w:pPr>
              <w:jc w:val="both"/>
              <w:rPr>
                <w:rFonts w:ascii="Arial" w:hAnsi="Arial" w:cs="Arial"/>
                <w:sz w:val="24"/>
                <w:szCs w:val="24"/>
              </w:rPr>
            </w:pPr>
          </w:p>
        </w:tc>
        <w:tc>
          <w:tcPr>
            <w:tcW w:w="1086" w:type="pct"/>
          </w:tcPr>
          <w:p w:rsidR="00A063CD" w:rsidRPr="00A063CD" w:rsidRDefault="00A063CD" w:rsidP="00A063CD">
            <w:pPr>
              <w:jc w:val="both"/>
              <w:rPr>
                <w:rFonts w:ascii="Arial" w:hAnsi="Arial" w:cs="Arial"/>
                <w:sz w:val="24"/>
                <w:szCs w:val="24"/>
              </w:rPr>
            </w:pPr>
          </w:p>
        </w:tc>
      </w:tr>
      <w:tr w:rsidR="00CF53B1" w:rsidRPr="00A063CD" w:rsidTr="00CF53B1">
        <w:tc>
          <w:tcPr>
            <w:tcW w:w="2185" w:type="pct"/>
          </w:tcPr>
          <w:p w:rsidR="00CF53B1" w:rsidRPr="00A063CD" w:rsidRDefault="00CF53B1" w:rsidP="00A063CD">
            <w:pPr>
              <w:jc w:val="both"/>
              <w:rPr>
                <w:rFonts w:ascii="Arial" w:hAnsi="Arial" w:cs="Arial"/>
                <w:sz w:val="24"/>
                <w:szCs w:val="24"/>
              </w:rPr>
            </w:pPr>
            <w:r>
              <w:rPr>
                <w:rFonts w:ascii="Arial" w:hAnsi="Arial" w:cs="Arial"/>
                <w:sz w:val="24"/>
                <w:szCs w:val="24"/>
              </w:rPr>
              <w:t>Patrimônio</w:t>
            </w:r>
          </w:p>
        </w:tc>
        <w:tc>
          <w:tcPr>
            <w:tcW w:w="958" w:type="pct"/>
          </w:tcPr>
          <w:p w:rsidR="00CF53B1" w:rsidRPr="00A063CD" w:rsidRDefault="00CF53B1" w:rsidP="00A063CD">
            <w:pPr>
              <w:jc w:val="both"/>
              <w:rPr>
                <w:rFonts w:ascii="Arial" w:hAnsi="Arial" w:cs="Arial"/>
                <w:sz w:val="24"/>
                <w:szCs w:val="24"/>
              </w:rPr>
            </w:pPr>
          </w:p>
        </w:tc>
        <w:tc>
          <w:tcPr>
            <w:tcW w:w="770" w:type="pct"/>
          </w:tcPr>
          <w:p w:rsidR="00CF53B1" w:rsidRPr="00A063CD" w:rsidRDefault="00CF53B1" w:rsidP="00A063CD">
            <w:pPr>
              <w:jc w:val="both"/>
              <w:rPr>
                <w:rFonts w:ascii="Arial" w:hAnsi="Arial" w:cs="Arial"/>
                <w:sz w:val="24"/>
                <w:szCs w:val="24"/>
              </w:rPr>
            </w:pPr>
          </w:p>
        </w:tc>
        <w:tc>
          <w:tcPr>
            <w:tcW w:w="1086" w:type="pct"/>
          </w:tcPr>
          <w:p w:rsidR="00CF53B1" w:rsidRPr="00A063CD" w:rsidRDefault="00CF53B1" w:rsidP="00A063CD">
            <w:pPr>
              <w:jc w:val="both"/>
              <w:rPr>
                <w:rFonts w:ascii="Arial" w:hAnsi="Arial" w:cs="Arial"/>
                <w:sz w:val="24"/>
                <w:szCs w:val="24"/>
              </w:rPr>
            </w:pPr>
          </w:p>
        </w:tc>
      </w:tr>
      <w:tr w:rsidR="00CF53B1" w:rsidRPr="00A063CD" w:rsidTr="00CF53B1">
        <w:tc>
          <w:tcPr>
            <w:tcW w:w="2185" w:type="pct"/>
          </w:tcPr>
          <w:p w:rsidR="00CF53B1" w:rsidRPr="00A063CD" w:rsidRDefault="00CF53B1" w:rsidP="00A063CD">
            <w:pPr>
              <w:jc w:val="both"/>
              <w:rPr>
                <w:rFonts w:ascii="Arial" w:hAnsi="Arial" w:cs="Arial"/>
                <w:sz w:val="24"/>
                <w:szCs w:val="24"/>
              </w:rPr>
            </w:pPr>
            <w:r>
              <w:rPr>
                <w:rFonts w:ascii="Arial" w:hAnsi="Arial" w:cs="Arial"/>
                <w:sz w:val="24"/>
                <w:szCs w:val="24"/>
              </w:rPr>
              <w:t>Controle Interno</w:t>
            </w:r>
          </w:p>
        </w:tc>
        <w:tc>
          <w:tcPr>
            <w:tcW w:w="958" w:type="pct"/>
          </w:tcPr>
          <w:p w:rsidR="00CF53B1" w:rsidRPr="00A063CD" w:rsidRDefault="00CF53B1" w:rsidP="00A063CD">
            <w:pPr>
              <w:jc w:val="both"/>
              <w:rPr>
                <w:rFonts w:ascii="Arial" w:hAnsi="Arial" w:cs="Arial"/>
                <w:sz w:val="24"/>
                <w:szCs w:val="24"/>
              </w:rPr>
            </w:pPr>
          </w:p>
        </w:tc>
        <w:tc>
          <w:tcPr>
            <w:tcW w:w="770" w:type="pct"/>
          </w:tcPr>
          <w:p w:rsidR="00CF53B1" w:rsidRPr="00A063CD" w:rsidRDefault="00CF53B1" w:rsidP="00A063CD">
            <w:pPr>
              <w:jc w:val="both"/>
              <w:rPr>
                <w:rFonts w:ascii="Arial" w:hAnsi="Arial" w:cs="Arial"/>
                <w:sz w:val="24"/>
                <w:szCs w:val="24"/>
              </w:rPr>
            </w:pPr>
          </w:p>
        </w:tc>
        <w:tc>
          <w:tcPr>
            <w:tcW w:w="1086" w:type="pct"/>
          </w:tcPr>
          <w:p w:rsidR="00CF53B1" w:rsidRPr="00A063CD" w:rsidRDefault="00CF53B1" w:rsidP="00A063CD">
            <w:pPr>
              <w:jc w:val="both"/>
              <w:rPr>
                <w:rFonts w:ascii="Arial" w:hAnsi="Arial" w:cs="Arial"/>
                <w:sz w:val="24"/>
                <w:szCs w:val="24"/>
              </w:rPr>
            </w:pPr>
          </w:p>
        </w:tc>
      </w:tr>
      <w:tr w:rsidR="00CF53B1" w:rsidRPr="00A063CD" w:rsidTr="00CF53B1">
        <w:tc>
          <w:tcPr>
            <w:tcW w:w="2185" w:type="pct"/>
          </w:tcPr>
          <w:p w:rsidR="00CF53B1" w:rsidRPr="00A063CD" w:rsidRDefault="00CF53B1" w:rsidP="00A063CD">
            <w:pPr>
              <w:jc w:val="both"/>
              <w:rPr>
                <w:rFonts w:ascii="Arial" w:hAnsi="Arial" w:cs="Arial"/>
                <w:sz w:val="24"/>
                <w:szCs w:val="24"/>
              </w:rPr>
            </w:pPr>
            <w:r>
              <w:rPr>
                <w:rFonts w:ascii="Arial" w:hAnsi="Arial" w:cs="Arial"/>
                <w:sz w:val="24"/>
                <w:szCs w:val="24"/>
              </w:rPr>
              <w:t>Portal da Transparência (Informações de contabilidade, folha, compras e licitações)</w:t>
            </w:r>
          </w:p>
        </w:tc>
        <w:tc>
          <w:tcPr>
            <w:tcW w:w="958" w:type="pct"/>
          </w:tcPr>
          <w:p w:rsidR="00CF53B1" w:rsidRPr="00A063CD" w:rsidRDefault="00CF53B1" w:rsidP="00A063CD">
            <w:pPr>
              <w:jc w:val="both"/>
              <w:rPr>
                <w:rFonts w:ascii="Arial" w:hAnsi="Arial" w:cs="Arial"/>
                <w:sz w:val="24"/>
                <w:szCs w:val="24"/>
              </w:rPr>
            </w:pPr>
          </w:p>
        </w:tc>
        <w:tc>
          <w:tcPr>
            <w:tcW w:w="770" w:type="pct"/>
          </w:tcPr>
          <w:p w:rsidR="00CF53B1" w:rsidRPr="00A063CD" w:rsidRDefault="00CF53B1" w:rsidP="00A063CD">
            <w:pPr>
              <w:jc w:val="both"/>
              <w:rPr>
                <w:rFonts w:ascii="Arial" w:hAnsi="Arial" w:cs="Arial"/>
                <w:sz w:val="24"/>
                <w:szCs w:val="24"/>
              </w:rPr>
            </w:pPr>
          </w:p>
        </w:tc>
        <w:tc>
          <w:tcPr>
            <w:tcW w:w="1086" w:type="pct"/>
          </w:tcPr>
          <w:p w:rsidR="00CF53B1" w:rsidRPr="00A063CD" w:rsidRDefault="00CF53B1" w:rsidP="00A063CD">
            <w:pPr>
              <w:jc w:val="both"/>
              <w:rPr>
                <w:rFonts w:ascii="Arial" w:hAnsi="Arial" w:cs="Arial"/>
                <w:sz w:val="24"/>
                <w:szCs w:val="24"/>
              </w:rPr>
            </w:pPr>
          </w:p>
        </w:tc>
      </w:tr>
      <w:tr w:rsidR="00A063CD" w:rsidRPr="00A063CD" w:rsidTr="00CF53B1">
        <w:tc>
          <w:tcPr>
            <w:tcW w:w="2185" w:type="pct"/>
          </w:tcPr>
          <w:p w:rsidR="00A063CD" w:rsidRPr="00A063CD" w:rsidRDefault="00A063CD" w:rsidP="00A063CD">
            <w:pPr>
              <w:jc w:val="both"/>
              <w:rPr>
                <w:rFonts w:ascii="Arial" w:hAnsi="Arial" w:cs="Arial"/>
                <w:b/>
                <w:sz w:val="24"/>
                <w:szCs w:val="24"/>
              </w:rPr>
            </w:pPr>
            <w:r w:rsidRPr="00A063CD">
              <w:rPr>
                <w:rFonts w:ascii="Arial" w:hAnsi="Arial" w:cs="Arial"/>
                <w:b/>
                <w:sz w:val="24"/>
                <w:szCs w:val="24"/>
              </w:rPr>
              <w:t>TOTAL GLOBAL</w:t>
            </w:r>
          </w:p>
        </w:tc>
        <w:tc>
          <w:tcPr>
            <w:tcW w:w="958" w:type="pct"/>
            <w:shd w:val="clear" w:color="auto" w:fill="auto"/>
          </w:tcPr>
          <w:p w:rsidR="00A063CD" w:rsidRPr="00A063CD" w:rsidRDefault="00A063CD" w:rsidP="00A063CD">
            <w:pPr>
              <w:jc w:val="both"/>
              <w:rPr>
                <w:rFonts w:ascii="Arial" w:hAnsi="Arial" w:cs="Arial"/>
                <w:sz w:val="24"/>
                <w:szCs w:val="24"/>
              </w:rPr>
            </w:pPr>
          </w:p>
        </w:tc>
        <w:tc>
          <w:tcPr>
            <w:tcW w:w="770" w:type="pct"/>
            <w:shd w:val="clear" w:color="auto" w:fill="auto"/>
          </w:tcPr>
          <w:p w:rsidR="00A063CD" w:rsidRPr="00A063CD" w:rsidRDefault="00A063CD" w:rsidP="00A063CD">
            <w:pPr>
              <w:jc w:val="both"/>
              <w:rPr>
                <w:rFonts w:ascii="Arial" w:hAnsi="Arial" w:cs="Arial"/>
                <w:sz w:val="24"/>
                <w:szCs w:val="24"/>
              </w:rPr>
            </w:pPr>
          </w:p>
        </w:tc>
        <w:tc>
          <w:tcPr>
            <w:tcW w:w="1086" w:type="pct"/>
            <w:shd w:val="clear" w:color="auto" w:fill="auto"/>
          </w:tcPr>
          <w:p w:rsidR="00A063CD" w:rsidRPr="00A063CD" w:rsidRDefault="00A063CD" w:rsidP="00A063CD">
            <w:pPr>
              <w:jc w:val="both"/>
              <w:rPr>
                <w:rFonts w:ascii="Arial" w:hAnsi="Arial" w:cs="Arial"/>
                <w:sz w:val="24"/>
                <w:szCs w:val="24"/>
              </w:rPr>
            </w:pPr>
          </w:p>
        </w:tc>
      </w:tr>
      <w:tr w:rsidR="00CF53B1" w:rsidRPr="00A063CD" w:rsidTr="00CF53B1">
        <w:tc>
          <w:tcPr>
            <w:tcW w:w="2185" w:type="pct"/>
            <w:shd w:val="clear" w:color="auto" w:fill="auto"/>
          </w:tcPr>
          <w:p w:rsidR="00CF53B1" w:rsidRPr="00A063CD" w:rsidRDefault="00CF53B1" w:rsidP="00A063CD">
            <w:pPr>
              <w:jc w:val="both"/>
              <w:rPr>
                <w:rFonts w:ascii="Arial" w:hAnsi="Arial" w:cs="Arial"/>
                <w:b/>
                <w:sz w:val="24"/>
                <w:szCs w:val="24"/>
              </w:rPr>
            </w:pPr>
            <w:r>
              <w:rPr>
                <w:rFonts w:ascii="Arial" w:hAnsi="Arial" w:cs="Arial"/>
                <w:b/>
                <w:sz w:val="24"/>
                <w:szCs w:val="24"/>
              </w:rPr>
              <w:t>TOTAL GLOBAL POR EXTENSO</w:t>
            </w:r>
          </w:p>
        </w:tc>
        <w:tc>
          <w:tcPr>
            <w:tcW w:w="2815" w:type="pct"/>
            <w:gridSpan w:val="3"/>
            <w:shd w:val="clear" w:color="auto" w:fill="auto"/>
          </w:tcPr>
          <w:p w:rsidR="00CF53B1" w:rsidRPr="00A063CD" w:rsidRDefault="00CF53B1" w:rsidP="00A063CD">
            <w:pPr>
              <w:jc w:val="both"/>
              <w:rPr>
                <w:rFonts w:ascii="Arial" w:hAnsi="Arial" w:cs="Arial"/>
                <w:sz w:val="24"/>
                <w:szCs w:val="24"/>
              </w:rPr>
            </w:pPr>
          </w:p>
        </w:tc>
      </w:tr>
    </w:tbl>
    <w:p w:rsidR="00A063CD" w:rsidRPr="00A063CD" w:rsidRDefault="00A063CD" w:rsidP="00835F08">
      <w:pPr>
        <w:spacing w:after="120"/>
        <w:jc w:val="both"/>
        <w:rPr>
          <w:rFonts w:ascii="Arial" w:hAnsi="Arial" w:cs="Arial"/>
          <w:sz w:val="24"/>
          <w:szCs w:val="24"/>
        </w:rPr>
      </w:pPr>
    </w:p>
    <w:p w:rsidR="00A063CD" w:rsidRPr="00A063CD" w:rsidRDefault="00A063CD" w:rsidP="00835F08">
      <w:pPr>
        <w:pStyle w:val="PargrafodaLista"/>
        <w:numPr>
          <w:ilvl w:val="0"/>
          <w:numId w:val="108"/>
        </w:numPr>
        <w:spacing w:after="120"/>
        <w:rPr>
          <w:rFonts w:ascii="Arial" w:hAnsi="Arial" w:cs="Arial"/>
          <w:sz w:val="24"/>
          <w:szCs w:val="24"/>
        </w:rPr>
      </w:pPr>
      <w:r w:rsidRPr="00A063CD">
        <w:rPr>
          <w:rFonts w:ascii="Arial" w:hAnsi="Arial" w:cs="Arial"/>
          <w:sz w:val="24"/>
          <w:szCs w:val="24"/>
        </w:rPr>
        <w:t>Para a composição do preço de Implantação e mensal de cada sistema está sendo considerando o período inicial do contrato que é de 12 (doze) meses em moeda nacional com no máximo 02 (duas) casas decimais e totais apurado à data de sua apresentação.</w:t>
      </w:r>
    </w:p>
    <w:p w:rsidR="00A063CD" w:rsidRPr="00A063CD" w:rsidRDefault="00A063CD" w:rsidP="00835F08">
      <w:pPr>
        <w:pStyle w:val="PargrafodaLista"/>
        <w:numPr>
          <w:ilvl w:val="0"/>
          <w:numId w:val="108"/>
        </w:numPr>
        <w:spacing w:after="120"/>
        <w:rPr>
          <w:rFonts w:ascii="Arial" w:hAnsi="Arial" w:cs="Arial"/>
          <w:sz w:val="24"/>
          <w:szCs w:val="24"/>
        </w:rPr>
      </w:pPr>
      <w:r w:rsidRPr="00A063CD">
        <w:rPr>
          <w:rFonts w:ascii="Arial" w:hAnsi="Arial" w:cs="Arial"/>
          <w:sz w:val="24"/>
          <w:szCs w:val="24"/>
        </w:rPr>
        <w:t>O Prazo de validade da presente proposta será de 60 (sessenta) dias contados da data da abertura dos envelopes.</w:t>
      </w:r>
    </w:p>
    <w:p w:rsidR="00A063CD" w:rsidRPr="00A063CD" w:rsidRDefault="00A063CD" w:rsidP="00835F08">
      <w:pPr>
        <w:pStyle w:val="PargrafodaLista"/>
        <w:numPr>
          <w:ilvl w:val="0"/>
          <w:numId w:val="108"/>
        </w:numPr>
        <w:spacing w:after="120"/>
        <w:rPr>
          <w:rFonts w:ascii="Arial" w:hAnsi="Arial" w:cs="Arial"/>
          <w:sz w:val="24"/>
          <w:szCs w:val="24"/>
        </w:rPr>
      </w:pPr>
      <w:r w:rsidRPr="00A063CD">
        <w:rPr>
          <w:rFonts w:ascii="Arial" w:hAnsi="Arial" w:cs="Arial"/>
          <w:sz w:val="24"/>
          <w:szCs w:val="24"/>
        </w:rPr>
        <w:t>Pela presente proposta nos comprometemos a cumprir com o prazo de 12 (doze) meses de garantia de qualidade contados da data de recebimento e aceite dos softwares período durante o qual. correrão por nossa conta as despesas de qualquer natureza desde que devidamente comprovada como causa/origem do problema nos softwares fornecidos.</w:t>
      </w:r>
    </w:p>
    <w:p w:rsidR="00A063CD" w:rsidRPr="00A063CD" w:rsidRDefault="00A063CD" w:rsidP="00835F08">
      <w:pPr>
        <w:pStyle w:val="PargrafodaLista"/>
        <w:numPr>
          <w:ilvl w:val="0"/>
          <w:numId w:val="108"/>
        </w:numPr>
        <w:spacing w:after="120"/>
        <w:rPr>
          <w:rFonts w:ascii="Arial" w:hAnsi="Arial" w:cs="Arial"/>
          <w:sz w:val="24"/>
          <w:szCs w:val="24"/>
        </w:rPr>
      </w:pPr>
      <w:r w:rsidRPr="00A063CD">
        <w:rPr>
          <w:rFonts w:ascii="Arial" w:hAnsi="Arial" w:cs="Arial"/>
          <w:sz w:val="24"/>
          <w:szCs w:val="24"/>
        </w:rPr>
        <w:t>Os softwares a serem fornecidos dispõem de garantia pelo período do contrato.</w:t>
      </w:r>
    </w:p>
    <w:p w:rsidR="00A063CD" w:rsidRPr="00A063CD" w:rsidRDefault="00A063CD" w:rsidP="00835F08">
      <w:pPr>
        <w:pStyle w:val="PargrafodaLista"/>
        <w:numPr>
          <w:ilvl w:val="0"/>
          <w:numId w:val="108"/>
        </w:numPr>
        <w:spacing w:after="120"/>
        <w:rPr>
          <w:rFonts w:ascii="Arial" w:hAnsi="Arial" w:cs="Arial"/>
          <w:sz w:val="24"/>
          <w:szCs w:val="24"/>
        </w:rPr>
      </w:pPr>
      <w:r w:rsidRPr="00A063CD">
        <w:rPr>
          <w:rFonts w:ascii="Arial" w:hAnsi="Arial" w:cs="Arial"/>
          <w:sz w:val="24"/>
          <w:szCs w:val="24"/>
        </w:rPr>
        <w:t>Pela presente proposta colocamos nossa empresa a disposição da CONTRATANTE para a assinatura do contrato estando dispostos a iniciarmos as providências para o fornecimento dos itens adjudicados para a nossa empresa imediatamente após o recebimento do pedido emitido pelo setor competente da CONTRATANTE nos termos e condições estabelecidas no Edital e seus anexos cumprindo rigorosamente com os prazos de entrega estabelecidos no edital.</w:t>
      </w:r>
    </w:p>
    <w:p w:rsidR="00A063CD" w:rsidRPr="00A063CD" w:rsidRDefault="00A063CD" w:rsidP="00835F08">
      <w:pPr>
        <w:pStyle w:val="PargrafodaLista"/>
        <w:numPr>
          <w:ilvl w:val="0"/>
          <w:numId w:val="108"/>
        </w:numPr>
        <w:spacing w:after="120"/>
        <w:rPr>
          <w:rFonts w:ascii="Arial" w:hAnsi="Arial" w:cs="Arial"/>
          <w:sz w:val="24"/>
          <w:szCs w:val="24"/>
        </w:rPr>
      </w:pPr>
      <w:r w:rsidRPr="00A063CD">
        <w:rPr>
          <w:rFonts w:ascii="Arial" w:hAnsi="Arial" w:cs="Arial"/>
          <w:sz w:val="24"/>
          <w:szCs w:val="24"/>
        </w:rPr>
        <w:t>Pela presente proposta aceitamos as condições de pagamento nos termos dispostos no Edital.</w:t>
      </w:r>
    </w:p>
    <w:p w:rsidR="006E0E71" w:rsidRDefault="00A063CD" w:rsidP="00A063CD">
      <w:pPr>
        <w:pStyle w:val="PargrafodaLista"/>
        <w:numPr>
          <w:ilvl w:val="0"/>
          <w:numId w:val="108"/>
        </w:numPr>
        <w:rPr>
          <w:rFonts w:ascii="Arial" w:hAnsi="Arial" w:cs="Arial"/>
          <w:sz w:val="24"/>
          <w:szCs w:val="24"/>
        </w:rPr>
      </w:pPr>
      <w:r w:rsidRPr="00A063CD">
        <w:rPr>
          <w:rFonts w:ascii="Arial" w:hAnsi="Arial" w:cs="Arial"/>
          <w:sz w:val="24"/>
          <w:szCs w:val="24"/>
        </w:rPr>
        <w:t xml:space="preserve">Eu </w:t>
      </w:r>
      <w:r w:rsidR="00835F08">
        <w:rPr>
          <w:rFonts w:ascii="Arial" w:hAnsi="Arial" w:cs="Arial"/>
          <w:sz w:val="24"/>
          <w:szCs w:val="24"/>
        </w:rPr>
        <w:t xml:space="preserve">_______________ </w:t>
      </w:r>
      <w:r w:rsidRPr="00A063CD">
        <w:rPr>
          <w:rFonts w:ascii="Arial" w:hAnsi="Arial" w:cs="Arial"/>
          <w:sz w:val="24"/>
          <w:szCs w:val="24"/>
        </w:rPr>
        <w:t xml:space="preserve">(nome completo e qualificação do representante legal da empresa) RG n° </w:t>
      </w:r>
      <w:r w:rsidR="00835F08">
        <w:rPr>
          <w:rFonts w:ascii="Arial" w:hAnsi="Arial" w:cs="Arial"/>
          <w:sz w:val="24"/>
          <w:szCs w:val="24"/>
        </w:rPr>
        <w:t>_______________</w:t>
      </w:r>
      <w:r w:rsidRPr="00A063CD">
        <w:rPr>
          <w:rFonts w:ascii="Arial" w:hAnsi="Arial" w:cs="Arial"/>
          <w:sz w:val="24"/>
          <w:szCs w:val="24"/>
        </w:rPr>
        <w:t xml:space="preserve"> e CPF/MF </w:t>
      </w:r>
      <w:proofErr w:type="spellStart"/>
      <w:r w:rsidRPr="00A063CD">
        <w:rPr>
          <w:rFonts w:ascii="Arial" w:hAnsi="Arial" w:cs="Arial"/>
          <w:sz w:val="24"/>
          <w:szCs w:val="24"/>
        </w:rPr>
        <w:t>n.°</w:t>
      </w:r>
      <w:proofErr w:type="spellEnd"/>
      <w:r w:rsidRPr="00A063CD">
        <w:rPr>
          <w:rFonts w:ascii="Arial" w:hAnsi="Arial" w:cs="Arial"/>
          <w:sz w:val="24"/>
          <w:szCs w:val="24"/>
        </w:rPr>
        <w:t xml:space="preserve"> </w:t>
      </w:r>
      <w:r w:rsidR="00835F08">
        <w:rPr>
          <w:rFonts w:ascii="Arial" w:hAnsi="Arial" w:cs="Arial"/>
          <w:sz w:val="24"/>
          <w:szCs w:val="24"/>
        </w:rPr>
        <w:t>_______________</w:t>
      </w:r>
      <w:r w:rsidRPr="00A063CD">
        <w:rPr>
          <w:rFonts w:ascii="Arial" w:hAnsi="Arial" w:cs="Arial"/>
          <w:sz w:val="24"/>
          <w:szCs w:val="24"/>
        </w:rPr>
        <w:t xml:space="preserve"> (ou cargo / função na empresa) </w:t>
      </w:r>
      <w:r w:rsidRPr="00835F08">
        <w:rPr>
          <w:rFonts w:ascii="Arial" w:hAnsi="Arial" w:cs="Arial"/>
          <w:b/>
          <w:sz w:val="24"/>
          <w:szCs w:val="24"/>
        </w:rPr>
        <w:t>DECLARO</w:t>
      </w:r>
      <w:r w:rsidRPr="00A063CD">
        <w:rPr>
          <w:rFonts w:ascii="Arial" w:hAnsi="Arial" w:cs="Arial"/>
          <w:sz w:val="24"/>
          <w:szCs w:val="24"/>
        </w:rPr>
        <w:t xml:space="preserve"> pela apresentação da presente proposta sob as penalidades legais em nome da empresa </w:t>
      </w:r>
      <w:r w:rsidR="00835F08">
        <w:rPr>
          <w:rFonts w:ascii="Arial" w:hAnsi="Arial" w:cs="Arial"/>
          <w:sz w:val="24"/>
          <w:szCs w:val="24"/>
        </w:rPr>
        <w:t>______________________</w:t>
      </w:r>
      <w:r w:rsidRPr="00A063CD">
        <w:rPr>
          <w:rFonts w:ascii="Arial" w:hAnsi="Arial" w:cs="Arial"/>
          <w:sz w:val="24"/>
          <w:szCs w:val="24"/>
        </w:rPr>
        <w:t xml:space="preserve">(razão social da empresa CNPJ/MF nº </w:t>
      </w:r>
      <w:r w:rsidR="00835F08">
        <w:rPr>
          <w:rFonts w:ascii="Arial" w:hAnsi="Arial" w:cs="Arial"/>
          <w:sz w:val="24"/>
          <w:szCs w:val="24"/>
        </w:rPr>
        <w:t>________________</w:t>
      </w:r>
      <w:r w:rsidRPr="00A063CD">
        <w:rPr>
          <w:rFonts w:ascii="Arial" w:hAnsi="Arial" w:cs="Arial"/>
          <w:sz w:val="24"/>
          <w:szCs w:val="24"/>
        </w:rPr>
        <w:t xml:space="preserve">, Inscrição Estadual n° </w:t>
      </w:r>
      <w:r w:rsidR="00CF53B1">
        <w:rPr>
          <w:rFonts w:ascii="Arial" w:hAnsi="Arial" w:cs="Arial"/>
          <w:sz w:val="24"/>
          <w:szCs w:val="24"/>
        </w:rPr>
        <w:t>_______________, ______________ (</w:t>
      </w:r>
      <w:r w:rsidRPr="00A063CD">
        <w:rPr>
          <w:rFonts w:ascii="Arial" w:hAnsi="Arial" w:cs="Arial"/>
          <w:sz w:val="24"/>
          <w:szCs w:val="24"/>
        </w:rPr>
        <w:t>endereço da sede), que nos preços dispostos acima, encontram-se incluídos, além do lucro, todos os custos diretos e indiretos, bem como quaisquer outras despesas, inclusive as relativas ao transporte, hospedagem, refeição; para Conversão, implantação e treinamento, impostos, tributos de qualquer natureza e todas as demais despesas relacionadas com a prestação dos serviços constantes de nossa proposta, objeto da presente licitação.</w:t>
      </w:r>
      <w:r w:rsidR="00CF53B1">
        <w:rPr>
          <w:rFonts w:ascii="Arial" w:hAnsi="Arial" w:cs="Arial"/>
          <w:sz w:val="24"/>
          <w:szCs w:val="24"/>
        </w:rPr>
        <w:t>,</w:t>
      </w:r>
    </w:p>
    <w:p w:rsidR="00CF53B1" w:rsidRDefault="00CF53B1" w:rsidP="00CF53B1">
      <w:pPr>
        <w:ind w:left="360"/>
        <w:rPr>
          <w:rFonts w:ascii="Arial" w:hAnsi="Arial" w:cs="Arial"/>
          <w:sz w:val="24"/>
          <w:szCs w:val="24"/>
        </w:rPr>
      </w:pPr>
    </w:p>
    <w:p w:rsidR="00CF53B1" w:rsidRDefault="003E7251" w:rsidP="00CF53B1">
      <w:pPr>
        <w:ind w:left="360"/>
        <w:rPr>
          <w:rFonts w:ascii="Arial" w:hAnsi="Arial" w:cs="Arial"/>
          <w:sz w:val="24"/>
          <w:szCs w:val="24"/>
        </w:rPr>
      </w:pPr>
      <w:r>
        <w:rPr>
          <w:rFonts w:ascii="Arial" w:hAnsi="Arial" w:cs="Arial"/>
          <w:sz w:val="24"/>
          <w:szCs w:val="24"/>
        </w:rPr>
        <w:t xml:space="preserve">            </w:t>
      </w:r>
      <w:r w:rsidR="005B51A4">
        <w:rPr>
          <w:rFonts w:ascii="Arial" w:hAnsi="Arial" w:cs="Arial"/>
          <w:sz w:val="24"/>
          <w:szCs w:val="24"/>
        </w:rPr>
        <w:t xml:space="preserve">Local, ____ de _____________ </w:t>
      </w:r>
      <w:proofErr w:type="spellStart"/>
      <w:r w:rsidR="005B51A4">
        <w:rPr>
          <w:rFonts w:ascii="Arial" w:hAnsi="Arial" w:cs="Arial"/>
          <w:sz w:val="24"/>
          <w:szCs w:val="24"/>
        </w:rPr>
        <w:t>de</w:t>
      </w:r>
      <w:proofErr w:type="spellEnd"/>
      <w:r w:rsidR="005B51A4">
        <w:rPr>
          <w:rFonts w:ascii="Arial" w:hAnsi="Arial" w:cs="Arial"/>
          <w:sz w:val="24"/>
          <w:szCs w:val="24"/>
        </w:rPr>
        <w:t xml:space="preserve"> 2018.</w:t>
      </w:r>
    </w:p>
    <w:p w:rsidR="005B51A4" w:rsidRDefault="005B51A4" w:rsidP="00CF53B1">
      <w:pPr>
        <w:ind w:left="360"/>
        <w:rPr>
          <w:rFonts w:ascii="Arial" w:hAnsi="Arial" w:cs="Arial"/>
          <w:sz w:val="24"/>
          <w:szCs w:val="24"/>
        </w:rPr>
      </w:pPr>
    </w:p>
    <w:p w:rsidR="005B51A4" w:rsidRDefault="005B51A4" w:rsidP="00CF53B1">
      <w:pPr>
        <w:ind w:left="360"/>
        <w:rPr>
          <w:rFonts w:ascii="Arial" w:hAnsi="Arial" w:cs="Arial"/>
          <w:sz w:val="24"/>
          <w:szCs w:val="24"/>
        </w:rPr>
      </w:pPr>
    </w:p>
    <w:p w:rsidR="005B51A4" w:rsidRDefault="005B51A4" w:rsidP="00CF53B1">
      <w:pPr>
        <w:ind w:left="360"/>
        <w:rPr>
          <w:rFonts w:ascii="Arial" w:hAnsi="Arial" w:cs="Arial"/>
          <w:sz w:val="24"/>
          <w:szCs w:val="24"/>
        </w:rPr>
      </w:pPr>
    </w:p>
    <w:p w:rsidR="005B51A4" w:rsidRPr="00216C38" w:rsidRDefault="005B51A4" w:rsidP="005B51A4">
      <w:pPr>
        <w:ind w:left="360"/>
        <w:jc w:val="center"/>
        <w:rPr>
          <w:rFonts w:ascii="Arial" w:hAnsi="Arial" w:cs="Arial"/>
          <w:b/>
          <w:sz w:val="24"/>
          <w:szCs w:val="24"/>
        </w:rPr>
      </w:pPr>
      <w:r w:rsidRPr="00216C38">
        <w:rPr>
          <w:rFonts w:ascii="Arial" w:hAnsi="Arial" w:cs="Arial"/>
          <w:b/>
          <w:sz w:val="24"/>
          <w:szCs w:val="24"/>
        </w:rPr>
        <w:t>Assinatura</w:t>
      </w:r>
    </w:p>
    <w:p w:rsidR="00CF53B1" w:rsidRDefault="005B51A4" w:rsidP="00216C38">
      <w:pPr>
        <w:ind w:left="360"/>
        <w:jc w:val="center"/>
        <w:rPr>
          <w:rFonts w:ascii="Arial" w:hAnsi="Arial" w:cs="Arial"/>
          <w:sz w:val="24"/>
          <w:szCs w:val="24"/>
        </w:rPr>
      </w:pPr>
      <w:r w:rsidRPr="00216C38">
        <w:rPr>
          <w:rFonts w:ascii="Arial" w:hAnsi="Arial" w:cs="Arial"/>
          <w:b/>
          <w:sz w:val="24"/>
          <w:szCs w:val="24"/>
        </w:rPr>
        <w:t>Nome completo</w:t>
      </w:r>
    </w:p>
    <w:p w:rsidR="00CF53B1" w:rsidRPr="00CF53B1" w:rsidRDefault="00CF53B1" w:rsidP="00CF53B1">
      <w:pPr>
        <w:ind w:left="360"/>
        <w:rPr>
          <w:rFonts w:ascii="Arial" w:hAnsi="Arial" w:cs="Arial"/>
          <w:sz w:val="24"/>
          <w:szCs w:val="24"/>
        </w:rPr>
      </w:pPr>
    </w:p>
    <w:p w:rsidR="006E0E71" w:rsidRDefault="006E0E71" w:rsidP="00A063CD">
      <w:pPr>
        <w:jc w:val="both"/>
        <w:rPr>
          <w:rFonts w:ascii="Arial" w:hAnsi="Arial" w:cs="Arial"/>
          <w:sz w:val="24"/>
          <w:szCs w:val="24"/>
        </w:rPr>
        <w:sectPr w:rsidR="006E0E71" w:rsidSect="006E0E71">
          <w:pgSz w:w="12240" w:h="15840"/>
          <w:pgMar w:top="1701" w:right="1134" w:bottom="1134" w:left="1701" w:header="568" w:footer="720" w:gutter="0"/>
          <w:cols w:space="720"/>
        </w:sectPr>
      </w:pPr>
    </w:p>
    <w:p w:rsidR="001D7E72" w:rsidRDefault="001D7E72" w:rsidP="001D7E72">
      <w:pPr>
        <w:jc w:val="center"/>
        <w:rPr>
          <w:rFonts w:ascii="Arial" w:hAnsi="Arial" w:cs="Arial"/>
          <w:b/>
          <w:sz w:val="24"/>
          <w:szCs w:val="24"/>
        </w:rPr>
      </w:pPr>
      <w:r w:rsidRPr="001D7E72">
        <w:rPr>
          <w:rFonts w:ascii="Arial" w:hAnsi="Arial" w:cs="Arial"/>
          <w:b/>
          <w:sz w:val="24"/>
          <w:szCs w:val="24"/>
        </w:rPr>
        <w:t xml:space="preserve">PREGÃO PRESENCIAL N. ° </w:t>
      </w:r>
      <w:r>
        <w:rPr>
          <w:rFonts w:ascii="Arial" w:hAnsi="Arial" w:cs="Arial"/>
          <w:b/>
          <w:sz w:val="24"/>
          <w:szCs w:val="24"/>
        </w:rPr>
        <w:t>02/2018</w:t>
      </w:r>
    </w:p>
    <w:p w:rsidR="001D7E72" w:rsidRPr="001D7E72" w:rsidRDefault="001D7E72" w:rsidP="001D7E72">
      <w:pPr>
        <w:jc w:val="center"/>
        <w:rPr>
          <w:rFonts w:ascii="Arial" w:hAnsi="Arial" w:cs="Arial"/>
          <w:b/>
          <w:sz w:val="24"/>
          <w:szCs w:val="24"/>
        </w:rPr>
      </w:pPr>
    </w:p>
    <w:p w:rsidR="001D7E72" w:rsidRDefault="001D7E72" w:rsidP="001D7E72">
      <w:pPr>
        <w:jc w:val="center"/>
        <w:rPr>
          <w:rFonts w:ascii="Arial" w:hAnsi="Arial" w:cs="Arial"/>
          <w:b/>
          <w:sz w:val="24"/>
          <w:szCs w:val="24"/>
        </w:rPr>
      </w:pPr>
      <w:r w:rsidRPr="001D7E72">
        <w:rPr>
          <w:rFonts w:ascii="Arial" w:hAnsi="Arial" w:cs="Arial"/>
          <w:b/>
          <w:sz w:val="24"/>
          <w:szCs w:val="24"/>
        </w:rPr>
        <w:t>AN</w:t>
      </w:r>
      <w:r>
        <w:rPr>
          <w:rFonts w:ascii="Arial" w:hAnsi="Arial" w:cs="Arial"/>
          <w:b/>
          <w:sz w:val="24"/>
          <w:szCs w:val="24"/>
        </w:rPr>
        <w:t>EXO IV - MINUTA DO CONTRATO N°. ____</w:t>
      </w:r>
      <w:r w:rsidRPr="001D7E72">
        <w:rPr>
          <w:rFonts w:ascii="Arial" w:hAnsi="Arial" w:cs="Arial"/>
          <w:b/>
          <w:sz w:val="24"/>
          <w:szCs w:val="24"/>
        </w:rPr>
        <w:t>/</w:t>
      </w:r>
      <w:r>
        <w:rPr>
          <w:rFonts w:ascii="Arial" w:hAnsi="Arial" w:cs="Arial"/>
          <w:b/>
          <w:sz w:val="24"/>
          <w:szCs w:val="24"/>
        </w:rPr>
        <w:t>2018</w:t>
      </w:r>
    </w:p>
    <w:p w:rsidR="001D7E72" w:rsidRDefault="001D7E72" w:rsidP="001D7E72">
      <w:pPr>
        <w:jc w:val="center"/>
        <w:rPr>
          <w:rFonts w:ascii="Arial" w:hAnsi="Arial" w:cs="Arial"/>
          <w:b/>
          <w:sz w:val="24"/>
          <w:szCs w:val="24"/>
        </w:rPr>
      </w:pPr>
    </w:p>
    <w:p w:rsidR="001D7E72" w:rsidRPr="001D7E72" w:rsidRDefault="001D7E72" w:rsidP="001D7E72">
      <w:pPr>
        <w:jc w:val="center"/>
        <w:rPr>
          <w:rFonts w:ascii="Arial" w:hAnsi="Arial" w:cs="Arial"/>
          <w:b/>
          <w:sz w:val="24"/>
          <w:szCs w:val="24"/>
        </w:rPr>
      </w:pPr>
    </w:p>
    <w:p w:rsidR="000C22C0" w:rsidRPr="0065293F" w:rsidRDefault="000C22C0" w:rsidP="000C22C0">
      <w:pPr>
        <w:ind w:left="4536"/>
        <w:jc w:val="both"/>
        <w:rPr>
          <w:rFonts w:ascii="Arial" w:hAnsi="Arial" w:cs="Arial"/>
          <w:b/>
          <w:color w:val="000000" w:themeColor="text1"/>
          <w:sz w:val="24"/>
          <w:szCs w:val="24"/>
        </w:rPr>
      </w:pPr>
      <w:r w:rsidRPr="0065293F">
        <w:rPr>
          <w:rFonts w:ascii="Arial" w:hAnsi="Arial" w:cs="Arial"/>
          <w:b/>
          <w:color w:val="000000" w:themeColor="text1"/>
          <w:sz w:val="24"/>
          <w:szCs w:val="24"/>
        </w:rPr>
        <w:t xml:space="preserve">TERMO DE CONTRATO </w:t>
      </w:r>
      <w:r>
        <w:rPr>
          <w:rFonts w:ascii="Arial" w:hAnsi="Arial" w:cs="Arial"/>
          <w:b/>
          <w:color w:val="000000" w:themeColor="text1"/>
          <w:sz w:val="24"/>
          <w:szCs w:val="24"/>
        </w:rPr>
        <w:t>DE PRESTAÇÃO DE SERVIÇO E FORNECIMENTO DE SISTEMA INTEGRADO DE GESTÃO PÚBLICA</w:t>
      </w:r>
      <w:r w:rsidRPr="0065293F">
        <w:rPr>
          <w:rFonts w:ascii="Arial" w:hAnsi="Arial" w:cs="Arial"/>
          <w:b/>
          <w:color w:val="000000" w:themeColor="text1"/>
          <w:sz w:val="24"/>
          <w:szCs w:val="24"/>
        </w:rPr>
        <w:t xml:space="preserve">, QUE </w:t>
      </w:r>
      <w:r>
        <w:rPr>
          <w:rFonts w:ascii="Arial" w:hAnsi="Arial" w:cs="Arial"/>
          <w:b/>
          <w:color w:val="000000" w:themeColor="text1"/>
          <w:sz w:val="24"/>
          <w:szCs w:val="24"/>
        </w:rPr>
        <w:t>CELEBRAM</w:t>
      </w:r>
      <w:r w:rsidRPr="0065293F">
        <w:rPr>
          <w:rFonts w:ascii="Arial" w:hAnsi="Arial" w:cs="Arial"/>
          <w:b/>
          <w:color w:val="000000" w:themeColor="text1"/>
          <w:sz w:val="24"/>
          <w:szCs w:val="24"/>
        </w:rPr>
        <w:t xml:space="preserve"> O MUNICÍPIO DE SÃO MIGUEL ARCANJO E ...........................................</w:t>
      </w:r>
    </w:p>
    <w:p w:rsidR="000C22C0" w:rsidRPr="0065293F" w:rsidRDefault="000C22C0" w:rsidP="000C22C0">
      <w:pPr>
        <w:pStyle w:val="Corpodetexto"/>
        <w:ind w:left="4536"/>
        <w:rPr>
          <w:rFonts w:ascii="Arial" w:hAnsi="Arial" w:cs="Arial"/>
          <w:b/>
          <w:color w:val="000000" w:themeColor="text1"/>
          <w:sz w:val="24"/>
          <w:szCs w:val="24"/>
        </w:rPr>
      </w:pPr>
    </w:p>
    <w:p w:rsidR="000C22C0" w:rsidRPr="0065293F" w:rsidRDefault="000C22C0" w:rsidP="000C22C0">
      <w:pPr>
        <w:pStyle w:val="Corpodetexto"/>
        <w:ind w:left="4536"/>
        <w:rPr>
          <w:rFonts w:ascii="Arial" w:hAnsi="Arial" w:cs="Arial"/>
          <w:b/>
          <w:color w:val="000000" w:themeColor="text1"/>
          <w:sz w:val="24"/>
          <w:szCs w:val="24"/>
        </w:rPr>
      </w:pPr>
    </w:p>
    <w:p w:rsidR="001D7E72" w:rsidRPr="001D7E72" w:rsidRDefault="000C22C0" w:rsidP="000C22C0">
      <w:pPr>
        <w:jc w:val="both"/>
        <w:rPr>
          <w:rFonts w:ascii="Arial" w:hAnsi="Arial" w:cs="Arial"/>
          <w:sz w:val="24"/>
          <w:szCs w:val="24"/>
        </w:rPr>
      </w:pPr>
      <w:r w:rsidRPr="0065293F">
        <w:rPr>
          <w:rFonts w:ascii="Arial" w:hAnsi="Arial" w:cs="Arial"/>
          <w:color w:val="000000" w:themeColor="text1"/>
          <w:sz w:val="24"/>
          <w:szCs w:val="24"/>
        </w:rPr>
        <w:t xml:space="preserve">Pelo presente instrumento, de um lado </w:t>
      </w:r>
      <w:r w:rsidRPr="0065293F">
        <w:rPr>
          <w:rFonts w:ascii="Arial" w:hAnsi="Arial" w:cs="Arial"/>
          <w:b/>
          <w:color w:val="000000" w:themeColor="text1"/>
          <w:sz w:val="24"/>
          <w:szCs w:val="24"/>
        </w:rPr>
        <w:t>CAMARA MUNICIPAL DE SÃO MIGUEL ARCANJO</w:t>
      </w:r>
      <w:r w:rsidRPr="0065293F">
        <w:rPr>
          <w:rFonts w:ascii="Arial" w:hAnsi="Arial" w:cs="Arial"/>
          <w:color w:val="000000" w:themeColor="text1"/>
          <w:sz w:val="24"/>
          <w:szCs w:val="24"/>
        </w:rPr>
        <w:t xml:space="preserve">, inscrita no </w:t>
      </w:r>
      <w:r w:rsidRPr="0065293F">
        <w:rPr>
          <w:rFonts w:ascii="Arial" w:hAnsi="Arial" w:cs="Arial"/>
          <w:b/>
          <w:color w:val="000000" w:themeColor="text1"/>
          <w:sz w:val="24"/>
          <w:szCs w:val="24"/>
        </w:rPr>
        <w:t>CNPJ n.º 67.360.701/0001-02</w:t>
      </w:r>
      <w:r w:rsidRPr="0065293F">
        <w:rPr>
          <w:rFonts w:ascii="Arial" w:hAnsi="Arial" w:cs="Arial"/>
          <w:color w:val="000000" w:themeColor="text1"/>
          <w:sz w:val="24"/>
          <w:szCs w:val="24"/>
        </w:rPr>
        <w:t xml:space="preserve">, com sede à Rua Manoel Fogaça, 805, Centro, 18230-000 - São Miguel Arcanjo - Estado de São Paulo, doravante denominado </w:t>
      </w:r>
      <w:r w:rsidRPr="0065293F">
        <w:rPr>
          <w:rFonts w:ascii="Arial" w:hAnsi="Arial" w:cs="Arial"/>
          <w:b/>
          <w:color w:val="000000" w:themeColor="text1"/>
          <w:sz w:val="24"/>
          <w:szCs w:val="24"/>
        </w:rPr>
        <w:t>CONTRATANTE</w:t>
      </w:r>
      <w:r w:rsidRPr="0065293F">
        <w:rPr>
          <w:rFonts w:ascii="Arial" w:hAnsi="Arial" w:cs="Arial"/>
          <w:color w:val="000000" w:themeColor="text1"/>
          <w:sz w:val="24"/>
          <w:szCs w:val="24"/>
        </w:rPr>
        <w:t xml:space="preserve">, representada por seu Presidente, </w:t>
      </w:r>
      <w:r w:rsidRPr="0065293F">
        <w:rPr>
          <w:rFonts w:ascii="Arial" w:hAnsi="Arial" w:cs="Arial"/>
          <w:b/>
          <w:color w:val="000000" w:themeColor="text1"/>
          <w:sz w:val="24"/>
          <w:szCs w:val="24"/>
        </w:rPr>
        <w:t>JOÃO GILBERTO SALES ALBACH</w:t>
      </w:r>
      <w:r w:rsidRPr="0065293F">
        <w:rPr>
          <w:rFonts w:ascii="Arial" w:hAnsi="Arial" w:cs="Arial"/>
          <w:color w:val="000000" w:themeColor="text1"/>
          <w:sz w:val="24"/>
          <w:szCs w:val="24"/>
        </w:rPr>
        <w:t xml:space="preserve">, brasileiro, RG n° ______________ e CPF n° _______________ e de outro lado a empresa _____________, inscrita no </w:t>
      </w:r>
      <w:r w:rsidRPr="0065293F">
        <w:rPr>
          <w:rFonts w:ascii="Arial" w:hAnsi="Arial" w:cs="Arial"/>
          <w:b/>
          <w:color w:val="000000" w:themeColor="text1"/>
          <w:sz w:val="24"/>
          <w:szCs w:val="24"/>
        </w:rPr>
        <w:t>CNPJ nº _______________</w:t>
      </w:r>
      <w:r w:rsidRPr="0065293F">
        <w:rPr>
          <w:rFonts w:ascii="Arial" w:hAnsi="Arial" w:cs="Arial"/>
          <w:color w:val="000000" w:themeColor="text1"/>
          <w:sz w:val="24"/>
          <w:szCs w:val="24"/>
        </w:rPr>
        <w:t xml:space="preserve">, com sede à ______________, n.º ________, CEP _________, Bairro ________, __________/____ (Cidade/Estado), representada por ____________, brasileiro (a), solteiro (a), portador (a) da cédula de identidade RG n.º ____________ e CPF n.º ____________, residente e domiciliado à Rua __________ nº ___, _______________/_______ (Cidade-Estado), doravante denominada </w:t>
      </w:r>
      <w:r w:rsidRPr="0065293F">
        <w:rPr>
          <w:rFonts w:ascii="Arial" w:hAnsi="Arial" w:cs="Arial"/>
          <w:b/>
          <w:color w:val="000000" w:themeColor="text1"/>
          <w:sz w:val="24"/>
          <w:szCs w:val="24"/>
        </w:rPr>
        <w:t>CONTRATADA</w:t>
      </w:r>
      <w:r w:rsidRPr="0065293F">
        <w:rPr>
          <w:rFonts w:ascii="Arial" w:hAnsi="Arial" w:cs="Arial"/>
          <w:color w:val="000000" w:themeColor="text1"/>
          <w:sz w:val="24"/>
          <w:szCs w:val="24"/>
        </w:rPr>
        <w:t xml:space="preserve">, firmam o presente termo de contrato, cuja celebração foi autorizada no processo administrativo, doravante denominada </w:t>
      </w:r>
      <w:r w:rsidRPr="0065293F">
        <w:rPr>
          <w:rFonts w:ascii="Arial" w:hAnsi="Arial" w:cs="Arial"/>
          <w:b/>
          <w:color w:val="000000" w:themeColor="text1"/>
          <w:sz w:val="24"/>
          <w:szCs w:val="24"/>
        </w:rPr>
        <w:t>PROCESSO</w:t>
      </w:r>
      <w:r w:rsidRPr="0065293F">
        <w:rPr>
          <w:rFonts w:ascii="Arial" w:hAnsi="Arial" w:cs="Arial"/>
          <w:color w:val="000000" w:themeColor="text1"/>
          <w:sz w:val="24"/>
          <w:szCs w:val="24"/>
        </w:rPr>
        <w:t xml:space="preserve">, concernente ao </w:t>
      </w:r>
      <w:r w:rsidRPr="0065293F">
        <w:rPr>
          <w:rFonts w:ascii="Arial" w:hAnsi="Arial" w:cs="Arial"/>
          <w:b/>
          <w:color w:val="000000" w:themeColor="text1"/>
          <w:sz w:val="24"/>
          <w:szCs w:val="24"/>
        </w:rPr>
        <w:t xml:space="preserve">PREGÃO PRESENCIAL nº </w:t>
      </w:r>
      <w:r>
        <w:rPr>
          <w:rFonts w:ascii="Arial" w:hAnsi="Arial" w:cs="Arial"/>
          <w:b/>
          <w:color w:val="000000" w:themeColor="text1"/>
          <w:sz w:val="24"/>
          <w:szCs w:val="24"/>
        </w:rPr>
        <w:t>02/2018</w:t>
      </w:r>
      <w:r w:rsidRPr="0065293F">
        <w:rPr>
          <w:rFonts w:ascii="Arial" w:hAnsi="Arial" w:cs="Arial"/>
          <w:color w:val="000000" w:themeColor="text1"/>
          <w:sz w:val="24"/>
          <w:szCs w:val="24"/>
        </w:rPr>
        <w:t xml:space="preserve">, do tipo </w:t>
      </w:r>
      <w:r>
        <w:rPr>
          <w:rFonts w:ascii="Arial" w:hAnsi="Arial" w:cs="Arial"/>
          <w:b/>
          <w:color w:val="000000" w:themeColor="text1"/>
          <w:sz w:val="24"/>
          <w:szCs w:val="24"/>
        </w:rPr>
        <w:t>MENOR PREÇO GLOBAL</w:t>
      </w:r>
      <w:r w:rsidRPr="0065293F">
        <w:rPr>
          <w:rFonts w:ascii="Arial" w:hAnsi="Arial" w:cs="Arial"/>
          <w:color w:val="000000" w:themeColor="text1"/>
          <w:sz w:val="24"/>
          <w:szCs w:val="24"/>
        </w:rPr>
        <w:t xml:space="preserve">. Os contraentes enunciam </w:t>
      </w:r>
      <w:r w:rsidRPr="0065293F">
        <w:rPr>
          <w:rFonts w:ascii="Arial" w:hAnsi="Arial" w:cs="Arial"/>
          <w:color w:val="000000" w:themeColor="text1"/>
          <w:spacing w:val="-3"/>
          <w:sz w:val="24"/>
          <w:szCs w:val="24"/>
        </w:rPr>
        <w:t xml:space="preserve">as </w:t>
      </w:r>
      <w:r w:rsidRPr="0065293F">
        <w:rPr>
          <w:rFonts w:ascii="Arial" w:hAnsi="Arial" w:cs="Arial"/>
          <w:color w:val="000000" w:themeColor="text1"/>
          <w:sz w:val="24"/>
          <w:szCs w:val="24"/>
        </w:rPr>
        <w:t>seguintes cláusulas e condições que regerão o contrato em harmonia com os princípios e normas da legislação aplicável à espécie, especialmente a Lei Federal n.º 8.666/93 e suas alterações posteriores, doravante denominada Lei de Licitações, e a Lei 10.520/02, que as partes declaram conhecer, subordinando-se, incondicional e irrestritamente, às suas</w:t>
      </w:r>
      <w:r w:rsidRPr="0065293F">
        <w:rPr>
          <w:rFonts w:ascii="Arial" w:hAnsi="Arial" w:cs="Arial"/>
          <w:color w:val="000000" w:themeColor="text1"/>
          <w:spacing w:val="-12"/>
          <w:sz w:val="24"/>
          <w:szCs w:val="24"/>
        </w:rPr>
        <w:t xml:space="preserve"> </w:t>
      </w:r>
      <w:r w:rsidRPr="0065293F">
        <w:rPr>
          <w:rFonts w:ascii="Arial" w:hAnsi="Arial" w:cs="Arial"/>
          <w:color w:val="000000" w:themeColor="text1"/>
          <w:sz w:val="24"/>
          <w:szCs w:val="24"/>
        </w:rPr>
        <w:t>estipulações.</w:t>
      </w:r>
    </w:p>
    <w:p w:rsidR="001D7E72" w:rsidRPr="001D7E72" w:rsidRDefault="001D7E72" w:rsidP="001D7E72">
      <w:pPr>
        <w:jc w:val="both"/>
        <w:rPr>
          <w:rFonts w:ascii="Arial" w:hAnsi="Arial" w:cs="Arial"/>
          <w:sz w:val="24"/>
          <w:szCs w:val="24"/>
        </w:rPr>
      </w:pPr>
    </w:p>
    <w:p w:rsidR="001D7E72" w:rsidRDefault="001D7E72" w:rsidP="000C22C0">
      <w:pPr>
        <w:jc w:val="center"/>
        <w:rPr>
          <w:rFonts w:ascii="Arial" w:hAnsi="Arial" w:cs="Arial"/>
          <w:b/>
          <w:sz w:val="24"/>
          <w:szCs w:val="24"/>
        </w:rPr>
      </w:pPr>
      <w:r w:rsidRPr="000C22C0">
        <w:rPr>
          <w:rFonts w:ascii="Arial" w:hAnsi="Arial" w:cs="Arial"/>
          <w:b/>
          <w:sz w:val="24"/>
          <w:szCs w:val="24"/>
        </w:rPr>
        <w:t>CLÁUSULA PRIMEIRA - DO OBJETO</w:t>
      </w:r>
    </w:p>
    <w:p w:rsidR="000C22C0" w:rsidRPr="000C22C0" w:rsidRDefault="000C22C0" w:rsidP="000C22C0">
      <w:pPr>
        <w:jc w:val="center"/>
        <w:rPr>
          <w:rFonts w:ascii="Arial" w:hAnsi="Arial" w:cs="Arial"/>
          <w:b/>
          <w:sz w:val="24"/>
          <w:szCs w:val="24"/>
        </w:rPr>
      </w:pPr>
    </w:p>
    <w:p w:rsidR="001D7E72" w:rsidRDefault="001D7E72" w:rsidP="001D7E72">
      <w:pPr>
        <w:jc w:val="both"/>
        <w:rPr>
          <w:rFonts w:ascii="Arial" w:hAnsi="Arial" w:cs="Arial"/>
          <w:sz w:val="24"/>
          <w:szCs w:val="24"/>
        </w:rPr>
      </w:pPr>
      <w:r w:rsidRPr="001D7E72">
        <w:rPr>
          <w:rFonts w:ascii="Arial" w:hAnsi="Arial" w:cs="Arial"/>
          <w:sz w:val="24"/>
          <w:szCs w:val="24"/>
        </w:rPr>
        <w:t xml:space="preserve">1.1 </w:t>
      </w:r>
      <w:r w:rsidR="00754D90">
        <w:rPr>
          <w:rFonts w:ascii="Arial" w:hAnsi="Arial" w:cs="Arial"/>
          <w:sz w:val="24"/>
          <w:szCs w:val="24"/>
        </w:rPr>
        <w:t xml:space="preserve">- </w:t>
      </w:r>
      <w:r w:rsidRPr="001D7E72">
        <w:rPr>
          <w:rFonts w:ascii="Arial" w:hAnsi="Arial" w:cs="Arial"/>
          <w:sz w:val="24"/>
          <w:szCs w:val="24"/>
        </w:rPr>
        <w:t xml:space="preserve">O presente instrumento pretende regular a </w:t>
      </w:r>
      <w:r w:rsidR="000C22C0">
        <w:rPr>
          <w:rFonts w:ascii="Arial" w:hAnsi="Arial" w:cs="Arial"/>
          <w:sz w:val="24"/>
          <w:szCs w:val="24"/>
        </w:rPr>
        <w:t>co</w:t>
      </w:r>
      <w:r w:rsidR="000C22C0" w:rsidRPr="00D85A83">
        <w:rPr>
          <w:rFonts w:ascii="Arial" w:hAnsi="Arial" w:cs="Arial"/>
          <w:sz w:val="24"/>
          <w:szCs w:val="24"/>
        </w:rPr>
        <w:t>ntratação de empresa para prestação de serviços e fornecimento de sistemas integrados de gestão pública</w:t>
      </w:r>
      <w:r w:rsidRPr="001D7E72">
        <w:rPr>
          <w:rFonts w:ascii="Arial" w:hAnsi="Arial" w:cs="Arial"/>
          <w:sz w:val="24"/>
          <w:szCs w:val="24"/>
        </w:rPr>
        <w:t>, conforme informações contidas no ANEXO I - Termo de Referência.de acordo com os termos e condições negociados a partir da proposta comercial da CONTRATADA.</w:t>
      </w:r>
    </w:p>
    <w:p w:rsidR="000C22C0" w:rsidRPr="001D7E72" w:rsidRDefault="000C22C0" w:rsidP="001D7E72">
      <w:pPr>
        <w:jc w:val="both"/>
        <w:rPr>
          <w:rFonts w:ascii="Arial" w:hAnsi="Arial" w:cs="Arial"/>
          <w:sz w:val="24"/>
          <w:szCs w:val="24"/>
        </w:rPr>
      </w:pPr>
    </w:p>
    <w:p w:rsidR="001D7E72" w:rsidRDefault="001D7E72" w:rsidP="000C22C0">
      <w:pPr>
        <w:jc w:val="center"/>
        <w:rPr>
          <w:rFonts w:ascii="Arial" w:hAnsi="Arial" w:cs="Arial"/>
          <w:b/>
          <w:sz w:val="24"/>
          <w:szCs w:val="24"/>
        </w:rPr>
      </w:pPr>
      <w:r w:rsidRPr="000C22C0">
        <w:rPr>
          <w:rFonts w:ascii="Arial" w:hAnsi="Arial" w:cs="Arial"/>
          <w:b/>
          <w:sz w:val="24"/>
          <w:szCs w:val="24"/>
        </w:rPr>
        <w:t>CLÁUSULA SEGUNDA - DOS PREÇOS</w:t>
      </w:r>
    </w:p>
    <w:p w:rsidR="000C22C0" w:rsidRPr="000C22C0" w:rsidRDefault="000C22C0" w:rsidP="000C22C0">
      <w:pPr>
        <w:jc w:val="center"/>
        <w:rPr>
          <w:rFonts w:ascii="Arial" w:hAnsi="Arial" w:cs="Arial"/>
          <w:b/>
          <w:sz w:val="24"/>
          <w:szCs w:val="24"/>
        </w:rPr>
      </w:pPr>
    </w:p>
    <w:p w:rsidR="001D7E72" w:rsidRPr="001D7E72" w:rsidRDefault="001D7E72" w:rsidP="001D7E72">
      <w:pPr>
        <w:jc w:val="both"/>
        <w:rPr>
          <w:rFonts w:ascii="Arial" w:hAnsi="Arial" w:cs="Arial"/>
          <w:sz w:val="24"/>
          <w:szCs w:val="24"/>
        </w:rPr>
      </w:pPr>
      <w:r w:rsidRPr="001D7E72">
        <w:rPr>
          <w:rFonts w:ascii="Arial" w:hAnsi="Arial" w:cs="Arial"/>
          <w:sz w:val="24"/>
          <w:szCs w:val="24"/>
        </w:rPr>
        <w:t>2.1</w:t>
      </w:r>
      <w:r w:rsidR="00754D90">
        <w:rPr>
          <w:rFonts w:ascii="Arial" w:hAnsi="Arial" w:cs="Arial"/>
          <w:sz w:val="24"/>
          <w:szCs w:val="24"/>
        </w:rPr>
        <w:t xml:space="preserve"> -</w:t>
      </w:r>
      <w:r w:rsidRPr="001D7E72">
        <w:rPr>
          <w:rFonts w:ascii="Arial" w:hAnsi="Arial" w:cs="Arial"/>
          <w:sz w:val="24"/>
          <w:szCs w:val="24"/>
        </w:rPr>
        <w:t xml:space="preserve"> O valor global atribuído ao presente contrato é de R$ </w:t>
      </w:r>
      <w:r w:rsidR="000C22C0">
        <w:rPr>
          <w:rFonts w:ascii="Arial" w:hAnsi="Arial" w:cs="Arial"/>
          <w:sz w:val="24"/>
          <w:szCs w:val="24"/>
        </w:rPr>
        <w:t>____________ (____________</w:t>
      </w:r>
      <w:r w:rsidRPr="001D7E72">
        <w:rPr>
          <w:rFonts w:ascii="Arial" w:hAnsi="Arial" w:cs="Arial"/>
          <w:sz w:val="24"/>
          <w:szCs w:val="24"/>
        </w:rPr>
        <w:t>) para o período especificado no item 5.3, constante da proposta vencedora da licitação, aceito pela CONTRATADA, sendo o valor mensal de R$</w:t>
      </w:r>
      <w:r w:rsidR="000C22C0">
        <w:rPr>
          <w:rFonts w:ascii="Arial" w:hAnsi="Arial" w:cs="Arial"/>
          <w:sz w:val="24"/>
          <w:szCs w:val="24"/>
        </w:rPr>
        <w:t xml:space="preserve"> _____________ </w:t>
      </w:r>
      <w:r w:rsidRPr="001D7E72">
        <w:rPr>
          <w:rFonts w:ascii="Arial" w:hAnsi="Arial" w:cs="Arial"/>
          <w:sz w:val="24"/>
          <w:szCs w:val="24"/>
        </w:rPr>
        <w:t>(</w:t>
      </w:r>
      <w:r w:rsidR="000C22C0">
        <w:rPr>
          <w:rFonts w:ascii="Arial" w:hAnsi="Arial" w:cs="Arial"/>
          <w:sz w:val="24"/>
          <w:szCs w:val="24"/>
        </w:rPr>
        <w:t>____________</w:t>
      </w:r>
      <w:r w:rsidRPr="001D7E72">
        <w:rPr>
          <w:rFonts w:ascii="Arial" w:hAnsi="Arial" w:cs="Arial"/>
          <w:sz w:val="24"/>
          <w:szCs w:val="24"/>
        </w:rPr>
        <w:t>) e a implantação de R$</w:t>
      </w:r>
      <w:r w:rsidR="00754D90">
        <w:rPr>
          <w:rFonts w:ascii="Arial" w:hAnsi="Arial" w:cs="Arial"/>
          <w:sz w:val="24"/>
          <w:szCs w:val="24"/>
        </w:rPr>
        <w:t xml:space="preserve"> </w:t>
      </w:r>
      <w:r w:rsidR="000C22C0">
        <w:rPr>
          <w:rFonts w:ascii="Arial" w:hAnsi="Arial" w:cs="Arial"/>
          <w:sz w:val="24"/>
          <w:szCs w:val="24"/>
        </w:rPr>
        <w:t>_______________</w:t>
      </w:r>
      <w:r w:rsidR="00754D90">
        <w:rPr>
          <w:rFonts w:ascii="Arial" w:hAnsi="Arial" w:cs="Arial"/>
          <w:sz w:val="24"/>
          <w:szCs w:val="24"/>
        </w:rPr>
        <w:t xml:space="preserve"> </w:t>
      </w:r>
      <w:r w:rsidRPr="001D7E72">
        <w:rPr>
          <w:rFonts w:ascii="Arial" w:hAnsi="Arial" w:cs="Arial"/>
          <w:sz w:val="24"/>
          <w:szCs w:val="24"/>
        </w:rPr>
        <w:t>(</w:t>
      </w:r>
      <w:r w:rsidR="000C22C0">
        <w:rPr>
          <w:rFonts w:ascii="Arial" w:hAnsi="Arial" w:cs="Arial"/>
          <w:sz w:val="24"/>
          <w:szCs w:val="24"/>
        </w:rPr>
        <w:t>____________</w:t>
      </w:r>
      <w:proofErr w:type="gramStart"/>
      <w:r w:rsidRPr="001D7E72">
        <w:rPr>
          <w:rFonts w:ascii="Arial" w:hAnsi="Arial" w:cs="Arial"/>
          <w:sz w:val="24"/>
          <w:szCs w:val="24"/>
        </w:rPr>
        <w:t>),.</w:t>
      </w:r>
      <w:proofErr w:type="gramEnd"/>
    </w:p>
    <w:p w:rsidR="00754D90" w:rsidRDefault="00754D90" w:rsidP="000C22C0">
      <w:pPr>
        <w:jc w:val="center"/>
        <w:rPr>
          <w:rFonts w:ascii="Arial" w:hAnsi="Arial" w:cs="Arial"/>
          <w:b/>
          <w:sz w:val="24"/>
          <w:szCs w:val="24"/>
        </w:rPr>
      </w:pPr>
    </w:p>
    <w:p w:rsidR="001D7E72" w:rsidRPr="000C22C0" w:rsidRDefault="001D7E72" w:rsidP="000C22C0">
      <w:pPr>
        <w:jc w:val="center"/>
        <w:rPr>
          <w:rFonts w:ascii="Arial" w:hAnsi="Arial" w:cs="Arial"/>
          <w:b/>
          <w:sz w:val="24"/>
          <w:szCs w:val="24"/>
        </w:rPr>
      </w:pPr>
      <w:r w:rsidRPr="000C22C0">
        <w:rPr>
          <w:rFonts w:ascii="Arial" w:hAnsi="Arial" w:cs="Arial"/>
          <w:b/>
          <w:sz w:val="24"/>
          <w:szCs w:val="24"/>
        </w:rPr>
        <w:t>CLÁUSULA TERCEIRA - DO RECURSO FINANCEIRO</w:t>
      </w:r>
    </w:p>
    <w:p w:rsidR="000C22C0" w:rsidRPr="001D7E72" w:rsidRDefault="000C22C0" w:rsidP="001D7E72">
      <w:pPr>
        <w:jc w:val="both"/>
        <w:rPr>
          <w:rFonts w:ascii="Arial" w:hAnsi="Arial" w:cs="Arial"/>
          <w:sz w:val="24"/>
          <w:szCs w:val="24"/>
        </w:rPr>
      </w:pPr>
    </w:p>
    <w:p w:rsidR="001D7E72" w:rsidRDefault="001D7E72" w:rsidP="001D7E72">
      <w:pPr>
        <w:jc w:val="both"/>
        <w:rPr>
          <w:rFonts w:ascii="Arial" w:hAnsi="Arial" w:cs="Arial"/>
          <w:sz w:val="24"/>
          <w:szCs w:val="24"/>
        </w:rPr>
      </w:pPr>
      <w:r w:rsidRPr="001D7E72">
        <w:rPr>
          <w:rFonts w:ascii="Arial" w:hAnsi="Arial" w:cs="Arial"/>
          <w:sz w:val="24"/>
          <w:szCs w:val="24"/>
        </w:rPr>
        <w:t>3.1</w:t>
      </w:r>
      <w:r w:rsidR="00754D90">
        <w:rPr>
          <w:rFonts w:ascii="Arial" w:hAnsi="Arial" w:cs="Arial"/>
          <w:sz w:val="24"/>
          <w:szCs w:val="24"/>
        </w:rPr>
        <w:t xml:space="preserve"> - </w:t>
      </w:r>
      <w:r w:rsidRPr="001D7E72">
        <w:rPr>
          <w:rFonts w:ascii="Arial" w:hAnsi="Arial" w:cs="Arial"/>
          <w:sz w:val="24"/>
          <w:szCs w:val="24"/>
        </w:rPr>
        <w:t xml:space="preserve">A despesa correrá pelo Código de Despesa 3.3.90.39 - Outros Serviços de Terceiros Pessoa Jurídica do orçamento vigente da Câmara </w:t>
      </w:r>
      <w:r w:rsidR="000C22C0">
        <w:rPr>
          <w:rFonts w:ascii="Arial" w:hAnsi="Arial" w:cs="Arial"/>
          <w:sz w:val="24"/>
          <w:szCs w:val="24"/>
        </w:rPr>
        <w:t>Municipal de São Miguel Arcanjo/</w:t>
      </w:r>
      <w:r w:rsidRPr="001D7E72">
        <w:rPr>
          <w:rFonts w:ascii="Arial" w:hAnsi="Arial" w:cs="Arial"/>
          <w:sz w:val="24"/>
          <w:szCs w:val="24"/>
        </w:rPr>
        <w:t>SP</w:t>
      </w:r>
      <w:r w:rsidR="000C22C0">
        <w:rPr>
          <w:rFonts w:ascii="Arial" w:hAnsi="Arial" w:cs="Arial"/>
          <w:sz w:val="24"/>
          <w:szCs w:val="24"/>
        </w:rPr>
        <w:t>.</w:t>
      </w:r>
    </w:p>
    <w:p w:rsidR="000C22C0" w:rsidRPr="001D7E72" w:rsidRDefault="000C22C0" w:rsidP="001D7E72">
      <w:pPr>
        <w:jc w:val="both"/>
        <w:rPr>
          <w:rFonts w:ascii="Arial" w:hAnsi="Arial" w:cs="Arial"/>
          <w:sz w:val="24"/>
          <w:szCs w:val="24"/>
        </w:rPr>
      </w:pPr>
    </w:p>
    <w:p w:rsidR="001D7E72" w:rsidRDefault="001D7E72" w:rsidP="000C22C0">
      <w:pPr>
        <w:jc w:val="center"/>
        <w:rPr>
          <w:rFonts w:ascii="Arial" w:hAnsi="Arial" w:cs="Arial"/>
          <w:b/>
          <w:sz w:val="24"/>
          <w:szCs w:val="24"/>
        </w:rPr>
      </w:pPr>
      <w:r w:rsidRPr="000C22C0">
        <w:rPr>
          <w:rFonts w:ascii="Arial" w:hAnsi="Arial" w:cs="Arial"/>
          <w:b/>
          <w:sz w:val="24"/>
          <w:szCs w:val="24"/>
        </w:rPr>
        <w:t>CLÁUSULA QUARTA - DO REAJUSTE DE PREÇOS</w:t>
      </w:r>
    </w:p>
    <w:p w:rsidR="000C22C0" w:rsidRPr="000C22C0" w:rsidRDefault="000C22C0" w:rsidP="000C22C0">
      <w:pPr>
        <w:jc w:val="center"/>
        <w:rPr>
          <w:rFonts w:ascii="Arial" w:hAnsi="Arial" w:cs="Arial"/>
          <w:b/>
          <w:sz w:val="24"/>
          <w:szCs w:val="24"/>
        </w:rPr>
      </w:pPr>
    </w:p>
    <w:p w:rsidR="001D7E72" w:rsidRPr="001D7E72" w:rsidRDefault="001D7E72" w:rsidP="0023069C">
      <w:pPr>
        <w:spacing w:after="120"/>
        <w:jc w:val="both"/>
        <w:rPr>
          <w:rFonts w:ascii="Arial" w:hAnsi="Arial" w:cs="Arial"/>
          <w:sz w:val="24"/>
          <w:szCs w:val="24"/>
        </w:rPr>
      </w:pPr>
      <w:r w:rsidRPr="001D7E72">
        <w:rPr>
          <w:rFonts w:ascii="Arial" w:hAnsi="Arial" w:cs="Arial"/>
          <w:sz w:val="24"/>
          <w:szCs w:val="24"/>
        </w:rPr>
        <w:t>4.1</w:t>
      </w:r>
      <w:r w:rsidR="000C22C0">
        <w:rPr>
          <w:rFonts w:ascii="Arial" w:hAnsi="Arial" w:cs="Arial"/>
          <w:sz w:val="24"/>
          <w:szCs w:val="24"/>
        </w:rPr>
        <w:t xml:space="preserve"> </w:t>
      </w:r>
      <w:r w:rsidR="00754D90">
        <w:rPr>
          <w:rFonts w:ascii="Arial" w:hAnsi="Arial" w:cs="Arial"/>
          <w:sz w:val="24"/>
          <w:szCs w:val="24"/>
        </w:rPr>
        <w:t xml:space="preserve">- </w:t>
      </w:r>
      <w:r w:rsidRPr="001D7E72">
        <w:rPr>
          <w:rFonts w:ascii="Arial" w:hAnsi="Arial" w:cs="Arial"/>
          <w:sz w:val="24"/>
          <w:szCs w:val="24"/>
        </w:rPr>
        <w:t>Não haverá reajuste em período inferior a 12 (doze) meses.</w:t>
      </w:r>
    </w:p>
    <w:p w:rsidR="001D7E72" w:rsidRPr="001D7E72" w:rsidRDefault="001D7E72" w:rsidP="0023069C">
      <w:pPr>
        <w:spacing w:after="120"/>
        <w:jc w:val="both"/>
        <w:rPr>
          <w:rFonts w:ascii="Arial" w:hAnsi="Arial" w:cs="Arial"/>
          <w:sz w:val="24"/>
          <w:szCs w:val="24"/>
        </w:rPr>
      </w:pPr>
      <w:r w:rsidRPr="001D7E72">
        <w:rPr>
          <w:rFonts w:ascii="Arial" w:hAnsi="Arial" w:cs="Arial"/>
          <w:sz w:val="24"/>
          <w:szCs w:val="24"/>
        </w:rPr>
        <w:t>4.2</w:t>
      </w:r>
      <w:r w:rsidR="000C22C0">
        <w:rPr>
          <w:rFonts w:ascii="Arial" w:hAnsi="Arial" w:cs="Arial"/>
          <w:sz w:val="24"/>
          <w:szCs w:val="24"/>
        </w:rPr>
        <w:t xml:space="preserve"> </w:t>
      </w:r>
      <w:r w:rsidR="00754D90">
        <w:rPr>
          <w:rFonts w:ascii="Arial" w:hAnsi="Arial" w:cs="Arial"/>
          <w:sz w:val="24"/>
          <w:szCs w:val="24"/>
        </w:rPr>
        <w:t xml:space="preserve">- </w:t>
      </w:r>
      <w:r w:rsidRPr="001D7E72">
        <w:rPr>
          <w:rFonts w:ascii="Arial" w:hAnsi="Arial" w:cs="Arial"/>
          <w:sz w:val="24"/>
          <w:szCs w:val="24"/>
        </w:rPr>
        <w:t>Havendo interesse da Contratante em optar pela prorrogação do contrato, os preços serão reajustados pelo índice IPCA, ou outro índice que o Governo Federal ou a Administração Municipal venha a adotar para os Contratos da espécie.</w:t>
      </w:r>
    </w:p>
    <w:p w:rsidR="001D7E72" w:rsidRDefault="000C22C0" w:rsidP="001D7E72">
      <w:pPr>
        <w:jc w:val="both"/>
        <w:rPr>
          <w:rFonts w:ascii="Arial" w:hAnsi="Arial" w:cs="Arial"/>
          <w:sz w:val="24"/>
          <w:szCs w:val="24"/>
        </w:rPr>
      </w:pPr>
      <w:r>
        <w:rPr>
          <w:rFonts w:ascii="Arial" w:hAnsi="Arial" w:cs="Arial"/>
          <w:sz w:val="24"/>
          <w:szCs w:val="24"/>
        </w:rPr>
        <w:t>4.3</w:t>
      </w:r>
      <w:r w:rsidR="001D7E72" w:rsidRPr="001D7E72">
        <w:rPr>
          <w:rFonts w:ascii="Arial" w:hAnsi="Arial" w:cs="Arial"/>
          <w:sz w:val="24"/>
          <w:szCs w:val="24"/>
        </w:rPr>
        <w:t xml:space="preserve"> </w:t>
      </w:r>
      <w:r w:rsidR="00754D90">
        <w:rPr>
          <w:rFonts w:ascii="Arial" w:hAnsi="Arial" w:cs="Arial"/>
          <w:sz w:val="24"/>
          <w:szCs w:val="24"/>
        </w:rPr>
        <w:t xml:space="preserve">- </w:t>
      </w:r>
      <w:r w:rsidR="001D7E72" w:rsidRPr="001D7E72">
        <w:rPr>
          <w:rFonts w:ascii="Arial" w:hAnsi="Arial" w:cs="Arial"/>
          <w:sz w:val="24"/>
          <w:szCs w:val="24"/>
        </w:rPr>
        <w:t>Este contrato poderá ser reajustado, anualmente, após o período de doze (12) meses de vigência do contrato, desde que seja acordado entre as partes, pleiteado pela Contratada e aprovada pela Contratante, e condicionado à variação dos preços de mercado.</w:t>
      </w:r>
    </w:p>
    <w:p w:rsidR="00754D90" w:rsidRDefault="00754D90" w:rsidP="001D7E72">
      <w:pPr>
        <w:jc w:val="both"/>
        <w:rPr>
          <w:rFonts w:ascii="Arial" w:hAnsi="Arial" w:cs="Arial"/>
          <w:sz w:val="24"/>
          <w:szCs w:val="24"/>
        </w:rPr>
      </w:pPr>
    </w:p>
    <w:p w:rsidR="00754D90" w:rsidRPr="00754D90" w:rsidRDefault="00754D90" w:rsidP="00754D90">
      <w:pPr>
        <w:jc w:val="center"/>
        <w:rPr>
          <w:rFonts w:ascii="Arial" w:hAnsi="Arial" w:cs="Arial"/>
          <w:b/>
          <w:sz w:val="24"/>
          <w:szCs w:val="24"/>
        </w:rPr>
      </w:pPr>
      <w:r w:rsidRPr="00754D90">
        <w:rPr>
          <w:rFonts w:ascii="Arial" w:hAnsi="Arial" w:cs="Arial"/>
          <w:b/>
          <w:sz w:val="24"/>
          <w:szCs w:val="24"/>
        </w:rPr>
        <w:t xml:space="preserve">CLÁUSULA </w:t>
      </w:r>
      <w:r>
        <w:rPr>
          <w:rFonts w:ascii="Arial" w:hAnsi="Arial" w:cs="Arial"/>
          <w:b/>
          <w:sz w:val="24"/>
          <w:szCs w:val="24"/>
        </w:rPr>
        <w:tab/>
        <w:t>QUINTA</w:t>
      </w:r>
      <w:r w:rsidRPr="00754D90">
        <w:rPr>
          <w:rFonts w:ascii="Arial" w:hAnsi="Arial" w:cs="Arial"/>
          <w:b/>
          <w:sz w:val="24"/>
          <w:szCs w:val="24"/>
        </w:rPr>
        <w:t xml:space="preserve"> – DO REEQUILÍBRIO-ECONÔMICO FINANCEIRO</w:t>
      </w:r>
    </w:p>
    <w:p w:rsidR="00754D90" w:rsidRPr="00754D90" w:rsidRDefault="00754D90" w:rsidP="00754D90">
      <w:pPr>
        <w:jc w:val="both"/>
        <w:rPr>
          <w:rFonts w:ascii="Arial" w:hAnsi="Arial" w:cs="Arial"/>
          <w:sz w:val="24"/>
          <w:szCs w:val="24"/>
        </w:rPr>
      </w:pPr>
    </w:p>
    <w:p w:rsidR="00754D90" w:rsidRPr="00754D90" w:rsidRDefault="00754D90" w:rsidP="00754D90">
      <w:pPr>
        <w:spacing w:after="120"/>
        <w:jc w:val="both"/>
        <w:rPr>
          <w:rFonts w:ascii="Arial" w:hAnsi="Arial" w:cs="Arial"/>
          <w:sz w:val="24"/>
          <w:szCs w:val="24"/>
        </w:rPr>
      </w:pPr>
      <w:r>
        <w:rPr>
          <w:rFonts w:ascii="Arial" w:hAnsi="Arial" w:cs="Arial"/>
          <w:sz w:val="24"/>
          <w:szCs w:val="24"/>
        </w:rPr>
        <w:t>5</w:t>
      </w:r>
      <w:r w:rsidRPr="00754D90">
        <w:rPr>
          <w:rFonts w:ascii="Arial" w:hAnsi="Arial" w:cs="Arial"/>
          <w:sz w:val="24"/>
          <w:szCs w:val="24"/>
        </w:rPr>
        <w:t>.1</w:t>
      </w:r>
      <w:r>
        <w:rPr>
          <w:rFonts w:ascii="Arial" w:hAnsi="Arial" w:cs="Arial"/>
          <w:sz w:val="24"/>
          <w:szCs w:val="24"/>
        </w:rPr>
        <w:t xml:space="preserve"> -</w:t>
      </w:r>
      <w:r w:rsidRPr="00754D90">
        <w:rPr>
          <w:rFonts w:ascii="Arial" w:hAnsi="Arial" w:cs="Arial"/>
          <w:sz w:val="24"/>
          <w:szCs w:val="24"/>
        </w:rPr>
        <w:t xml:space="preserve"> O presente contrato poderá ser objeto de repactuação visando o reequilíbrio-econômico financeiro tanto por iniciativa do CONTRATANTE como da CONTRATADA, desde que haja expressa solicitação, devidamente justificada e acompanhada pela planilha analítica que demonstre a efetiva variação de custo, no período.</w:t>
      </w:r>
    </w:p>
    <w:p w:rsidR="00754D90" w:rsidRDefault="00754D90" w:rsidP="00754D90">
      <w:pPr>
        <w:ind w:left="567"/>
        <w:jc w:val="both"/>
        <w:rPr>
          <w:rFonts w:ascii="Arial" w:hAnsi="Arial" w:cs="Arial"/>
          <w:sz w:val="24"/>
          <w:szCs w:val="24"/>
        </w:rPr>
      </w:pPr>
      <w:r>
        <w:rPr>
          <w:rFonts w:ascii="Arial" w:hAnsi="Arial" w:cs="Arial"/>
          <w:sz w:val="24"/>
          <w:szCs w:val="24"/>
        </w:rPr>
        <w:t>5.1.1</w:t>
      </w:r>
      <w:r w:rsidRPr="00754D90">
        <w:rPr>
          <w:rFonts w:ascii="Arial" w:hAnsi="Arial" w:cs="Arial"/>
          <w:sz w:val="24"/>
          <w:szCs w:val="24"/>
        </w:rPr>
        <w:t xml:space="preserve"> </w:t>
      </w:r>
      <w:r>
        <w:rPr>
          <w:rFonts w:ascii="Arial" w:hAnsi="Arial" w:cs="Arial"/>
          <w:sz w:val="24"/>
          <w:szCs w:val="24"/>
        </w:rPr>
        <w:t xml:space="preserve">- </w:t>
      </w:r>
      <w:r w:rsidRPr="00754D90">
        <w:rPr>
          <w:rFonts w:ascii="Arial" w:hAnsi="Arial" w:cs="Arial"/>
          <w:sz w:val="24"/>
          <w:szCs w:val="24"/>
        </w:rPr>
        <w:t>O realinhamento será deliberado pela Administração a partir de requerimento formal do interessado, o qual deverá vir acompanhado de documentação comprobatória do incremento dos custos, gerando eventuais efeitos a partir da protocolização do requerimento, e nunca de forma retroativa.</w:t>
      </w:r>
    </w:p>
    <w:p w:rsidR="00754D90" w:rsidRPr="006B332D" w:rsidRDefault="00754D90" w:rsidP="00754D90">
      <w:pPr>
        <w:jc w:val="center"/>
        <w:rPr>
          <w:rFonts w:ascii="Arial" w:hAnsi="Arial" w:cs="Arial"/>
          <w:b/>
          <w:sz w:val="24"/>
          <w:szCs w:val="24"/>
        </w:rPr>
      </w:pPr>
    </w:p>
    <w:p w:rsidR="00754D90" w:rsidRPr="006B332D" w:rsidRDefault="00754D90" w:rsidP="00754D90">
      <w:pPr>
        <w:jc w:val="center"/>
        <w:rPr>
          <w:rFonts w:ascii="Arial" w:hAnsi="Arial" w:cs="Arial"/>
          <w:b/>
          <w:sz w:val="24"/>
          <w:szCs w:val="24"/>
        </w:rPr>
      </w:pPr>
      <w:r w:rsidRPr="006B332D">
        <w:rPr>
          <w:rFonts w:ascii="Arial" w:hAnsi="Arial" w:cs="Arial"/>
          <w:b/>
          <w:sz w:val="24"/>
          <w:szCs w:val="24"/>
        </w:rPr>
        <w:t>CLÁUSULA SEXTA - DO PAGAMENTO</w:t>
      </w:r>
    </w:p>
    <w:p w:rsidR="00754D90" w:rsidRPr="006B332D" w:rsidRDefault="00754D90" w:rsidP="00754D90">
      <w:pPr>
        <w:jc w:val="center"/>
        <w:rPr>
          <w:rFonts w:ascii="Arial" w:hAnsi="Arial" w:cs="Arial"/>
          <w:b/>
          <w:sz w:val="24"/>
          <w:szCs w:val="24"/>
        </w:rPr>
      </w:pPr>
    </w:p>
    <w:p w:rsidR="00754D90" w:rsidRPr="001D7E72" w:rsidRDefault="00754D90" w:rsidP="00754D90">
      <w:pPr>
        <w:spacing w:after="120"/>
        <w:jc w:val="both"/>
        <w:rPr>
          <w:rFonts w:ascii="Arial" w:hAnsi="Arial" w:cs="Arial"/>
          <w:sz w:val="24"/>
          <w:szCs w:val="24"/>
        </w:rPr>
      </w:pPr>
      <w:r>
        <w:rPr>
          <w:rFonts w:ascii="Arial" w:hAnsi="Arial" w:cs="Arial"/>
          <w:sz w:val="24"/>
          <w:szCs w:val="24"/>
        </w:rPr>
        <w:t xml:space="preserve">6.1 - </w:t>
      </w:r>
      <w:r w:rsidRPr="001D7E72">
        <w:rPr>
          <w:rFonts w:ascii="Arial" w:hAnsi="Arial" w:cs="Arial"/>
          <w:sz w:val="24"/>
          <w:szCs w:val="24"/>
        </w:rPr>
        <w:t>O pagamento será efetuado através de crédito em conta corrente da CONTRATADA, conforme informado com a documentação de sua proposta, em até 5 (cinco) dias após a emissão da Nota Fiscal correspondente aos serviços prestados, a saber:</w:t>
      </w:r>
    </w:p>
    <w:p w:rsidR="00754D90" w:rsidRPr="001D7E72" w:rsidRDefault="00754D90" w:rsidP="00754D90">
      <w:pPr>
        <w:spacing w:after="120"/>
        <w:jc w:val="both"/>
        <w:rPr>
          <w:rFonts w:ascii="Arial" w:hAnsi="Arial" w:cs="Arial"/>
          <w:sz w:val="24"/>
          <w:szCs w:val="24"/>
        </w:rPr>
      </w:pPr>
      <w:r w:rsidRPr="001D7E72">
        <w:rPr>
          <w:rFonts w:ascii="Arial" w:hAnsi="Arial" w:cs="Arial"/>
          <w:sz w:val="24"/>
          <w:szCs w:val="24"/>
        </w:rPr>
        <w:t>CONTRATADA Banco:</w:t>
      </w:r>
      <w:r>
        <w:rPr>
          <w:rFonts w:ascii="Arial" w:hAnsi="Arial" w:cs="Arial"/>
          <w:sz w:val="24"/>
          <w:szCs w:val="24"/>
        </w:rPr>
        <w:t xml:space="preserve"> ________</w:t>
      </w:r>
      <w:r w:rsidRPr="001D7E72">
        <w:rPr>
          <w:rFonts w:ascii="Arial" w:hAnsi="Arial" w:cs="Arial"/>
          <w:sz w:val="24"/>
          <w:szCs w:val="24"/>
        </w:rPr>
        <w:t>Agência n°.</w:t>
      </w:r>
      <w:r>
        <w:rPr>
          <w:rFonts w:ascii="Arial" w:hAnsi="Arial" w:cs="Arial"/>
          <w:sz w:val="24"/>
          <w:szCs w:val="24"/>
        </w:rPr>
        <w:t xml:space="preserve"> __________</w:t>
      </w:r>
      <w:r w:rsidRPr="001D7E72">
        <w:rPr>
          <w:rFonts w:ascii="Arial" w:hAnsi="Arial" w:cs="Arial"/>
          <w:sz w:val="24"/>
          <w:szCs w:val="24"/>
        </w:rPr>
        <w:t>Conta Corrente/Pessoa Jurídica n°</w:t>
      </w:r>
      <w:r>
        <w:rPr>
          <w:rFonts w:ascii="Arial" w:hAnsi="Arial" w:cs="Arial"/>
          <w:sz w:val="24"/>
          <w:szCs w:val="24"/>
        </w:rPr>
        <w:t xml:space="preserve"> _______________</w:t>
      </w:r>
      <w:r w:rsidRPr="001D7E72">
        <w:rPr>
          <w:rFonts w:ascii="Arial" w:hAnsi="Arial" w:cs="Arial"/>
          <w:sz w:val="24"/>
          <w:szCs w:val="24"/>
        </w:rPr>
        <w:t>.</w:t>
      </w:r>
    </w:p>
    <w:p w:rsidR="00754D90" w:rsidRPr="001D7E72" w:rsidRDefault="00754D90" w:rsidP="00754D90">
      <w:pPr>
        <w:spacing w:after="120"/>
        <w:jc w:val="both"/>
        <w:rPr>
          <w:rFonts w:ascii="Arial" w:hAnsi="Arial" w:cs="Arial"/>
          <w:sz w:val="24"/>
          <w:szCs w:val="24"/>
        </w:rPr>
      </w:pPr>
      <w:r w:rsidRPr="001D7E72">
        <w:rPr>
          <w:rFonts w:ascii="Arial" w:hAnsi="Arial" w:cs="Arial"/>
          <w:sz w:val="24"/>
          <w:szCs w:val="24"/>
        </w:rPr>
        <w:t>6.</w:t>
      </w:r>
      <w:r>
        <w:rPr>
          <w:rFonts w:ascii="Arial" w:hAnsi="Arial" w:cs="Arial"/>
          <w:sz w:val="24"/>
          <w:szCs w:val="24"/>
        </w:rPr>
        <w:t xml:space="preserve">2 - </w:t>
      </w:r>
      <w:r w:rsidRPr="001D7E72">
        <w:rPr>
          <w:rFonts w:ascii="Arial" w:hAnsi="Arial" w:cs="Arial"/>
          <w:sz w:val="24"/>
          <w:szCs w:val="24"/>
        </w:rPr>
        <w:t>As notas fiscais/faturas que apresentarem incorreções serão devolvidas à CONTRATADA e seu novo vencimento ocorrerá, obedecendo ao cronograma acima citado.</w:t>
      </w:r>
    </w:p>
    <w:p w:rsidR="00754D90" w:rsidRDefault="00754D90" w:rsidP="00754D90">
      <w:pPr>
        <w:jc w:val="both"/>
        <w:rPr>
          <w:rFonts w:ascii="Arial" w:hAnsi="Arial" w:cs="Arial"/>
          <w:sz w:val="24"/>
          <w:szCs w:val="24"/>
        </w:rPr>
      </w:pPr>
      <w:r w:rsidRPr="001D7E72">
        <w:rPr>
          <w:rFonts w:ascii="Arial" w:hAnsi="Arial" w:cs="Arial"/>
          <w:sz w:val="24"/>
          <w:szCs w:val="24"/>
        </w:rPr>
        <w:t>6.</w:t>
      </w:r>
      <w:r>
        <w:rPr>
          <w:rFonts w:ascii="Arial" w:hAnsi="Arial" w:cs="Arial"/>
          <w:sz w:val="24"/>
          <w:szCs w:val="24"/>
        </w:rPr>
        <w:t xml:space="preserve">3 - </w:t>
      </w:r>
      <w:r w:rsidRPr="001D7E72">
        <w:rPr>
          <w:rFonts w:ascii="Arial" w:hAnsi="Arial" w:cs="Arial"/>
          <w:sz w:val="24"/>
          <w:szCs w:val="24"/>
        </w:rPr>
        <w:t>Caso o dia do pagamento coincida com sábados, domingos, feriados, ou pontos facultativos, o mesmo será efetuado no primeiro dia útil subsequente sem qualquer incidência de juros ou correção monetária.</w:t>
      </w:r>
    </w:p>
    <w:p w:rsidR="001D7E72" w:rsidRDefault="001D7E72" w:rsidP="001D7E72">
      <w:pPr>
        <w:jc w:val="both"/>
        <w:rPr>
          <w:rFonts w:ascii="Arial" w:hAnsi="Arial" w:cs="Arial"/>
          <w:sz w:val="24"/>
          <w:szCs w:val="24"/>
        </w:rPr>
      </w:pPr>
    </w:p>
    <w:p w:rsidR="001D7E72" w:rsidRPr="000C22C0" w:rsidRDefault="001D7E72" w:rsidP="000C22C0">
      <w:pPr>
        <w:jc w:val="center"/>
        <w:rPr>
          <w:rFonts w:ascii="Arial" w:hAnsi="Arial" w:cs="Arial"/>
          <w:b/>
          <w:sz w:val="24"/>
          <w:szCs w:val="24"/>
        </w:rPr>
      </w:pPr>
      <w:r w:rsidRPr="000C22C0">
        <w:rPr>
          <w:rFonts w:ascii="Arial" w:hAnsi="Arial" w:cs="Arial"/>
          <w:b/>
          <w:sz w:val="24"/>
          <w:szCs w:val="24"/>
        </w:rPr>
        <w:t xml:space="preserve">CLÁUSULA </w:t>
      </w:r>
      <w:r w:rsidR="00754D90">
        <w:rPr>
          <w:rFonts w:ascii="Arial" w:hAnsi="Arial" w:cs="Arial"/>
          <w:b/>
          <w:sz w:val="24"/>
          <w:szCs w:val="24"/>
        </w:rPr>
        <w:t>SÉTIMA</w:t>
      </w:r>
      <w:r w:rsidRPr="000C22C0">
        <w:rPr>
          <w:rFonts w:ascii="Arial" w:hAnsi="Arial" w:cs="Arial"/>
          <w:b/>
          <w:sz w:val="24"/>
          <w:szCs w:val="24"/>
        </w:rPr>
        <w:t xml:space="preserve"> - DOS PRAZOS, DAS CONDIÇÕES E DO LOCAL DE ENTREGA DO OBJETO</w:t>
      </w:r>
    </w:p>
    <w:p w:rsidR="001D7E72" w:rsidRPr="000C22C0" w:rsidRDefault="001D7E72" w:rsidP="000C22C0">
      <w:pPr>
        <w:jc w:val="center"/>
        <w:rPr>
          <w:rFonts w:ascii="Arial" w:hAnsi="Arial" w:cs="Arial"/>
          <w:b/>
          <w:sz w:val="24"/>
          <w:szCs w:val="24"/>
        </w:rPr>
      </w:pPr>
    </w:p>
    <w:p w:rsidR="001D7E72" w:rsidRPr="001D7E72" w:rsidRDefault="00754D90" w:rsidP="0023069C">
      <w:pPr>
        <w:spacing w:after="120"/>
        <w:jc w:val="both"/>
        <w:rPr>
          <w:rFonts w:ascii="Arial" w:hAnsi="Arial" w:cs="Arial"/>
          <w:sz w:val="24"/>
          <w:szCs w:val="24"/>
        </w:rPr>
      </w:pPr>
      <w:r>
        <w:rPr>
          <w:rFonts w:ascii="Arial" w:hAnsi="Arial" w:cs="Arial"/>
          <w:sz w:val="24"/>
          <w:szCs w:val="24"/>
        </w:rPr>
        <w:t>7</w:t>
      </w:r>
      <w:r w:rsidR="001D7E72" w:rsidRPr="001D7E72">
        <w:rPr>
          <w:rFonts w:ascii="Arial" w:hAnsi="Arial" w:cs="Arial"/>
          <w:sz w:val="24"/>
          <w:szCs w:val="24"/>
        </w:rPr>
        <w:t xml:space="preserve">.1 </w:t>
      </w:r>
      <w:r>
        <w:rPr>
          <w:rFonts w:ascii="Arial" w:hAnsi="Arial" w:cs="Arial"/>
          <w:sz w:val="24"/>
          <w:szCs w:val="24"/>
        </w:rPr>
        <w:t xml:space="preserve">- </w:t>
      </w:r>
      <w:r w:rsidR="001D7E72" w:rsidRPr="001D7E72">
        <w:rPr>
          <w:rFonts w:ascii="Arial" w:hAnsi="Arial" w:cs="Arial"/>
          <w:sz w:val="24"/>
          <w:szCs w:val="24"/>
        </w:rPr>
        <w:t xml:space="preserve">A CONTRATADA iniciará a prestação dos serviços somente após a emissão da Ordem de Serviço Inicial o que deverá ocorrer em até 5 (cinco) dias após a assinatura deste Instrumento, prazo em que a CONTRATANTE deverá fornecer os arquivos </w:t>
      </w:r>
      <w:proofErr w:type="spellStart"/>
      <w:r w:rsidR="001D7E72" w:rsidRPr="001D7E72">
        <w:rPr>
          <w:rFonts w:ascii="Arial" w:hAnsi="Arial" w:cs="Arial"/>
          <w:sz w:val="24"/>
          <w:szCs w:val="24"/>
        </w:rPr>
        <w:t>txt</w:t>
      </w:r>
      <w:proofErr w:type="spellEnd"/>
      <w:r w:rsidR="001D7E72" w:rsidRPr="001D7E72">
        <w:rPr>
          <w:rFonts w:ascii="Arial" w:hAnsi="Arial" w:cs="Arial"/>
          <w:sz w:val="24"/>
          <w:szCs w:val="24"/>
        </w:rPr>
        <w:t xml:space="preserve"> e </w:t>
      </w:r>
      <w:r w:rsidR="0023069C" w:rsidRPr="001D7E72">
        <w:rPr>
          <w:rFonts w:ascii="Arial" w:hAnsi="Arial" w:cs="Arial"/>
          <w:sz w:val="24"/>
          <w:szCs w:val="24"/>
        </w:rPr>
        <w:t>layouts</w:t>
      </w:r>
      <w:r w:rsidR="001D7E72" w:rsidRPr="001D7E72">
        <w:rPr>
          <w:rFonts w:ascii="Arial" w:hAnsi="Arial" w:cs="Arial"/>
          <w:sz w:val="24"/>
          <w:szCs w:val="24"/>
        </w:rPr>
        <w:t xml:space="preserve"> com detalhe de cada informação do banco de dados, inclusive diagrama dos relacionamentos e tabelas.</w:t>
      </w:r>
    </w:p>
    <w:p w:rsidR="001D7E72" w:rsidRPr="001D7E72" w:rsidRDefault="00754D90" w:rsidP="0023069C">
      <w:pPr>
        <w:spacing w:after="120"/>
        <w:jc w:val="both"/>
        <w:rPr>
          <w:rFonts w:ascii="Arial" w:hAnsi="Arial" w:cs="Arial"/>
          <w:sz w:val="24"/>
          <w:szCs w:val="24"/>
        </w:rPr>
      </w:pPr>
      <w:r>
        <w:rPr>
          <w:rFonts w:ascii="Arial" w:hAnsi="Arial" w:cs="Arial"/>
          <w:sz w:val="24"/>
          <w:szCs w:val="24"/>
        </w:rPr>
        <w:t>7</w:t>
      </w:r>
      <w:r w:rsidR="001D7E72" w:rsidRPr="001D7E72">
        <w:rPr>
          <w:rFonts w:ascii="Arial" w:hAnsi="Arial" w:cs="Arial"/>
          <w:sz w:val="24"/>
          <w:szCs w:val="24"/>
        </w:rPr>
        <w:t xml:space="preserve">.2 </w:t>
      </w:r>
      <w:r>
        <w:rPr>
          <w:rFonts w:ascii="Arial" w:hAnsi="Arial" w:cs="Arial"/>
          <w:sz w:val="24"/>
          <w:szCs w:val="24"/>
        </w:rPr>
        <w:t xml:space="preserve">- </w:t>
      </w:r>
      <w:r w:rsidR="001D7E72" w:rsidRPr="001D7E72">
        <w:rPr>
          <w:rFonts w:ascii="Arial" w:hAnsi="Arial" w:cs="Arial"/>
          <w:sz w:val="24"/>
          <w:szCs w:val="24"/>
        </w:rPr>
        <w:t>Os serviços deverão ser prestados por funcionários da empresa detentora do contrato, correndo por sua conta as despesas decorrentes de visitas, treinamento, conversão e instalação; devendo serem prestados em locais a serem indicados pela municipalidade, atendendo aos prazos e à solicitação emitida pela seção competente do Órgão Licitante.</w:t>
      </w:r>
    </w:p>
    <w:p w:rsidR="001D7E72" w:rsidRPr="001D7E72" w:rsidRDefault="00754D90" w:rsidP="0023069C">
      <w:pPr>
        <w:spacing w:after="120"/>
        <w:jc w:val="both"/>
        <w:rPr>
          <w:rFonts w:ascii="Arial" w:hAnsi="Arial" w:cs="Arial"/>
          <w:sz w:val="24"/>
          <w:szCs w:val="24"/>
        </w:rPr>
      </w:pPr>
      <w:r>
        <w:rPr>
          <w:rFonts w:ascii="Arial" w:hAnsi="Arial" w:cs="Arial"/>
          <w:sz w:val="24"/>
          <w:szCs w:val="24"/>
        </w:rPr>
        <w:t>7</w:t>
      </w:r>
      <w:r w:rsidR="001D7E72" w:rsidRPr="001D7E72">
        <w:rPr>
          <w:rFonts w:ascii="Arial" w:hAnsi="Arial" w:cs="Arial"/>
          <w:sz w:val="24"/>
          <w:szCs w:val="24"/>
        </w:rPr>
        <w:t xml:space="preserve">.3 </w:t>
      </w:r>
      <w:r>
        <w:rPr>
          <w:rFonts w:ascii="Arial" w:hAnsi="Arial" w:cs="Arial"/>
          <w:sz w:val="24"/>
          <w:szCs w:val="24"/>
        </w:rPr>
        <w:t xml:space="preserve">- </w:t>
      </w:r>
      <w:r w:rsidR="001D7E72" w:rsidRPr="001D7E72">
        <w:rPr>
          <w:rFonts w:ascii="Arial" w:hAnsi="Arial" w:cs="Arial"/>
          <w:sz w:val="24"/>
          <w:szCs w:val="24"/>
        </w:rPr>
        <w:t>A CONTRATANTE poderá se recusar a receber o objeto contratado, caso este esteja em desacordo com o ANEXO I deste Edital, circunstância que caracterizará a mora da CONTRATADA.</w:t>
      </w:r>
    </w:p>
    <w:p w:rsidR="001D7E72" w:rsidRPr="001D7E72" w:rsidRDefault="00754D90" w:rsidP="0023069C">
      <w:pPr>
        <w:spacing w:after="120"/>
        <w:jc w:val="both"/>
        <w:rPr>
          <w:rFonts w:ascii="Arial" w:hAnsi="Arial" w:cs="Arial"/>
          <w:sz w:val="24"/>
          <w:szCs w:val="24"/>
        </w:rPr>
      </w:pPr>
      <w:r>
        <w:rPr>
          <w:rFonts w:ascii="Arial" w:hAnsi="Arial" w:cs="Arial"/>
          <w:sz w:val="24"/>
          <w:szCs w:val="24"/>
        </w:rPr>
        <w:t>7</w:t>
      </w:r>
      <w:r w:rsidR="001D7E72" w:rsidRPr="001D7E72">
        <w:rPr>
          <w:rFonts w:ascii="Arial" w:hAnsi="Arial" w:cs="Arial"/>
          <w:sz w:val="24"/>
          <w:szCs w:val="24"/>
        </w:rPr>
        <w:t>.4</w:t>
      </w:r>
      <w:r w:rsidR="000C22C0">
        <w:rPr>
          <w:rFonts w:ascii="Arial" w:hAnsi="Arial" w:cs="Arial"/>
          <w:sz w:val="24"/>
          <w:szCs w:val="24"/>
        </w:rPr>
        <w:t xml:space="preserve"> </w:t>
      </w:r>
      <w:r>
        <w:rPr>
          <w:rFonts w:ascii="Arial" w:hAnsi="Arial" w:cs="Arial"/>
          <w:sz w:val="24"/>
          <w:szCs w:val="24"/>
        </w:rPr>
        <w:t xml:space="preserve">- </w:t>
      </w:r>
      <w:r w:rsidR="001D7E72" w:rsidRPr="001D7E72">
        <w:rPr>
          <w:rFonts w:ascii="Arial" w:hAnsi="Arial" w:cs="Arial"/>
          <w:sz w:val="24"/>
          <w:szCs w:val="24"/>
        </w:rPr>
        <w:t xml:space="preserve">O Contrato terá vigência de 12 (doze) meses consecutivos e ininterruptos a partir de sua assinatura, podendo ser prorrogado por iguais e sucessivos períodos até o limite facultado pela Lei de Licitações, nos termos e condições previstas no Pregão Presencial </w:t>
      </w:r>
      <w:proofErr w:type="spellStart"/>
      <w:r w:rsidR="001D7E72" w:rsidRPr="001D7E72">
        <w:rPr>
          <w:rFonts w:ascii="Arial" w:hAnsi="Arial" w:cs="Arial"/>
          <w:sz w:val="24"/>
          <w:szCs w:val="24"/>
        </w:rPr>
        <w:t>n.°</w:t>
      </w:r>
      <w:proofErr w:type="spellEnd"/>
      <w:r w:rsidR="001D7E72" w:rsidRPr="001D7E72">
        <w:rPr>
          <w:rFonts w:ascii="Arial" w:hAnsi="Arial" w:cs="Arial"/>
          <w:sz w:val="24"/>
          <w:szCs w:val="24"/>
        </w:rPr>
        <w:t xml:space="preserve"> </w:t>
      </w:r>
      <w:r w:rsidR="000C22C0">
        <w:rPr>
          <w:rFonts w:ascii="Arial" w:hAnsi="Arial" w:cs="Arial"/>
          <w:sz w:val="24"/>
          <w:szCs w:val="24"/>
        </w:rPr>
        <w:t>02</w:t>
      </w:r>
      <w:r w:rsidR="001D7E72" w:rsidRPr="001D7E72">
        <w:rPr>
          <w:rFonts w:ascii="Arial" w:hAnsi="Arial" w:cs="Arial"/>
          <w:sz w:val="24"/>
          <w:szCs w:val="24"/>
        </w:rPr>
        <w:t>/2018.</w:t>
      </w:r>
    </w:p>
    <w:p w:rsidR="001D7E72" w:rsidRPr="001D7E72" w:rsidRDefault="00754D90" w:rsidP="0023069C">
      <w:pPr>
        <w:spacing w:after="120"/>
        <w:jc w:val="both"/>
        <w:rPr>
          <w:rFonts w:ascii="Arial" w:hAnsi="Arial" w:cs="Arial"/>
          <w:sz w:val="24"/>
          <w:szCs w:val="24"/>
        </w:rPr>
      </w:pPr>
      <w:r>
        <w:rPr>
          <w:rFonts w:ascii="Arial" w:hAnsi="Arial" w:cs="Arial"/>
          <w:sz w:val="24"/>
          <w:szCs w:val="24"/>
        </w:rPr>
        <w:t>7</w:t>
      </w:r>
      <w:r w:rsidR="001D7E72" w:rsidRPr="001D7E72">
        <w:rPr>
          <w:rFonts w:ascii="Arial" w:hAnsi="Arial" w:cs="Arial"/>
          <w:sz w:val="24"/>
          <w:szCs w:val="24"/>
        </w:rPr>
        <w:t>.5</w:t>
      </w:r>
      <w:r w:rsidR="000C22C0">
        <w:rPr>
          <w:rFonts w:ascii="Arial" w:hAnsi="Arial" w:cs="Arial"/>
          <w:sz w:val="24"/>
          <w:szCs w:val="24"/>
        </w:rPr>
        <w:t xml:space="preserve"> </w:t>
      </w:r>
      <w:r w:rsidR="005F6C10">
        <w:rPr>
          <w:rFonts w:ascii="Arial" w:hAnsi="Arial" w:cs="Arial"/>
          <w:sz w:val="24"/>
          <w:szCs w:val="24"/>
        </w:rPr>
        <w:t xml:space="preserve">- </w:t>
      </w:r>
      <w:r w:rsidR="001D7E72" w:rsidRPr="001D7E72">
        <w:rPr>
          <w:rFonts w:ascii="Arial" w:hAnsi="Arial" w:cs="Arial"/>
          <w:sz w:val="24"/>
          <w:szCs w:val="24"/>
        </w:rPr>
        <w:t>Eventual</w:t>
      </w:r>
      <w:r w:rsidR="000C22C0">
        <w:rPr>
          <w:rFonts w:ascii="Arial" w:hAnsi="Arial" w:cs="Arial"/>
          <w:sz w:val="24"/>
          <w:szCs w:val="24"/>
        </w:rPr>
        <w:t xml:space="preserve"> </w:t>
      </w:r>
      <w:r w:rsidR="001D7E72" w:rsidRPr="001D7E72">
        <w:rPr>
          <w:rFonts w:ascii="Arial" w:hAnsi="Arial" w:cs="Arial"/>
          <w:sz w:val="24"/>
          <w:szCs w:val="24"/>
        </w:rPr>
        <w:t>prorrogação de prazo será formalizada através de Termo de Aditivo Contratual, respeitadas as condições prescritas em lei.</w:t>
      </w:r>
    </w:p>
    <w:p w:rsidR="001D7E72" w:rsidRPr="001D7E72" w:rsidRDefault="00754D90" w:rsidP="0023069C">
      <w:pPr>
        <w:spacing w:after="120"/>
        <w:jc w:val="both"/>
        <w:rPr>
          <w:rFonts w:ascii="Arial" w:hAnsi="Arial" w:cs="Arial"/>
          <w:sz w:val="24"/>
          <w:szCs w:val="24"/>
        </w:rPr>
      </w:pPr>
      <w:r>
        <w:rPr>
          <w:rFonts w:ascii="Arial" w:hAnsi="Arial" w:cs="Arial"/>
          <w:sz w:val="24"/>
          <w:szCs w:val="24"/>
        </w:rPr>
        <w:t>7</w:t>
      </w:r>
      <w:r w:rsidR="001D7E72" w:rsidRPr="001D7E72">
        <w:rPr>
          <w:rFonts w:ascii="Arial" w:hAnsi="Arial" w:cs="Arial"/>
          <w:sz w:val="24"/>
          <w:szCs w:val="24"/>
        </w:rPr>
        <w:t>.6</w:t>
      </w:r>
      <w:r w:rsidR="000C22C0">
        <w:rPr>
          <w:rFonts w:ascii="Arial" w:hAnsi="Arial" w:cs="Arial"/>
          <w:sz w:val="24"/>
          <w:szCs w:val="24"/>
        </w:rPr>
        <w:t xml:space="preserve"> </w:t>
      </w:r>
      <w:r w:rsidR="005F6C10">
        <w:rPr>
          <w:rFonts w:ascii="Arial" w:hAnsi="Arial" w:cs="Arial"/>
          <w:sz w:val="24"/>
          <w:szCs w:val="24"/>
        </w:rPr>
        <w:t xml:space="preserve">- </w:t>
      </w:r>
      <w:r w:rsidR="001D7E72" w:rsidRPr="001D7E72">
        <w:rPr>
          <w:rFonts w:ascii="Arial" w:hAnsi="Arial" w:cs="Arial"/>
          <w:sz w:val="24"/>
          <w:szCs w:val="24"/>
        </w:rPr>
        <w:t>O objeto do presente Contrato será recebido:</w:t>
      </w:r>
    </w:p>
    <w:p w:rsidR="001D7E72" w:rsidRPr="001D7E72" w:rsidRDefault="00754D90" w:rsidP="0023069C">
      <w:pPr>
        <w:spacing w:after="120"/>
        <w:ind w:left="567"/>
        <w:jc w:val="both"/>
        <w:rPr>
          <w:rFonts w:ascii="Arial" w:hAnsi="Arial" w:cs="Arial"/>
          <w:sz w:val="24"/>
          <w:szCs w:val="24"/>
        </w:rPr>
      </w:pPr>
      <w:r>
        <w:rPr>
          <w:rFonts w:ascii="Arial" w:hAnsi="Arial" w:cs="Arial"/>
          <w:sz w:val="24"/>
          <w:szCs w:val="24"/>
        </w:rPr>
        <w:t>7</w:t>
      </w:r>
      <w:r w:rsidR="001D7E72" w:rsidRPr="001D7E72">
        <w:rPr>
          <w:rFonts w:ascii="Arial" w:hAnsi="Arial" w:cs="Arial"/>
          <w:sz w:val="24"/>
          <w:szCs w:val="24"/>
        </w:rPr>
        <w:t>.6.1</w:t>
      </w:r>
      <w:r w:rsidR="000C22C0">
        <w:rPr>
          <w:rFonts w:ascii="Arial" w:hAnsi="Arial" w:cs="Arial"/>
          <w:sz w:val="24"/>
          <w:szCs w:val="24"/>
        </w:rPr>
        <w:t xml:space="preserve"> </w:t>
      </w:r>
      <w:r w:rsidR="005F6C10">
        <w:rPr>
          <w:rFonts w:ascii="Arial" w:hAnsi="Arial" w:cs="Arial"/>
          <w:sz w:val="24"/>
          <w:szCs w:val="24"/>
        </w:rPr>
        <w:t xml:space="preserve">- </w:t>
      </w:r>
      <w:r w:rsidR="001D7E72" w:rsidRPr="001D7E72">
        <w:rPr>
          <w:rFonts w:ascii="Arial" w:hAnsi="Arial" w:cs="Arial"/>
          <w:sz w:val="24"/>
          <w:szCs w:val="24"/>
        </w:rPr>
        <w:t>Provisoriamente, pelo responsável por seu acompanhamento e fiscalização, mediante termo circunstanciado, assinado pelas partes em até 7 (sete) dias da ordem de serviço inicial;</w:t>
      </w:r>
    </w:p>
    <w:p w:rsidR="001D7E72" w:rsidRPr="001D7E72" w:rsidRDefault="00754D90" w:rsidP="0023069C">
      <w:pPr>
        <w:spacing w:after="120"/>
        <w:ind w:left="567"/>
        <w:jc w:val="both"/>
        <w:rPr>
          <w:rFonts w:ascii="Arial" w:hAnsi="Arial" w:cs="Arial"/>
          <w:sz w:val="24"/>
          <w:szCs w:val="24"/>
        </w:rPr>
      </w:pPr>
      <w:r>
        <w:rPr>
          <w:rFonts w:ascii="Arial" w:hAnsi="Arial" w:cs="Arial"/>
          <w:sz w:val="24"/>
          <w:szCs w:val="24"/>
        </w:rPr>
        <w:t>7</w:t>
      </w:r>
      <w:r w:rsidR="001D7E72" w:rsidRPr="001D7E72">
        <w:rPr>
          <w:rFonts w:ascii="Arial" w:hAnsi="Arial" w:cs="Arial"/>
          <w:sz w:val="24"/>
          <w:szCs w:val="24"/>
        </w:rPr>
        <w:t>.6.2</w:t>
      </w:r>
      <w:r w:rsidR="000C22C0">
        <w:rPr>
          <w:rFonts w:ascii="Arial" w:hAnsi="Arial" w:cs="Arial"/>
          <w:sz w:val="24"/>
          <w:szCs w:val="24"/>
        </w:rPr>
        <w:t xml:space="preserve"> </w:t>
      </w:r>
      <w:r w:rsidR="005F6C10">
        <w:rPr>
          <w:rFonts w:ascii="Arial" w:hAnsi="Arial" w:cs="Arial"/>
          <w:sz w:val="24"/>
          <w:szCs w:val="24"/>
        </w:rPr>
        <w:t xml:space="preserve">- </w:t>
      </w:r>
      <w:r w:rsidR="001D7E72" w:rsidRPr="001D7E72">
        <w:rPr>
          <w:rFonts w:ascii="Arial" w:hAnsi="Arial" w:cs="Arial"/>
          <w:sz w:val="24"/>
          <w:szCs w:val="24"/>
        </w:rPr>
        <w:t>Definitivamente, por servidor mediante termo circunstanciado, assinado pelas partes, após o decurso do prazo de no máximo 15 (quinze) dias do recebimento provisório que atestará se o objeto recebido atende aos requisitos técnicos obrigatórios descritos neste edital.</w:t>
      </w:r>
    </w:p>
    <w:p w:rsidR="001D7E72" w:rsidRPr="001D7E72" w:rsidRDefault="001D7E72" w:rsidP="0023069C">
      <w:pPr>
        <w:spacing w:after="120"/>
        <w:jc w:val="both"/>
        <w:rPr>
          <w:rFonts w:ascii="Arial" w:hAnsi="Arial" w:cs="Arial"/>
          <w:sz w:val="24"/>
          <w:szCs w:val="24"/>
        </w:rPr>
      </w:pPr>
      <w:r w:rsidRPr="001D7E72">
        <w:rPr>
          <w:rFonts w:ascii="Arial" w:hAnsi="Arial" w:cs="Arial"/>
          <w:sz w:val="24"/>
          <w:szCs w:val="24"/>
        </w:rPr>
        <w:t>5.7</w:t>
      </w:r>
      <w:r w:rsidR="000C22C0">
        <w:rPr>
          <w:rFonts w:ascii="Arial" w:hAnsi="Arial" w:cs="Arial"/>
          <w:sz w:val="24"/>
          <w:szCs w:val="24"/>
        </w:rPr>
        <w:t xml:space="preserve"> </w:t>
      </w:r>
      <w:r w:rsidR="005F6C10">
        <w:rPr>
          <w:rFonts w:ascii="Arial" w:hAnsi="Arial" w:cs="Arial"/>
          <w:sz w:val="24"/>
          <w:szCs w:val="24"/>
        </w:rPr>
        <w:t xml:space="preserve">- </w:t>
      </w:r>
      <w:r w:rsidRPr="001D7E72">
        <w:rPr>
          <w:rFonts w:ascii="Arial" w:hAnsi="Arial" w:cs="Arial"/>
          <w:sz w:val="24"/>
          <w:szCs w:val="24"/>
        </w:rPr>
        <w:t>O recebimento provisório ou definitivo não exclui a responsabilidade ético-profissional pela perfeita execução do contrato dentro de seus limites.</w:t>
      </w:r>
    </w:p>
    <w:p w:rsidR="001D7E72" w:rsidRPr="001D7E72" w:rsidRDefault="001D7E72" w:rsidP="0023069C">
      <w:pPr>
        <w:spacing w:after="120"/>
        <w:jc w:val="both"/>
        <w:rPr>
          <w:rFonts w:ascii="Arial" w:hAnsi="Arial" w:cs="Arial"/>
          <w:sz w:val="24"/>
          <w:szCs w:val="24"/>
        </w:rPr>
      </w:pPr>
      <w:r w:rsidRPr="001D7E72">
        <w:rPr>
          <w:rFonts w:ascii="Arial" w:hAnsi="Arial" w:cs="Arial"/>
          <w:sz w:val="24"/>
          <w:szCs w:val="24"/>
        </w:rPr>
        <w:t>5.8</w:t>
      </w:r>
      <w:r w:rsidR="000C22C0">
        <w:rPr>
          <w:rFonts w:ascii="Arial" w:hAnsi="Arial" w:cs="Arial"/>
          <w:sz w:val="24"/>
          <w:szCs w:val="24"/>
        </w:rPr>
        <w:t xml:space="preserve"> </w:t>
      </w:r>
      <w:r w:rsidR="005F6C10">
        <w:rPr>
          <w:rFonts w:ascii="Arial" w:hAnsi="Arial" w:cs="Arial"/>
          <w:sz w:val="24"/>
          <w:szCs w:val="24"/>
        </w:rPr>
        <w:t xml:space="preserve">- </w:t>
      </w:r>
      <w:r w:rsidRPr="001D7E72">
        <w:rPr>
          <w:rFonts w:ascii="Arial" w:hAnsi="Arial" w:cs="Arial"/>
          <w:sz w:val="24"/>
          <w:szCs w:val="24"/>
        </w:rPr>
        <w:t>Não havendo o recebimento definitivo do objeto, a CONTRATADA será implicada nas sanções previstas neste instrumento e na Lei 8.666/93.</w:t>
      </w:r>
    </w:p>
    <w:p w:rsidR="001D7E72" w:rsidRPr="001D7E72" w:rsidRDefault="001D7E72" w:rsidP="0023069C">
      <w:pPr>
        <w:spacing w:after="120"/>
        <w:jc w:val="both"/>
        <w:rPr>
          <w:rFonts w:ascii="Arial" w:hAnsi="Arial" w:cs="Arial"/>
          <w:sz w:val="24"/>
          <w:szCs w:val="24"/>
        </w:rPr>
      </w:pPr>
      <w:r w:rsidRPr="001D7E72">
        <w:rPr>
          <w:rFonts w:ascii="Arial" w:hAnsi="Arial" w:cs="Arial"/>
          <w:sz w:val="24"/>
          <w:szCs w:val="24"/>
        </w:rPr>
        <w:t>5.9</w:t>
      </w:r>
      <w:r w:rsidR="000C22C0">
        <w:rPr>
          <w:rFonts w:ascii="Arial" w:hAnsi="Arial" w:cs="Arial"/>
          <w:sz w:val="24"/>
          <w:szCs w:val="24"/>
        </w:rPr>
        <w:t xml:space="preserve"> </w:t>
      </w:r>
      <w:r w:rsidR="005F6C10">
        <w:rPr>
          <w:rFonts w:ascii="Arial" w:hAnsi="Arial" w:cs="Arial"/>
          <w:sz w:val="24"/>
          <w:szCs w:val="24"/>
        </w:rPr>
        <w:t xml:space="preserve">- </w:t>
      </w:r>
      <w:r w:rsidRPr="001D7E72">
        <w:rPr>
          <w:rFonts w:ascii="Arial" w:hAnsi="Arial" w:cs="Arial"/>
          <w:sz w:val="24"/>
          <w:szCs w:val="24"/>
        </w:rPr>
        <w:t>Constatadas irregularidades na prestação dos serviços, a CONTRATANTE poderá:</w:t>
      </w:r>
    </w:p>
    <w:p w:rsidR="001D7E72" w:rsidRPr="001D7E72" w:rsidRDefault="001D7E72" w:rsidP="0023069C">
      <w:pPr>
        <w:spacing w:after="120"/>
        <w:ind w:left="567"/>
        <w:jc w:val="both"/>
        <w:rPr>
          <w:rFonts w:ascii="Arial" w:hAnsi="Arial" w:cs="Arial"/>
          <w:sz w:val="24"/>
          <w:szCs w:val="24"/>
        </w:rPr>
      </w:pPr>
      <w:r w:rsidRPr="001D7E72">
        <w:rPr>
          <w:rFonts w:ascii="Arial" w:hAnsi="Arial" w:cs="Arial"/>
          <w:sz w:val="24"/>
          <w:szCs w:val="24"/>
        </w:rPr>
        <w:t>a)</w:t>
      </w:r>
      <w:r w:rsidR="000C22C0">
        <w:rPr>
          <w:rFonts w:ascii="Arial" w:hAnsi="Arial" w:cs="Arial"/>
          <w:sz w:val="24"/>
          <w:szCs w:val="24"/>
        </w:rPr>
        <w:t xml:space="preserve"> </w:t>
      </w:r>
      <w:r w:rsidRPr="001D7E72">
        <w:rPr>
          <w:rFonts w:ascii="Arial" w:hAnsi="Arial" w:cs="Arial"/>
          <w:sz w:val="24"/>
          <w:szCs w:val="24"/>
        </w:rPr>
        <w:t>Se disser respeito à especificação, rejeitá-lo no todo ou em parte, determinando sua substituição ou rescindindo a contratação, sem prejuízo das penalidades cabíveis;</w:t>
      </w:r>
    </w:p>
    <w:p w:rsidR="001D7E72" w:rsidRPr="001D7E72" w:rsidRDefault="006B332D" w:rsidP="0023069C">
      <w:pPr>
        <w:spacing w:after="120"/>
        <w:ind w:left="1134"/>
        <w:jc w:val="both"/>
        <w:rPr>
          <w:rFonts w:ascii="Arial" w:hAnsi="Arial" w:cs="Arial"/>
          <w:sz w:val="24"/>
          <w:szCs w:val="24"/>
        </w:rPr>
      </w:pPr>
      <w:proofErr w:type="gramStart"/>
      <w:r>
        <w:rPr>
          <w:rFonts w:ascii="Arial" w:hAnsi="Arial" w:cs="Arial"/>
          <w:sz w:val="24"/>
          <w:szCs w:val="24"/>
        </w:rPr>
        <w:t>a</w:t>
      </w:r>
      <w:proofErr w:type="gramEnd"/>
      <w:r w:rsidR="001D7E72" w:rsidRPr="001D7E72">
        <w:rPr>
          <w:rFonts w:ascii="Arial" w:hAnsi="Arial" w:cs="Arial"/>
          <w:sz w:val="24"/>
          <w:szCs w:val="24"/>
        </w:rPr>
        <w:t>1)</w:t>
      </w:r>
      <w:r>
        <w:rPr>
          <w:rFonts w:ascii="Arial" w:hAnsi="Arial" w:cs="Arial"/>
          <w:sz w:val="24"/>
          <w:szCs w:val="24"/>
        </w:rPr>
        <w:t xml:space="preserve"> </w:t>
      </w:r>
      <w:r w:rsidR="001D7E72" w:rsidRPr="001D7E72">
        <w:rPr>
          <w:rFonts w:ascii="Arial" w:hAnsi="Arial" w:cs="Arial"/>
          <w:sz w:val="24"/>
          <w:szCs w:val="24"/>
        </w:rPr>
        <w:t xml:space="preserve">Na hipótese de substituição, a CONTRATADA deverá fazê-lo em conformidade com a indicação da </w:t>
      </w:r>
      <w:r>
        <w:rPr>
          <w:rFonts w:ascii="Arial" w:hAnsi="Arial" w:cs="Arial"/>
          <w:sz w:val="24"/>
          <w:szCs w:val="24"/>
        </w:rPr>
        <w:t>Diretoria Geral</w:t>
      </w:r>
      <w:r w:rsidR="001D7E72" w:rsidRPr="001D7E72">
        <w:rPr>
          <w:rFonts w:ascii="Arial" w:hAnsi="Arial" w:cs="Arial"/>
          <w:sz w:val="24"/>
          <w:szCs w:val="24"/>
        </w:rPr>
        <w:t>, imediatamente, contados da notificação por escrito, mantido o preço inicialmente contratado;</w:t>
      </w:r>
    </w:p>
    <w:p w:rsidR="001D7E72" w:rsidRPr="001D7E72" w:rsidRDefault="001D7E72" w:rsidP="0023069C">
      <w:pPr>
        <w:spacing w:after="120"/>
        <w:ind w:left="567"/>
        <w:jc w:val="both"/>
        <w:rPr>
          <w:rFonts w:ascii="Arial" w:hAnsi="Arial" w:cs="Arial"/>
          <w:sz w:val="24"/>
          <w:szCs w:val="24"/>
        </w:rPr>
      </w:pPr>
      <w:r w:rsidRPr="001D7E72">
        <w:rPr>
          <w:rFonts w:ascii="Arial" w:hAnsi="Arial" w:cs="Arial"/>
          <w:sz w:val="24"/>
          <w:szCs w:val="24"/>
        </w:rPr>
        <w:t>b)</w:t>
      </w:r>
      <w:r w:rsidR="006B332D">
        <w:rPr>
          <w:rFonts w:ascii="Arial" w:hAnsi="Arial" w:cs="Arial"/>
          <w:sz w:val="24"/>
          <w:szCs w:val="24"/>
        </w:rPr>
        <w:t xml:space="preserve"> </w:t>
      </w:r>
      <w:r w:rsidRPr="001D7E72">
        <w:rPr>
          <w:rFonts w:ascii="Arial" w:hAnsi="Arial" w:cs="Arial"/>
          <w:sz w:val="24"/>
          <w:szCs w:val="24"/>
        </w:rPr>
        <w:t>Se disser respeito à diferença de quantidade ou de partes, determinar sua complementação ou rescindir a contratação, sem prejuízo das penalidades cabíveis;</w:t>
      </w:r>
    </w:p>
    <w:p w:rsidR="001D7E72" w:rsidRPr="001D7E72" w:rsidRDefault="001D7E72" w:rsidP="0023069C">
      <w:pPr>
        <w:spacing w:after="120"/>
        <w:ind w:left="1134"/>
        <w:jc w:val="both"/>
        <w:rPr>
          <w:rFonts w:ascii="Arial" w:hAnsi="Arial" w:cs="Arial"/>
          <w:sz w:val="24"/>
          <w:szCs w:val="24"/>
        </w:rPr>
      </w:pPr>
      <w:proofErr w:type="gramStart"/>
      <w:r w:rsidRPr="001D7E72">
        <w:rPr>
          <w:rFonts w:ascii="Arial" w:hAnsi="Arial" w:cs="Arial"/>
          <w:sz w:val="24"/>
          <w:szCs w:val="24"/>
        </w:rPr>
        <w:t>b</w:t>
      </w:r>
      <w:proofErr w:type="gramEnd"/>
      <w:r w:rsidRPr="001D7E72">
        <w:rPr>
          <w:rFonts w:ascii="Arial" w:hAnsi="Arial" w:cs="Arial"/>
          <w:sz w:val="24"/>
          <w:szCs w:val="24"/>
        </w:rPr>
        <w:t>1)</w:t>
      </w:r>
      <w:r w:rsidR="006B332D">
        <w:rPr>
          <w:rFonts w:ascii="Arial" w:hAnsi="Arial" w:cs="Arial"/>
          <w:sz w:val="24"/>
          <w:szCs w:val="24"/>
        </w:rPr>
        <w:t xml:space="preserve"> </w:t>
      </w:r>
      <w:r w:rsidRPr="001D7E72">
        <w:rPr>
          <w:rFonts w:ascii="Arial" w:hAnsi="Arial" w:cs="Arial"/>
          <w:sz w:val="24"/>
          <w:szCs w:val="24"/>
        </w:rPr>
        <w:t>Na hipótese de complementação, a CONTRATADA deverá fazê-la em conformidade com a indicação do CONTRATANTE, imediatamente, contados da notificação por escrito, mantido o preço inicialmente contratado.</w:t>
      </w:r>
    </w:p>
    <w:p w:rsidR="001D7E72" w:rsidRPr="001D7E72" w:rsidRDefault="001D7E72" w:rsidP="001D7E72">
      <w:pPr>
        <w:jc w:val="both"/>
        <w:rPr>
          <w:rFonts w:ascii="Arial" w:hAnsi="Arial" w:cs="Arial"/>
          <w:sz w:val="24"/>
          <w:szCs w:val="24"/>
        </w:rPr>
      </w:pPr>
      <w:r w:rsidRPr="001D7E72">
        <w:rPr>
          <w:rFonts w:ascii="Arial" w:hAnsi="Arial" w:cs="Arial"/>
          <w:sz w:val="24"/>
          <w:szCs w:val="24"/>
        </w:rPr>
        <w:t>5.10</w:t>
      </w:r>
      <w:r w:rsidR="006B332D">
        <w:rPr>
          <w:rFonts w:ascii="Arial" w:hAnsi="Arial" w:cs="Arial"/>
          <w:sz w:val="24"/>
          <w:szCs w:val="24"/>
        </w:rPr>
        <w:t xml:space="preserve"> </w:t>
      </w:r>
      <w:r w:rsidRPr="001D7E72">
        <w:rPr>
          <w:rFonts w:ascii="Arial" w:hAnsi="Arial" w:cs="Arial"/>
          <w:sz w:val="24"/>
          <w:szCs w:val="24"/>
        </w:rPr>
        <w:t>O objeto da presente licitação deverá ser executado conforme este Instrumento de Contrato.</w:t>
      </w:r>
    </w:p>
    <w:p w:rsidR="0023069C" w:rsidRDefault="0023069C">
      <w:pPr>
        <w:rPr>
          <w:rFonts w:ascii="Arial" w:hAnsi="Arial" w:cs="Arial"/>
          <w:b/>
          <w:sz w:val="24"/>
          <w:szCs w:val="24"/>
        </w:rPr>
      </w:pPr>
    </w:p>
    <w:p w:rsidR="001D7E72" w:rsidRDefault="001D7E72" w:rsidP="006B332D">
      <w:pPr>
        <w:jc w:val="center"/>
        <w:rPr>
          <w:rFonts w:ascii="Arial" w:hAnsi="Arial" w:cs="Arial"/>
          <w:b/>
          <w:sz w:val="24"/>
          <w:szCs w:val="24"/>
        </w:rPr>
      </w:pPr>
      <w:r w:rsidRPr="006B332D">
        <w:rPr>
          <w:rFonts w:ascii="Arial" w:hAnsi="Arial" w:cs="Arial"/>
          <w:b/>
          <w:sz w:val="24"/>
          <w:szCs w:val="24"/>
        </w:rPr>
        <w:t xml:space="preserve">CLÁUSULA </w:t>
      </w:r>
      <w:r w:rsidR="005F6C10">
        <w:rPr>
          <w:rFonts w:ascii="Arial" w:hAnsi="Arial" w:cs="Arial"/>
          <w:b/>
          <w:sz w:val="24"/>
          <w:szCs w:val="24"/>
        </w:rPr>
        <w:t>OITAVA</w:t>
      </w:r>
      <w:r w:rsidRPr="006B332D">
        <w:rPr>
          <w:rFonts w:ascii="Arial" w:hAnsi="Arial" w:cs="Arial"/>
          <w:b/>
          <w:sz w:val="24"/>
          <w:szCs w:val="24"/>
        </w:rPr>
        <w:t xml:space="preserve"> - DOS DIREITOS E DAS OBRIGAÇÕES</w:t>
      </w:r>
    </w:p>
    <w:p w:rsidR="006B332D" w:rsidRPr="006B332D" w:rsidRDefault="006B332D" w:rsidP="006B332D">
      <w:pPr>
        <w:jc w:val="center"/>
        <w:rPr>
          <w:rFonts w:ascii="Arial" w:hAnsi="Arial" w:cs="Arial"/>
          <w:b/>
          <w:sz w:val="24"/>
          <w:szCs w:val="24"/>
        </w:rPr>
      </w:pPr>
    </w:p>
    <w:p w:rsidR="001D7E72" w:rsidRPr="001D7E72" w:rsidRDefault="005F6C10" w:rsidP="0023069C">
      <w:pPr>
        <w:spacing w:after="120"/>
        <w:jc w:val="both"/>
        <w:rPr>
          <w:rFonts w:ascii="Arial" w:hAnsi="Arial" w:cs="Arial"/>
          <w:sz w:val="24"/>
          <w:szCs w:val="24"/>
        </w:rPr>
      </w:pPr>
      <w:r>
        <w:rPr>
          <w:rFonts w:ascii="Arial" w:hAnsi="Arial" w:cs="Arial"/>
          <w:sz w:val="24"/>
          <w:szCs w:val="24"/>
        </w:rPr>
        <w:t>7</w:t>
      </w:r>
      <w:r w:rsidR="001D7E72" w:rsidRPr="001D7E72">
        <w:rPr>
          <w:rFonts w:ascii="Arial" w:hAnsi="Arial" w:cs="Arial"/>
          <w:sz w:val="24"/>
          <w:szCs w:val="24"/>
        </w:rPr>
        <w:t>.1</w:t>
      </w:r>
      <w:r w:rsidR="006B332D">
        <w:rPr>
          <w:rFonts w:ascii="Arial" w:hAnsi="Arial" w:cs="Arial"/>
          <w:sz w:val="24"/>
          <w:szCs w:val="24"/>
        </w:rPr>
        <w:t xml:space="preserve"> </w:t>
      </w:r>
      <w:r>
        <w:rPr>
          <w:rFonts w:ascii="Arial" w:hAnsi="Arial" w:cs="Arial"/>
          <w:sz w:val="24"/>
          <w:szCs w:val="24"/>
        </w:rPr>
        <w:t xml:space="preserve">- </w:t>
      </w:r>
      <w:r w:rsidR="001D7E72" w:rsidRPr="001D7E72">
        <w:rPr>
          <w:rFonts w:ascii="Arial" w:hAnsi="Arial" w:cs="Arial"/>
          <w:sz w:val="24"/>
          <w:szCs w:val="24"/>
        </w:rPr>
        <w:t>Dos direitos</w:t>
      </w:r>
    </w:p>
    <w:p w:rsidR="001D7E72" w:rsidRPr="001D7E72" w:rsidRDefault="001D7E72" w:rsidP="0023069C">
      <w:pPr>
        <w:spacing w:after="120"/>
        <w:ind w:left="567"/>
        <w:jc w:val="both"/>
        <w:rPr>
          <w:rFonts w:ascii="Arial" w:hAnsi="Arial" w:cs="Arial"/>
          <w:sz w:val="24"/>
          <w:szCs w:val="24"/>
        </w:rPr>
      </w:pPr>
      <w:r w:rsidRPr="001D7E72">
        <w:rPr>
          <w:rFonts w:ascii="Arial" w:hAnsi="Arial" w:cs="Arial"/>
          <w:sz w:val="24"/>
          <w:szCs w:val="24"/>
        </w:rPr>
        <w:t>7.1.1</w:t>
      </w:r>
      <w:r w:rsidR="006B332D">
        <w:rPr>
          <w:rFonts w:ascii="Arial" w:hAnsi="Arial" w:cs="Arial"/>
          <w:sz w:val="24"/>
          <w:szCs w:val="24"/>
        </w:rPr>
        <w:t xml:space="preserve"> </w:t>
      </w:r>
      <w:r w:rsidR="005F6C10">
        <w:rPr>
          <w:rFonts w:ascii="Arial" w:hAnsi="Arial" w:cs="Arial"/>
          <w:sz w:val="24"/>
          <w:szCs w:val="24"/>
        </w:rPr>
        <w:t xml:space="preserve">- </w:t>
      </w:r>
      <w:r w:rsidRPr="001D7E72">
        <w:rPr>
          <w:rFonts w:ascii="Arial" w:hAnsi="Arial" w:cs="Arial"/>
          <w:sz w:val="24"/>
          <w:szCs w:val="24"/>
        </w:rPr>
        <w:t>Constituem direitos da CONTRATANTE, receber o objeto deste contrato nas condições avençadas e da CONTRATADA perceber o valor ajustado na forma e nos prazos convencionados.</w:t>
      </w:r>
    </w:p>
    <w:p w:rsidR="001D7E72" w:rsidRPr="001D7E72" w:rsidRDefault="001D7E72" w:rsidP="0023069C">
      <w:pPr>
        <w:spacing w:after="120"/>
        <w:jc w:val="both"/>
        <w:rPr>
          <w:rFonts w:ascii="Arial" w:hAnsi="Arial" w:cs="Arial"/>
          <w:sz w:val="24"/>
          <w:szCs w:val="24"/>
        </w:rPr>
      </w:pPr>
      <w:r w:rsidRPr="001D7E72">
        <w:rPr>
          <w:rFonts w:ascii="Arial" w:hAnsi="Arial" w:cs="Arial"/>
          <w:sz w:val="24"/>
          <w:szCs w:val="24"/>
        </w:rPr>
        <w:t>7.2</w:t>
      </w:r>
      <w:r w:rsidR="006B332D">
        <w:rPr>
          <w:rFonts w:ascii="Arial" w:hAnsi="Arial" w:cs="Arial"/>
          <w:sz w:val="24"/>
          <w:szCs w:val="24"/>
        </w:rPr>
        <w:t xml:space="preserve"> </w:t>
      </w:r>
      <w:r w:rsidR="005F6C10">
        <w:rPr>
          <w:rFonts w:ascii="Arial" w:hAnsi="Arial" w:cs="Arial"/>
          <w:sz w:val="24"/>
          <w:szCs w:val="24"/>
        </w:rPr>
        <w:t xml:space="preserve">- </w:t>
      </w:r>
      <w:r w:rsidRPr="001D7E72">
        <w:rPr>
          <w:rFonts w:ascii="Arial" w:hAnsi="Arial" w:cs="Arial"/>
          <w:sz w:val="24"/>
          <w:szCs w:val="24"/>
        </w:rPr>
        <w:t>Das Obrigações</w:t>
      </w:r>
    </w:p>
    <w:p w:rsidR="001D7E72" w:rsidRPr="001D7E72" w:rsidRDefault="001D7E72" w:rsidP="0023069C">
      <w:pPr>
        <w:spacing w:after="120"/>
        <w:ind w:left="284"/>
        <w:jc w:val="both"/>
        <w:rPr>
          <w:rFonts w:ascii="Arial" w:hAnsi="Arial" w:cs="Arial"/>
          <w:sz w:val="24"/>
          <w:szCs w:val="24"/>
        </w:rPr>
      </w:pPr>
      <w:r w:rsidRPr="001D7E72">
        <w:rPr>
          <w:rFonts w:ascii="Arial" w:hAnsi="Arial" w:cs="Arial"/>
          <w:sz w:val="24"/>
          <w:szCs w:val="24"/>
        </w:rPr>
        <w:t xml:space="preserve">7.2.1 </w:t>
      </w:r>
      <w:r w:rsidR="005F6C10">
        <w:rPr>
          <w:rFonts w:ascii="Arial" w:hAnsi="Arial" w:cs="Arial"/>
          <w:sz w:val="24"/>
          <w:szCs w:val="24"/>
        </w:rPr>
        <w:t xml:space="preserve">- </w:t>
      </w:r>
      <w:r w:rsidRPr="001D7E72">
        <w:rPr>
          <w:rFonts w:ascii="Arial" w:hAnsi="Arial" w:cs="Arial"/>
          <w:sz w:val="24"/>
          <w:szCs w:val="24"/>
        </w:rPr>
        <w:t>Constituem obrigações da CONTRATANTE:</w:t>
      </w:r>
    </w:p>
    <w:p w:rsidR="001D7E72" w:rsidRPr="001D7E72" w:rsidRDefault="001D7E72" w:rsidP="0023069C">
      <w:pPr>
        <w:spacing w:after="120"/>
        <w:ind w:left="567"/>
        <w:jc w:val="both"/>
        <w:rPr>
          <w:rFonts w:ascii="Arial" w:hAnsi="Arial" w:cs="Arial"/>
          <w:sz w:val="24"/>
          <w:szCs w:val="24"/>
        </w:rPr>
      </w:pPr>
      <w:r w:rsidRPr="001D7E72">
        <w:rPr>
          <w:rFonts w:ascii="Arial" w:hAnsi="Arial" w:cs="Arial"/>
          <w:sz w:val="24"/>
          <w:szCs w:val="24"/>
        </w:rPr>
        <w:t>a)</w:t>
      </w:r>
      <w:r w:rsidR="006B332D">
        <w:rPr>
          <w:rFonts w:ascii="Arial" w:hAnsi="Arial" w:cs="Arial"/>
          <w:sz w:val="24"/>
          <w:szCs w:val="24"/>
        </w:rPr>
        <w:t xml:space="preserve"> </w:t>
      </w:r>
      <w:r w:rsidRPr="001D7E72">
        <w:rPr>
          <w:rFonts w:ascii="Arial" w:hAnsi="Arial" w:cs="Arial"/>
          <w:sz w:val="24"/>
          <w:szCs w:val="24"/>
        </w:rPr>
        <w:t>efetuar o pagamento ajustado;</w:t>
      </w:r>
    </w:p>
    <w:p w:rsidR="001D7E72" w:rsidRPr="001D7E72" w:rsidRDefault="001D7E72" w:rsidP="0023069C">
      <w:pPr>
        <w:spacing w:after="120"/>
        <w:ind w:left="567"/>
        <w:jc w:val="both"/>
        <w:rPr>
          <w:rFonts w:ascii="Arial" w:hAnsi="Arial" w:cs="Arial"/>
          <w:sz w:val="24"/>
          <w:szCs w:val="24"/>
        </w:rPr>
      </w:pPr>
      <w:r w:rsidRPr="001D7E72">
        <w:rPr>
          <w:rFonts w:ascii="Arial" w:hAnsi="Arial" w:cs="Arial"/>
          <w:sz w:val="24"/>
          <w:szCs w:val="24"/>
        </w:rPr>
        <w:t>b)</w:t>
      </w:r>
      <w:r w:rsidR="006B332D">
        <w:rPr>
          <w:rFonts w:ascii="Arial" w:hAnsi="Arial" w:cs="Arial"/>
          <w:sz w:val="24"/>
          <w:szCs w:val="24"/>
        </w:rPr>
        <w:t xml:space="preserve"> </w:t>
      </w:r>
      <w:r w:rsidRPr="001D7E72">
        <w:rPr>
          <w:rFonts w:ascii="Arial" w:hAnsi="Arial" w:cs="Arial"/>
          <w:sz w:val="24"/>
          <w:szCs w:val="24"/>
        </w:rPr>
        <w:t>dar a CONTRATADA as condições necessárias à regular execução do ajuste;</w:t>
      </w:r>
    </w:p>
    <w:p w:rsidR="001D7E72" w:rsidRPr="001D7E72" w:rsidRDefault="001D7E72" w:rsidP="0023069C">
      <w:pPr>
        <w:spacing w:after="120"/>
        <w:ind w:left="567"/>
        <w:jc w:val="both"/>
        <w:rPr>
          <w:rFonts w:ascii="Arial" w:hAnsi="Arial" w:cs="Arial"/>
          <w:sz w:val="24"/>
          <w:szCs w:val="24"/>
        </w:rPr>
      </w:pPr>
      <w:r w:rsidRPr="001D7E72">
        <w:rPr>
          <w:rFonts w:ascii="Arial" w:hAnsi="Arial" w:cs="Arial"/>
          <w:sz w:val="24"/>
          <w:szCs w:val="24"/>
        </w:rPr>
        <w:t>c)</w:t>
      </w:r>
      <w:r w:rsidR="0023069C">
        <w:rPr>
          <w:rFonts w:ascii="Arial" w:hAnsi="Arial" w:cs="Arial"/>
          <w:sz w:val="24"/>
          <w:szCs w:val="24"/>
        </w:rPr>
        <w:t xml:space="preserve"> </w:t>
      </w:r>
      <w:r w:rsidRPr="001D7E72">
        <w:rPr>
          <w:rFonts w:ascii="Arial" w:hAnsi="Arial" w:cs="Arial"/>
          <w:sz w:val="24"/>
          <w:szCs w:val="24"/>
        </w:rPr>
        <w:t>fornecer à CONTRATADA todos os esclarecimentos necessários para a prestação dos serviços ora contratados;</w:t>
      </w:r>
    </w:p>
    <w:p w:rsidR="001D7E72" w:rsidRPr="001D7E72" w:rsidRDefault="001D7E72" w:rsidP="0023069C">
      <w:pPr>
        <w:spacing w:after="120"/>
        <w:ind w:left="284"/>
        <w:jc w:val="both"/>
        <w:rPr>
          <w:rFonts w:ascii="Arial" w:hAnsi="Arial" w:cs="Arial"/>
          <w:sz w:val="24"/>
          <w:szCs w:val="24"/>
        </w:rPr>
      </w:pPr>
      <w:r w:rsidRPr="001D7E72">
        <w:rPr>
          <w:rFonts w:ascii="Arial" w:hAnsi="Arial" w:cs="Arial"/>
          <w:sz w:val="24"/>
          <w:szCs w:val="24"/>
        </w:rPr>
        <w:t>7.2.3</w:t>
      </w:r>
      <w:r w:rsidR="0023069C">
        <w:rPr>
          <w:rFonts w:ascii="Arial" w:hAnsi="Arial" w:cs="Arial"/>
          <w:sz w:val="24"/>
          <w:szCs w:val="24"/>
        </w:rPr>
        <w:t xml:space="preserve"> </w:t>
      </w:r>
      <w:r w:rsidR="005F6C10">
        <w:rPr>
          <w:rFonts w:ascii="Arial" w:hAnsi="Arial" w:cs="Arial"/>
          <w:sz w:val="24"/>
          <w:szCs w:val="24"/>
        </w:rPr>
        <w:t xml:space="preserve">- </w:t>
      </w:r>
      <w:r w:rsidRPr="001D7E72">
        <w:rPr>
          <w:rFonts w:ascii="Arial" w:hAnsi="Arial" w:cs="Arial"/>
          <w:sz w:val="24"/>
          <w:szCs w:val="24"/>
        </w:rPr>
        <w:t>Fica designado o Servidor</w:t>
      </w:r>
      <w:r w:rsidR="0023069C">
        <w:rPr>
          <w:rFonts w:ascii="Arial" w:hAnsi="Arial" w:cs="Arial"/>
          <w:sz w:val="24"/>
          <w:szCs w:val="24"/>
        </w:rPr>
        <w:t xml:space="preserve"> ______________</w:t>
      </w:r>
      <w:r w:rsidRPr="001D7E72">
        <w:rPr>
          <w:rFonts w:ascii="Arial" w:hAnsi="Arial" w:cs="Arial"/>
          <w:sz w:val="24"/>
          <w:szCs w:val="24"/>
        </w:rPr>
        <w:t>lotado do cargo de</w:t>
      </w:r>
      <w:r w:rsidR="0023069C">
        <w:rPr>
          <w:rFonts w:ascii="Arial" w:hAnsi="Arial" w:cs="Arial"/>
          <w:sz w:val="24"/>
          <w:szCs w:val="24"/>
        </w:rPr>
        <w:t xml:space="preserve"> _________________ </w:t>
      </w:r>
      <w:r w:rsidRPr="001D7E72">
        <w:rPr>
          <w:rFonts w:ascii="Arial" w:hAnsi="Arial" w:cs="Arial"/>
          <w:sz w:val="24"/>
          <w:szCs w:val="24"/>
        </w:rPr>
        <w:t>como encarregado da fiscalização e acompanhamento da execução do objeto do presente Contrato, durante sua vigência.</w:t>
      </w:r>
    </w:p>
    <w:p w:rsidR="001D7E72" w:rsidRPr="001D7E72" w:rsidRDefault="001D7E72" w:rsidP="0023069C">
      <w:pPr>
        <w:spacing w:after="120"/>
        <w:ind w:left="284"/>
        <w:jc w:val="both"/>
        <w:rPr>
          <w:rFonts w:ascii="Arial" w:hAnsi="Arial" w:cs="Arial"/>
          <w:sz w:val="24"/>
          <w:szCs w:val="24"/>
        </w:rPr>
      </w:pPr>
      <w:r w:rsidRPr="001D7E72">
        <w:rPr>
          <w:rFonts w:ascii="Arial" w:hAnsi="Arial" w:cs="Arial"/>
          <w:sz w:val="24"/>
          <w:szCs w:val="24"/>
        </w:rPr>
        <w:t>7.2.4</w:t>
      </w:r>
      <w:r w:rsidR="0023069C">
        <w:rPr>
          <w:rFonts w:ascii="Arial" w:hAnsi="Arial" w:cs="Arial"/>
          <w:sz w:val="24"/>
          <w:szCs w:val="24"/>
        </w:rPr>
        <w:t xml:space="preserve"> </w:t>
      </w:r>
      <w:r w:rsidR="005F6C10">
        <w:rPr>
          <w:rFonts w:ascii="Arial" w:hAnsi="Arial" w:cs="Arial"/>
          <w:sz w:val="24"/>
          <w:szCs w:val="24"/>
        </w:rPr>
        <w:t xml:space="preserve">- </w:t>
      </w:r>
      <w:r w:rsidRPr="001D7E72">
        <w:rPr>
          <w:rFonts w:ascii="Arial" w:hAnsi="Arial" w:cs="Arial"/>
          <w:sz w:val="24"/>
          <w:szCs w:val="24"/>
        </w:rPr>
        <w:t>Constituem obrigações da CONTRATADA:</w:t>
      </w:r>
    </w:p>
    <w:p w:rsidR="001D7E72" w:rsidRPr="001D7E72" w:rsidRDefault="001D7E72" w:rsidP="0023069C">
      <w:pPr>
        <w:spacing w:after="120"/>
        <w:ind w:left="567"/>
        <w:jc w:val="both"/>
        <w:rPr>
          <w:rFonts w:ascii="Arial" w:hAnsi="Arial" w:cs="Arial"/>
          <w:sz w:val="24"/>
          <w:szCs w:val="24"/>
        </w:rPr>
      </w:pPr>
      <w:r w:rsidRPr="001D7E72">
        <w:rPr>
          <w:rFonts w:ascii="Arial" w:hAnsi="Arial" w:cs="Arial"/>
          <w:sz w:val="24"/>
          <w:szCs w:val="24"/>
        </w:rPr>
        <w:t>a)</w:t>
      </w:r>
      <w:r w:rsidR="0023069C">
        <w:rPr>
          <w:rFonts w:ascii="Arial" w:hAnsi="Arial" w:cs="Arial"/>
          <w:sz w:val="24"/>
          <w:szCs w:val="24"/>
        </w:rPr>
        <w:t xml:space="preserve"> </w:t>
      </w:r>
      <w:r w:rsidRPr="001D7E72">
        <w:rPr>
          <w:rFonts w:ascii="Arial" w:hAnsi="Arial" w:cs="Arial"/>
          <w:sz w:val="24"/>
          <w:szCs w:val="24"/>
        </w:rPr>
        <w:t>Entregar os itens contratados de acordo com as especificações constantes no Edital, responsabilizando-se pela exatidão do fornecimento, obrigando-se a reparar, exclusivamente às suas custas, todos os defeitos, erros, falhas, omissões e quaisquer outras irregularidades;</w:t>
      </w:r>
    </w:p>
    <w:p w:rsidR="001D7E72" w:rsidRPr="001D7E72" w:rsidRDefault="001D7E72" w:rsidP="0023069C">
      <w:pPr>
        <w:spacing w:after="120"/>
        <w:ind w:left="567"/>
        <w:jc w:val="both"/>
        <w:rPr>
          <w:rFonts w:ascii="Arial" w:hAnsi="Arial" w:cs="Arial"/>
          <w:sz w:val="24"/>
          <w:szCs w:val="24"/>
        </w:rPr>
      </w:pPr>
      <w:r w:rsidRPr="001D7E72">
        <w:rPr>
          <w:rFonts w:ascii="Arial" w:hAnsi="Arial" w:cs="Arial"/>
          <w:sz w:val="24"/>
          <w:szCs w:val="24"/>
        </w:rPr>
        <w:t>b)</w:t>
      </w:r>
      <w:r w:rsidR="0023069C">
        <w:rPr>
          <w:rFonts w:ascii="Arial" w:hAnsi="Arial" w:cs="Arial"/>
          <w:sz w:val="24"/>
          <w:szCs w:val="24"/>
        </w:rPr>
        <w:t xml:space="preserve"> </w:t>
      </w:r>
      <w:r w:rsidRPr="001D7E72">
        <w:rPr>
          <w:rFonts w:ascii="Arial" w:hAnsi="Arial" w:cs="Arial"/>
          <w:sz w:val="24"/>
          <w:szCs w:val="24"/>
        </w:rPr>
        <w:t>Prestar garantia nos termos e pelo prazo ofertado na proposta, contados do termo de recebimento e aceite dos serviços;</w:t>
      </w:r>
    </w:p>
    <w:p w:rsidR="001D7E72" w:rsidRPr="001D7E72" w:rsidRDefault="001D7E72" w:rsidP="0023069C">
      <w:pPr>
        <w:spacing w:after="120"/>
        <w:ind w:left="567"/>
        <w:jc w:val="both"/>
        <w:rPr>
          <w:rFonts w:ascii="Arial" w:hAnsi="Arial" w:cs="Arial"/>
          <w:sz w:val="24"/>
          <w:szCs w:val="24"/>
        </w:rPr>
      </w:pPr>
      <w:r w:rsidRPr="001D7E72">
        <w:rPr>
          <w:rFonts w:ascii="Arial" w:hAnsi="Arial" w:cs="Arial"/>
          <w:sz w:val="24"/>
          <w:szCs w:val="24"/>
        </w:rPr>
        <w:t>c)</w:t>
      </w:r>
      <w:r w:rsidR="0023069C">
        <w:rPr>
          <w:rFonts w:ascii="Arial" w:hAnsi="Arial" w:cs="Arial"/>
          <w:sz w:val="24"/>
          <w:szCs w:val="24"/>
        </w:rPr>
        <w:t xml:space="preserve"> </w:t>
      </w:r>
      <w:r w:rsidRPr="001D7E72">
        <w:rPr>
          <w:rFonts w:ascii="Arial" w:hAnsi="Arial" w:cs="Arial"/>
          <w:sz w:val="24"/>
          <w:szCs w:val="24"/>
        </w:rPr>
        <w:t>Manter durante toda a execução do contrato, em compatibilidade com as obrigações por ela assumidas, todas as condições de habilitação e qualificação exigidas na licitação;</w:t>
      </w:r>
    </w:p>
    <w:p w:rsidR="001D7E72" w:rsidRPr="001D7E72" w:rsidRDefault="001D7E72" w:rsidP="0023069C">
      <w:pPr>
        <w:spacing w:after="120"/>
        <w:ind w:left="567"/>
        <w:jc w:val="both"/>
        <w:rPr>
          <w:rFonts w:ascii="Arial" w:hAnsi="Arial" w:cs="Arial"/>
          <w:sz w:val="24"/>
          <w:szCs w:val="24"/>
        </w:rPr>
      </w:pPr>
      <w:r w:rsidRPr="001D7E72">
        <w:rPr>
          <w:rFonts w:ascii="Arial" w:hAnsi="Arial" w:cs="Arial"/>
          <w:sz w:val="24"/>
          <w:szCs w:val="24"/>
        </w:rPr>
        <w:t>d)</w:t>
      </w:r>
      <w:r w:rsidR="0023069C">
        <w:rPr>
          <w:rFonts w:ascii="Arial" w:hAnsi="Arial" w:cs="Arial"/>
          <w:sz w:val="24"/>
          <w:szCs w:val="24"/>
        </w:rPr>
        <w:t xml:space="preserve"> </w:t>
      </w:r>
      <w:r w:rsidRPr="001D7E72">
        <w:rPr>
          <w:rFonts w:ascii="Arial" w:hAnsi="Arial" w:cs="Arial"/>
          <w:sz w:val="24"/>
          <w:szCs w:val="24"/>
        </w:rPr>
        <w:t>Apresentar durante a execução do contrato, se solicitado, documentos que comprovem estar cumprindo a legislação em vigor quanto às obrigações assumidas na presente licitação, em especial, encargos sociais, trabalhistas, previdenciários, tributários, fiscais e comerciais;</w:t>
      </w:r>
    </w:p>
    <w:p w:rsidR="001D7E72" w:rsidRPr="001D7E72" w:rsidRDefault="001D7E72" w:rsidP="0023069C">
      <w:pPr>
        <w:spacing w:after="120"/>
        <w:ind w:left="567"/>
        <w:jc w:val="both"/>
        <w:rPr>
          <w:rFonts w:ascii="Arial" w:hAnsi="Arial" w:cs="Arial"/>
          <w:sz w:val="24"/>
          <w:szCs w:val="24"/>
        </w:rPr>
      </w:pPr>
      <w:r w:rsidRPr="001D7E72">
        <w:rPr>
          <w:rFonts w:ascii="Arial" w:hAnsi="Arial" w:cs="Arial"/>
          <w:sz w:val="24"/>
          <w:szCs w:val="24"/>
        </w:rPr>
        <w:t>e)</w:t>
      </w:r>
      <w:r w:rsidR="0023069C">
        <w:rPr>
          <w:rFonts w:ascii="Arial" w:hAnsi="Arial" w:cs="Arial"/>
          <w:sz w:val="24"/>
          <w:szCs w:val="24"/>
        </w:rPr>
        <w:t xml:space="preserve"> </w:t>
      </w:r>
      <w:r w:rsidRPr="001D7E72">
        <w:rPr>
          <w:rFonts w:ascii="Arial" w:hAnsi="Arial" w:cs="Arial"/>
          <w:sz w:val="24"/>
          <w:szCs w:val="24"/>
        </w:rPr>
        <w:t>Assumir inteira responsabilidade pelas obrigações fiscais decorrentes da execução do presente ajuste.</w:t>
      </w:r>
    </w:p>
    <w:p w:rsidR="001D7E72" w:rsidRPr="001D7E72" w:rsidRDefault="001D7E72" w:rsidP="0023069C">
      <w:pPr>
        <w:spacing w:after="120"/>
        <w:ind w:left="567"/>
        <w:jc w:val="both"/>
        <w:rPr>
          <w:rFonts w:ascii="Arial" w:hAnsi="Arial" w:cs="Arial"/>
          <w:sz w:val="24"/>
          <w:szCs w:val="24"/>
        </w:rPr>
      </w:pPr>
      <w:r w:rsidRPr="001D7E72">
        <w:rPr>
          <w:rFonts w:ascii="Arial" w:hAnsi="Arial" w:cs="Arial"/>
          <w:sz w:val="24"/>
          <w:szCs w:val="24"/>
        </w:rPr>
        <w:t>f)</w:t>
      </w:r>
      <w:r w:rsidR="0023069C">
        <w:rPr>
          <w:rFonts w:ascii="Arial" w:hAnsi="Arial" w:cs="Arial"/>
          <w:sz w:val="24"/>
          <w:szCs w:val="24"/>
        </w:rPr>
        <w:t xml:space="preserve"> </w:t>
      </w:r>
      <w:r w:rsidRPr="001D7E72">
        <w:rPr>
          <w:rFonts w:ascii="Arial" w:hAnsi="Arial" w:cs="Arial"/>
          <w:sz w:val="24"/>
          <w:szCs w:val="24"/>
        </w:rPr>
        <w:t>Comunicar a CONTRATANTE no prazo de 48 (quarenta e oito) horas qualquer ocorrência anormal, que impeça ou retarde a prestação dos serviços objeto do contrato firmado;</w:t>
      </w:r>
    </w:p>
    <w:p w:rsidR="001D7E72" w:rsidRPr="001D7E72" w:rsidRDefault="001D7E72" w:rsidP="0023069C">
      <w:pPr>
        <w:spacing w:after="120"/>
        <w:ind w:left="567"/>
        <w:jc w:val="both"/>
        <w:rPr>
          <w:rFonts w:ascii="Arial" w:hAnsi="Arial" w:cs="Arial"/>
          <w:sz w:val="24"/>
          <w:szCs w:val="24"/>
        </w:rPr>
      </w:pPr>
      <w:r w:rsidRPr="001D7E72">
        <w:rPr>
          <w:rFonts w:ascii="Arial" w:hAnsi="Arial" w:cs="Arial"/>
          <w:sz w:val="24"/>
          <w:szCs w:val="24"/>
        </w:rPr>
        <w:t>g)</w:t>
      </w:r>
      <w:r w:rsidR="0023069C">
        <w:rPr>
          <w:rFonts w:ascii="Arial" w:hAnsi="Arial" w:cs="Arial"/>
          <w:sz w:val="24"/>
          <w:szCs w:val="24"/>
        </w:rPr>
        <w:t xml:space="preserve"> </w:t>
      </w:r>
      <w:r w:rsidRPr="001D7E72">
        <w:rPr>
          <w:rFonts w:ascii="Arial" w:hAnsi="Arial" w:cs="Arial"/>
          <w:sz w:val="24"/>
          <w:szCs w:val="24"/>
        </w:rPr>
        <w:t>Cumprir com todas as orientações da CONTRATANTE para fiel cumprimento do objeto licitado;</w:t>
      </w:r>
    </w:p>
    <w:p w:rsidR="001D7E72" w:rsidRPr="001D7E72" w:rsidRDefault="001D7E72" w:rsidP="0023069C">
      <w:pPr>
        <w:spacing w:after="120"/>
        <w:ind w:left="567"/>
        <w:jc w:val="both"/>
        <w:rPr>
          <w:rFonts w:ascii="Arial" w:hAnsi="Arial" w:cs="Arial"/>
          <w:sz w:val="24"/>
          <w:szCs w:val="24"/>
        </w:rPr>
      </w:pPr>
      <w:r w:rsidRPr="001D7E72">
        <w:rPr>
          <w:rFonts w:ascii="Arial" w:hAnsi="Arial" w:cs="Arial"/>
          <w:sz w:val="24"/>
          <w:szCs w:val="24"/>
        </w:rPr>
        <w:t>h)</w:t>
      </w:r>
      <w:r w:rsidR="0023069C">
        <w:rPr>
          <w:rFonts w:ascii="Arial" w:hAnsi="Arial" w:cs="Arial"/>
          <w:sz w:val="24"/>
          <w:szCs w:val="24"/>
        </w:rPr>
        <w:t xml:space="preserve"> </w:t>
      </w:r>
      <w:r w:rsidRPr="001D7E72">
        <w:rPr>
          <w:rFonts w:ascii="Arial" w:hAnsi="Arial" w:cs="Arial"/>
          <w:sz w:val="24"/>
          <w:szCs w:val="24"/>
        </w:rPr>
        <w:t>Não transferir total ou parcialmente a prestação dos serviços objeto deste ajuste para terceiros;</w:t>
      </w:r>
    </w:p>
    <w:p w:rsidR="001D7E72" w:rsidRPr="001D7E72" w:rsidRDefault="001D7E72" w:rsidP="0023069C">
      <w:pPr>
        <w:spacing w:after="120"/>
        <w:ind w:left="567"/>
        <w:jc w:val="both"/>
        <w:rPr>
          <w:rFonts w:ascii="Arial" w:hAnsi="Arial" w:cs="Arial"/>
          <w:sz w:val="24"/>
          <w:szCs w:val="24"/>
        </w:rPr>
      </w:pPr>
      <w:r w:rsidRPr="001D7E72">
        <w:rPr>
          <w:rFonts w:ascii="Arial" w:hAnsi="Arial" w:cs="Arial"/>
          <w:sz w:val="24"/>
          <w:szCs w:val="24"/>
        </w:rPr>
        <w:t>i) Sujeitar-se a mais ampla e irrestrita fiscalização por parte da CONTRATANTE prestando todos os esclarecimentos solicitados e atendendo às reclamações caso ocorram; e</w:t>
      </w:r>
    </w:p>
    <w:p w:rsidR="001D7E72" w:rsidRPr="001D7E72" w:rsidRDefault="001D7E72" w:rsidP="0023069C">
      <w:pPr>
        <w:spacing w:after="120"/>
        <w:ind w:left="567"/>
        <w:jc w:val="both"/>
        <w:rPr>
          <w:rFonts w:ascii="Arial" w:hAnsi="Arial" w:cs="Arial"/>
          <w:sz w:val="24"/>
          <w:szCs w:val="24"/>
        </w:rPr>
      </w:pPr>
      <w:r w:rsidRPr="001D7E72">
        <w:rPr>
          <w:rFonts w:ascii="Arial" w:hAnsi="Arial" w:cs="Arial"/>
          <w:sz w:val="24"/>
          <w:szCs w:val="24"/>
        </w:rPr>
        <w:t>j) Aceitar nas mesmas condições contratuais acréscimos ou supressões que se fizerem necessárias em até 25% (vinte e cinco por cento) do valor inicial do presente ajuste facultada a supressão além desse limite.</w:t>
      </w:r>
    </w:p>
    <w:p w:rsidR="001D7E72" w:rsidRDefault="001D7E72" w:rsidP="0023069C">
      <w:pPr>
        <w:ind w:left="567"/>
        <w:jc w:val="both"/>
        <w:rPr>
          <w:rFonts w:ascii="Arial" w:hAnsi="Arial" w:cs="Arial"/>
          <w:sz w:val="24"/>
          <w:szCs w:val="24"/>
        </w:rPr>
      </w:pPr>
      <w:r w:rsidRPr="001D7E72">
        <w:rPr>
          <w:rFonts w:ascii="Arial" w:hAnsi="Arial" w:cs="Arial"/>
          <w:sz w:val="24"/>
          <w:szCs w:val="24"/>
        </w:rPr>
        <w:t>k) Os serviços deverão ser prestados por funcionários da empresa detentora do contrato correndo por sua conta as despesas decorrentes de visitas treinamento conversão e instalação; devendo ser prestados em locais indicados pela municipalidade atendendo aos prazos e à solicitação emitida pela seção competente da Contratada.</w:t>
      </w:r>
    </w:p>
    <w:p w:rsidR="00754D90" w:rsidRPr="00754D90" w:rsidRDefault="00754D90" w:rsidP="00754D90">
      <w:pPr>
        <w:ind w:left="567"/>
        <w:jc w:val="center"/>
        <w:rPr>
          <w:rFonts w:ascii="Arial" w:hAnsi="Arial" w:cs="Arial"/>
          <w:b/>
          <w:sz w:val="24"/>
          <w:szCs w:val="24"/>
        </w:rPr>
      </w:pPr>
    </w:p>
    <w:p w:rsidR="001D7E72" w:rsidRPr="00754D90" w:rsidRDefault="001D7E72" w:rsidP="00754D90">
      <w:pPr>
        <w:jc w:val="center"/>
        <w:rPr>
          <w:rFonts w:ascii="Arial" w:hAnsi="Arial" w:cs="Arial"/>
          <w:b/>
          <w:sz w:val="24"/>
          <w:szCs w:val="24"/>
        </w:rPr>
      </w:pPr>
      <w:r w:rsidRPr="00754D90">
        <w:rPr>
          <w:rFonts w:ascii="Arial" w:hAnsi="Arial" w:cs="Arial"/>
          <w:b/>
          <w:sz w:val="24"/>
          <w:szCs w:val="24"/>
        </w:rPr>
        <w:t xml:space="preserve">CLÁUSULA </w:t>
      </w:r>
      <w:r w:rsidR="005F6C10">
        <w:rPr>
          <w:rFonts w:ascii="Arial" w:hAnsi="Arial" w:cs="Arial"/>
          <w:b/>
          <w:sz w:val="24"/>
          <w:szCs w:val="24"/>
        </w:rPr>
        <w:t>NONA</w:t>
      </w:r>
      <w:r w:rsidRPr="00754D90">
        <w:rPr>
          <w:rFonts w:ascii="Arial" w:hAnsi="Arial" w:cs="Arial"/>
          <w:b/>
          <w:sz w:val="24"/>
          <w:szCs w:val="24"/>
        </w:rPr>
        <w:t xml:space="preserve"> - DAS SANÇÕES E PENALIDADES ADMINISTRATIVAS</w:t>
      </w:r>
    </w:p>
    <w:p w:rsidR="00754D90" w:rsidRPr="00754D90" w:rsidRDefault="00754D90" w:rsidP="00754D90">
      <w:pPr>
        <w:jc w:val="center"/>
        <w:rPr>
          <w:rFonts w:ascii="Arial" w:hAnsi="Arial" w:cs="Arial"/>
          <w:b/>
          <w:sz w:val="24"/>
          <w:szCs w:val="24"/>
        </w:rPr>
      </w:pPr>
    </w:p>
    <w:p w:rsidR="001D7E72" w:rsidRPr="001D7E72" w:rsidRDefault="005F6C10" w:rsidP="005F6C10">
      <w:pPr>
        <w:spacing w:after="120"/>
        <w:jc w:val="both"/>
        <w:rPr>
          <w:rFonts w:ascii="Arial" w:hAnsi="Arial" w:cs="Arial"/>
          <w:sz w:val="24"/>
          <w:szCs w:val="24"/>
        </w:rPr>
      </w:pPr>
      <w:r>
        <w:rPr>
          <w:rFonts w:ascii="Arial" w:hAnsi="Arial" w:cs="Arial"/>
          <w:sz w:val="24"/>
          <w:szCs w:val="24"/>
        </w:rPr>
        <w:t xml:space="preserve">9.1 </w:t>
      </w:r>
      <w:r w:rsidR="001D7E72" w:rsidRPr="001D7E72">
        <w:rPr>
          <w:rFonts w:ascii="Arial" w:hAnsi="Arial" w:cs="Arial"/>
          <w:sz w:val="24"/>
          <w:szCs w:val="24"/>
        </w:rPr>
        <w:t>- O atraso injustificado na execução do contrato após assinado sem prejuízo do disposto no parágrafo 1° do artigo 86 da Lei n° 8.666/93 sujeitará a Contratada à multa de mora de 1% (um por cento) calculado por dia de atraso até no máximo de 10% (dez por cento) sobre o valor global do contrato;</w:t>
      </w:r>
    </w:p>
    <w:p w:rsidR="001D7E72" w:rsidRPr="001D7E72" w:rsidRDefault="001D7E72" w:rsidP="005F6C10">
      <w:pPr>
        <w:spacing w:after="120"/>
        <w:jc w:val="both"/>
        <w:rPr>
          <w:rFonts w:ascii="Arial" w:hAnsi="Arial" w:cs="Arial"/>
          <w:sz w:val="24"/>
          <w:szCs w:val="24"/>
        </w:rPr>
      </w:pPr>
      <w:r w:rsidRPr="001D7E72">
        <w:rPr>
          <w:rFonts w:ascii="Arial" w:hAnsi="Arial" w:cs="Arial"/>
          <w:sz w:val="24"/>
          <w:szCs w:val="24"/>
        </w:rPr>
        <w:t>8.2</w:t>
      </w:r>
      <w:r w:rsidR="005F6C10">
        <w:rPr>
          <w:rFonts w:ascii="Arial" w:hAnsi="Arial" w:cs="Arial"/>
          <w:sz w:val="24"/>
          <w:szCs w:val="24"/>
        </w:rPr>
        <w:t xml:space="preserve"> </w:t>
      </w:r>
      <w:r w:rsidRPr="001D7E72">
        <w:rPr>
          <w:rFonts w:ascii="Arial" w:hAnsi="Arial" w:cs="Arial"/>
          <w:sz w:val="24"/>
          <w:szCs w:val="24"/>
        </w:rPr>
        <w:t>- Pela inexecução total ou parcial do contrato a administração aplicará a Contratada as seguintes penalidades</w:t>
      </w:r>
      <w:r w:rsidR="005F6C10">
        <w:rPr>
          <w:rFonts w:ascii="Arial" w:hAnsi="Arial" w:cs="Arial"/>
          <w:sz w:val="24"/>
          <w:szCs w:val="24"/>
        </w:rPr>
        <w:t xml:space="preserve"> </w:t>
      </w:r>
      <w:r w:rsidRPr="001D7E72">
        <w:rPr>
          <w:rFonts w:ascii="Arial" w:hAnsi="Arial" w:cs="Arial"/>
          <w:sz w:val="24"/>
          <w:szCs w:val="24"/>
        </w:rPr>
        <w:t>(art. 86 e 87 da Lei n° 8.666/93):</w:t>
      </w:r>
    </w:p>
    <w:p w:rsidR="001D7E72" w:rsidRPr="001D7E72" w:rsidRDefault="001D7E72" w:rsidP="005F6C10">
      <w:pPr>
        <w:spacing w:after="120"/>
        <w:ind w:left="567"/>
        <w:jc w:val="both"/>
        <w:rPr>
          <w:rFonts w:ascii="Arial" w:hAnsi="Arial" w:cs="Arial"/>
          <w:sz w:val="24"/>
          <w:szCs w:val="24"/>
        </w:rPr>
      </w:pPr>
      <w:r w:rsidRPr="001D7E72">
        <w:rPr>
          <w:rFonts w:ascii="Arial" w:hAnsi="Arial" w:cs="Arial"/>
          <w:sz w:val="24"/>
          <w:szCs w:val="24"/>
        </w:rPr>
        <w:t>a)</w:t>
      </w:r>
      <w:r w:rsidR="005F6C10">
        <w:rPr>
          <w:rFonts w:ascii="Arial" w:hAnsi="Arial" w:cs="Arial"/>
          <w:sz w:val="24"/>
          <w:szCs w:val="24"/>
        </w:rPr>
        <w:t xml:space="preserve"> </w:t>
      </w:r>
      <w:r w:rsidRPr="001D7E72">
        <w:rPr>
          <w:rFonts w:ascii="Arial" w:hAnsi="Arial" w:cs="Arial"/>
          <w:sz w:val="24"/>
          <w:szCs w:val="24"/>
        </w:rPr>
        <w:t>advertência;</w:t>
      </w:r>
    </w:p>
    <w:p w:rsidR="001D7E72" w:rsidRPr="001D7E72" w:rsidRDefault="001D7E72" w:rsidP="005F6C10">
      <w:pPr>
        <w:spacing w:after="120"/>
        <w:ind w:left="567"/>
        <w:jc w:val="both"/>
        <w:rPr>
          <w:rFonts w:ascii="Arial" w:hAnsi="Arial" w:cs="Arial"/>
          <w:sz w:val="24"/>
          <w:szCs w:val="24"/>
        </w:rPr>
      </w:pPr>
      <w:r w:rsidRPr="001D7E72">
        <w:rPr>
          <w:rFonts w:ascii="Arial" w:hAnsi="Arial" w:cs="Arial"/>
          <w:sz w:val="24"/>
          <w:szCs w:val="24"/>
        </w:rPr>
        <w:t>b)</w:t>
      </w:r>
      <w:r w:rsidR="005F6C10">
        <w:rPr>
          <w:rFonts w:ascii="Arial" w:hAnsi="Arial" w:cs="Arial"/>
          <w:sz w:val="24"/>
          <w:szCs w:val="24"/>
        </w:rPr>
        <w:t xml:space="preserve"> </w:t>
      </w:r>
      <w:r w:rsidRPr="001D7E72">
        <w:rPr>
          <w:rFonts w:ascii="Arial" w:hAnsi="Arial" w:cs="Arial"/>
          <w:sz w:val="24"/>
          <w:szCs w:val="24"/>
        </w:rPr>
        <w:t>multa de 10% (dez por cento) sobre o valor global do contrato;</w:t>
      </w:r>
    </w:p>
    <w:p w:rsidR="001D7E72" w:rsidRPr="001D7E72" w:rsidRDefault="001D7E72" w:rsidP="005F6C10">
      <w:pPr>
        <w:spacing w:after="120"/>
        <w:ind w:left="567"/>
        <w:jc w:val="both"/>
        <w:rPr>
          <w:rFonts w:ascii="Arial" w:hAnsi="Arial" w:cs="Arial"/>
          <w:sz w:val="24"/>
          <w:szCs w:val="24"/>
        </w:rPr>
      </w:pPr>
      <w:r w:rsidRPr="001D7E72">
        <w:rPr>
          <w:rFonts w:ascii="Arial" w:hAnsi="Arial" w:cs="Arial"/>
          <w:sz w:val="24"/>
          <w:szCs w:val="24"/>
        </w:rPr>
        <w:t>c)</w:t>
      </w:r>
      <w:r w:rsidR="005F6C10">
        <w:rPr>
          <w:rFonts w:ascii="Arial" w:hAnsi="Arial" w:cs="Arial"/>
          <w:sz w:val="24"/>
          <w:szCs w:val="24"/>
        </w:rPr>
        <w:t xml:space="preserve"> </w:t>
      </w:r>
      <w:r w:rsidRPr="001D7E72">
        <w:rPr>
          <w:rFonts w:ascii="Arial" w:hAnsi="Arial" w:cs="Arial"/>
          <w:sz w:val="24"/>
          <w:szCs w:val="24"/>
        </w:rPr>
        <w:t>a aplicação de suspensão temporária para licitar e contratar com a Municipalidade pelo prazo de 02 (dois) anos;</w:t>
      </w:r>
    </w:p>
    <w:p w:rsidR="001D7E72" w:rsidRPr="001D7E72" w:rsidRDefault="001D7E72" w:rsidP="005F6C10">
      <w:pPr>
        <w:spacing w:after="120"/>
        <w:ind w:left="567"/>
        <w:jc w:val="both"/>
        <w:rPr>
          <w:rFonts w:ascii="Arial" w:hAnsi="Arial" w:cs="Arial"/>
          <w:sz w:val="24"/>
          <w:szCs w:val="24"/>
        </w:rPr>
      </w:pPr>
      <w:r w:rsidRPr="001D7E72">
        <w:rPr>
          <w:rFonts w:ascii="Arial" w:hAnsi="Arial" w:cs="Arial"/>
          <w:sz w:val="24"/>
          <w:szCs w:val="24"/>
        </w:rPr>
        <w:t>d)</w:t>
      </w:r>
      <w:r w:rsidR="005F6C10">
        <w:rPr>
          <w:rFonts w:ascii="Arial" w:hAnsi="Arial" w:cs="Arial"/>
          <w:sz w:val="24"/>
          <w:szCs w:val="24"/>
        </w:rPr>
        <w:t xml:space="preserve"> </w:t>
      </w:r>
      <w:r w:rsidRPr="001D7E72">
        <w:rPr>
          <w:rFonts w:ascii="Arial" w:hAnsi="Arial" w:cs="Arial"/>
          <w:sz w:val="24"/>
          <w:szCs w:val="24"/>
        </w:rPr>
        <w:t>declaração de inidoneidade para licitar ou contratar com a Administração Pública enquanto perdurarem os motivos determinantes da punição ou até que seja promovida sua reabilitação perante a própria autoridade que aplicou a penalidade que será concedida sempre que a Contratada ressarcir a Administração pelos prejuízos resultantes e após decorrido o prazo da sanção aplicada com base na alínea anterior.</w:t>
      </w:r>
    </w:p>
    <w:p w:rsidR="001D7E72" w:rsidRPr="001D7E72" w:rsidRDefault="001D7E72" w:rsidP="005F6C10">
      <w:pPr>
        <w:spacing w:after="120"/>
        <w:jc w:val="both"/>
        <w:rPr>
          <w:rFonts w:ascii="Arial" w:hAnsi="Arial" w:cs="Arial"/>
          <w:sz w:val="24"/>
          <w:szCs w:val="24"/>
        </w:rPr>
      </w:pPr>
      <w:r w:rsidRPr="001D7E72">
        <w:rPr>
          <w:rFonts w:ascii="Arial" w:hAnsi="Arial" w:cs="Arial"/>
          <w:sz w:val="24"/>
          <w:szCs w:val="24"/>
        </w:rPr>
        <w:t>8.3</w:t>
      </w:r>
      <w:r w:rsidR="005F6C10">
        <w:rPr>
          <w:rFonts w:ascii="Arial" w:hAnsi="Arial" w:cs="Arial"/>
          <w:sz w:val="24"/>
          <w:szCs w:val="24"/>
        </w:rPr>
        <w:t xml:space="preserve"> </w:t>
      </w:r>
      <w:r w:rsidRPr="001D7E72">
        <w:rPr>
          <w:rFonts w:ascii="Arial" w:hAnsi="Arial" w:cs="Arial"/>
          <w:sz w:val="24"/>
          <w:szCs w:val="24"/>
        </w:rPr>
        <w:t>- A aplicação das penalidades previstas nesta cláusula ocorrerá na forma e nos procedimentos previstos nos §</w:t>
      </w:r>
      <w:r w:rsidR="005F6C10">
        <w:rPr>
          <w:rFonts w:ascii="Arial" w:hAnsi="Arial" w:cs="Arial"/>
          <w:sz w:val="24"/>
          <w:szCs w:val="24"/>
        </w:rPr>
        <w:t xml:space="preserve"> </w:t>
      </w:r>
      <w:r w:rsidRPr="001D7E72">
        <w:rPr>
          <w:rFonts w:ascii="Arial" w:hAnsi="Arial" w:cs="Arial"/>
          <w:sz w:val="24"/>
          <w:szCs w:val="24"/>
        </w:rPr>
        <w:t>§ 1°</w:t>
      </w:r>
      <w:r w:rsidR="005F6C10">
        <w:rPr>
          <w:rFonts w:ascii="Arial" w:hAnsi="Arial" w:cs="Arial"/>
          <w:sz w:val="24"/>
          <w:szCs w:val="24"/>
        </w:rPr>
        <w:t>,</w:t>
      </w:r>
      <w:r w:rsidRPr="001D7E72">
        <w:rPr>
          <w:rFonts w:ascii="Arial" w:hAnsi="Arial" w:cs="Arial"/>
          <w:sz w:val="24"/>
          <w:szCs w:val="24"/>
        </w:rPr>
        <w:t xml:space="preserve"> 2° e 3° no art. 87 da Lei n ° 8.666/93 e atualizações.</w:t>
      </w:r>
    </w:p>
    <w:p w:rsidR="001D7E72" w:rsidRPr="001D7E72" w:rsidRDefault="001D7E72" w:rsidP="005F6C10">
      <w:pPr>
        <w:spacing w:after="120"/>
        <w:jc w:val="both"/>
        <w:rPr>
          <w:rFonts w:ascii="Arial" w:hAnsi="Arial" w:cs="Arial"/>
          <w:sz w:val="24"/>
          <w:szCs w:val="24"/>
        </w:rPr>
      </w:pPr>
      <w:r w:rsidRPr="001D7E72">
        <w:rPr>
          <w:rFonts w:ascii="Arial" w:hAnsi="Arial" w:cs="Arial"/>
          <w:sz w:val="24"/>
          <w:szCs w:val="24"/>
        </w:rPr>
        <w:t>8.4</w:t>
      </w:r>
      <w:r w:rsidR="005F6C10">
        <w:rPr>
          <w:rFonts w:ascii="Arial" w:hAnsi="Arial" w:cs="Arial"/>
          <w:sz w:val="24"/>
          <w:szCs w:val="24"/>
        </w:rPr>
        <w:t xml:space="preserve"> </w:t>
      </w:r>
      <w:r w:rsidRPr="001D7E72">
        <w:rPr>
          <w:rFonts w:ascii="Arial" w:hAnsi="Arial" w:cs="Arial"/>
          <w:sz w:val="24"/>
          <w:szCs w:val="24"/>
        </w:rPr>
        <w:t>- O valor das multas aplicada pelo Município poderá ser descontado de possíveis créditos que a Contratada possa ter com a Administração.</w:t>
      </w:r>
    </w:p>
    <w:p w:rsidR="001D7E72" w:rsidRDefault="001D7E72" w:rsidP="001D7E72">
      <w:pPr>
        <w:jc w:val="both"/>
        <w:rPr>
          <w:rFonts w:ascii="Arial" w:hAnsi="Arial" w:cs="Arial"/>
          <w:sz w:val="24"/>
          <w:szCs w:val="24"/>
        </w:rPr>
      </w:pPr>
      <w:r w:rsidRPr="001D7E72">
        <w:rPr>
          <w:rFonts w:ascii="Arial" w:hAnsi="Arial" w:cs="Arial"/>
          <w:sz w:val="24"/>
          <w:szCs w:val="24"/>
        </w:rPr>
        <w:t>8.5</w:t>
      </w:r>
      <w:r w:rsidR="005F6C10">
        <w:rPr>
          <w:rFonts w:ascii="Arial" w:hAnsi="Arial" w:cs="Arial"/>
          <w:sz w:val="24"/>
          <w:szCs w:val="24"/>
        </w:rPr>
        <w:t xml:space="preserve"> </w:t>
      </w:r>
      <w:r w:rsidRPr="001D7E72">
        <w:rPr>
          <w:rFonts w:ascii="Arial" w:hAnsi="Arial" w:cs="Arial"/>
          <w:sz w:val="24"/>
          <w:szCs w:val="24"/>
        </w:rPr>
        <w:t>- A Contratada receberá as notificações e ato</w:t>
      </w:r>
      <w:r w:rsidRPr="00E80A51">
        <w:rPr>
          <w:rFonts w:ascii="Arial" w:hAnsi="Arial" w:cs="Arial"/>
          <w:sz w:val="24"/>
          <w:szCs w:val="24"/>
        </w:rPr>
        <w:t>s correspondentes através de e-mail ou fax fornecidos em sua documentação conforme Anexo VIII s</w:t>
      </w:r>
      <w:r w:rsidRPr="001D7E72">
        <w:rPr>
          <w:rFonts w:ascii="Arial" w:hAnsi="Arial" w:cs="Arial"/>
          <w:sz w:val="24"/>
          <w:szCs w:val="24"/>
        </w:rPr>
        <w:t>em prejuízo de utilização de outros meios de comunicação que a critério da administração poderá ser adotado.</w:t>
      </w:r>
    </w:p>
    <w:p w:rsidR="005F6C10" w:rsidRPr="005F6C10" w:rsidRDefault="005F6C10" w:rsidP="005F6C10">
      <w:pPr>
        <w:jc w:val="center"/>
        <w:rPr>
          <w:rFonts w:ascii="Arial" w:hAnsi="Arial" w:cs="Arial"/>
          <w:b/>
          <w:sz w:val="24"/>
          <w:szCs w:val="24"/>
        </w:rPr>
      </w:pPr>
    </w:p>
    <w:p w:rsidR="001D7E72" w:rsidRPr="005F6C10" w:rsidRDefault="001D7E72" w:rsidP="005F6C10">
      <w:pPr>
        <w:jc w:val="center"/>
        <w:rPr>
          <w:rFonts w:ascii="Arial" w:hAnsi="Arial" w:cs="Arial"/>
          <w:b/>
          <w:sz w:val="24"/>
          <w:szCs w:val="24"/>
        </w:rPr>
      </w:pPr>
      <w:r w:rsidRPr="005F6C10">
        <w:rPr>
          <w:rFonts w:ascii="Arial" w:hAnsi="Arial" w:cs="Arial"/>
          <w:b/>
          <w:sz w:val="24"/>
          <w:szCs w:val="24"/>
        </w:rPr>
        <w:t>CLÁUSULA NONA - DA RESCISÃO DO CONTRATO</w:t>
      </w:r>
    </w:p>
    <w:p w:rsidR="005F6C10" w:rsidRPr="005F6C10" w:rsidRDefault="005F6C10" w:rsidP="005F6C10">
      <w:pPr>
        <w:jc w:val="center"/>
        <w:rPr>
          <w:rFonts w:ascii="Arial" w:hAnsi="Arial" w:cs="Arial"/>
          <w:b/>
          <w:sz w:val="24"/>
          <w:szCs w:val="24"/>
        </w:rPr>
      </w:pPr>
    </w:p>
    <w:p w:rsidR="001D7E72" w:rsidRPr="001D7E72" w:rsidRDefault="001D7E72" w:rsidP="005F6C10">
      <w:pPr>
        <w:spacing w:after="120"/>
        <w:jc w:val="both"/>
        <w:rPr>
          <w:rFonts w:ascii="Arial" w:hAnsi="Arial" w:cs="Arial"/>
          <w:sz w:val="24"/>
          <w:szCs w:val="24"/>
        </w:rPr>
      </w:pPr>
      <w:r w:rsidRPr="001D7E72">
        <w:rPr>
          <w:rFonts w:ascii="Arial" w:hAnsi="Arial" w:cs="Arial"/>
          <w:sz w:val="24"/>
          <w:szCs w:val="24"/>
        </w:rPr>
        <w:t>9.1</w:t>
      </w:r>
      <w:r w:rsidR="005F6C10">
        <w:rPr>
          <w:rFonts w:ascii="Arial" w:hAnsi="Arial" w:cs="Arial"/>
          <w:sz w:val="24"/>
          <w:szCs w:val="24"/>
        </w:rPr>
        <w:t xml:space="preserve"> -</w:t>
      </w:r>
      <w:r w:rsidRPr="001D7E72">
        <w:rPr>
          <w:rFonts w:ascii="Arial" w:hAnsi="Arial" w:cs="Arial"/>
          <w:sz w:val="24"/>
          <w:szCs w:val="24"/>
        </w:rPr>
        <w:t xml:space="preserve"> A CONTRATANTE rescindirá unilateralmente o Contrato independentemente de interpelação judicial ou extrajudicial salvo motivo de força maior plenamente justificado caso se verifique qualquer das hipóteses arroladas no artigo 78 da Lei Federal n° 8.666/93 e suas alterações posteriores ou nos casos abaixo descritos:</w:t>
      </w:r>
    </w:p>
    <w:p w:rsidR="001D7E72" w:rsidRPr="001D7E72" w:rsidRDefault="001D7E72" w:rsidP="005F6C10">
      <w:pPr>
        <w:spacing w:after="120"/>
        <w:ind w:left="567"/>
        <w:jc w:val="both"/>
        <w:rPr>
          <w:rFonts w:ascii="Arial" w:hAnsi="Arial" w:cs="Arial"/>
          <w:sz w:val="24"/>
          <w:szCs w:val="24"/>
        </w:rPr>
      </w:pPr>
      <w:r w:rsidRPr="001D7E72">
        <w:rPr>
          <w:rFonts w:ascii="Arial" w:hAnsi="Arial" w:cs="Arial"/>
          <w:sz w:val="24"/>
          <w:szCs w:val="24"/>
        </w:rPr>
        <w:t>a)</w:t>
      </w:r>
      <w:r w:rsidR="005F6C10">
        <w:rPr>
          <w:rFonts w:ascii="Arial" w:hAnsi="Arial" w:cs="Arial"/>
          <w:sz w:val="24"/>
          <w:szCs w:val="24"/>
        </w:rPr>
        <w:t xml:space="preserve"> </w:t>
      </w:r>
      <w:r w:rsidRPr="001D7E72">
        <w:rPr>
          <w:rFonts w:ascii="Arial" w:hAnsi="Arial" w:cs="Arial"/>
          <w:sz w:val="24"/>
          <w:szCs w:val="24"/>
        </w:rPr>
        <w:t>No caso de dolo culpa simulação ou fraude no fornecimento dos itens desta avença;</w:t>
      </w:r>
    </w:p>
    <w:p w:rsidR="001D7E72" w:rsidRPr="001D7E72" w:rsidRDefault="001D7E72" w:rsidP="005F6C10">
      <w:pPr>
        <w:spacing w:after="120"/>
        <w:ind w:left="567"/>
        <w:jc w:val="both"/>
        <w:rPr>
          <w:rFonts w:ascii="Arial" w:hAnsi="Arial" w:cs="Arial"/>
          <w:sz w:val="24"/>
          <w:szCs w:val="24"/>
        </w:rPr>
      </w:pPr>
      <w:r w:rsidRPr="001D7E72">
        <w:rPr>
          <w:rFonts w:ascii="Arial" w:hAnsi="Arial" w:cs="Arial"/>
          <w:sz w:val="24"/>
          <w:szCs w:val="24"/>
        </w:rPr>
        <w:t>b)</w:t>
      </w:r>
      <w:r w:rsidR="005F6C10">
        <w:rPr>
          <w:rFonts w:ascii="Arial" w:hAnsi="Arial" w:cs="Arial"/>
          <w:sz w:val="24"/>
          <w:szCs w:val="24"/>
        </w:rPr>
        <w:t xml:space="preserve"> </w:t>
      </w:r>
      <w:r w:rsidRPr="001D7E72">
        <w:rPr>
          <w:rFonts w:ascii="Arial" w:hAnsi="Arial" w:cs="Arial"/>
          <w:sz w:val="24"/>
          <w:szCs w:val="24"/>
        </w:rPr>
        <w:t xml:space="preserve">Pelo não cumprimento ou cumprimento irregular de qualquer das cláusulas constantes deste Contrato do Edital do PREGÃO PRESENCIAL N° </w:t>
      </w:r>
      <w:r w:rsidR="005F6C10">
        <w:rPr>
          <w:rFonts w:ascii="Arial" w:hAnsi="Arial" w:cs="Arial"/>
          <w:sz w:val="24"/>
          <w:szCs w:val="24"/>
        </w:rPr>
        <w:t>02</w:t>
      </w:r>
      <w:r w:rsidRPr="001D7E72">
        <w:rPr>
          <w:rFonts w:ascii="Arial" w:hAnsi="Arial" w:cs="Arial"/>
          <w:sz w:val="24"/>
          <w:szCs w:val="24"/>
        </w:rPr>
        <w:t xml:space="preserve">/2018- Processo </w:t>
      </w:r>
      <w:r w:rsidR="005F6C10">
        <w:rPr>
          <w:rFonts w:ascii="Arial" w:hAnsi="Arial" w:cs="Arial"/>
          <w:sz w:val="24"/>
          <w:szCs w:val="24"/>
        </w:rPr>
        <w:t>Administrativo</w:t>
      </w:r>
      <w:r w:rsidRPr="001D7E72">
        <w:rPr>
          <w:rFonts w:ascii="Arial" w:hAnsi="Arial" w:cs="Arial"/>
          <w:sz w:val="24"/>
          <w:szCs w:val="24"/>
        </w:rPr>
        <w:t xml:space="preserve"> n° </w:t>
      </w:r>
      <w:r w:rsidR="005F6C10">
        <w:rPr>
          <w:rFonts w:ascii="Arial" w:hAnsi="Arial" w:cs="Arial"/>
          <w:sz w:val="24"/>
          <w:szCs w:val="24"/>
        </w:rPr>
        <w:t>02</w:t>
      </w:r>
      <w:r w:rsidRPr="001D7E72">
        <w:rPr>
          <w:rFonts w:ascii="Arial" w:hAnsi="Arial" w:cs="Arial"/>
          <w:sz w:val="24"/>
          <w:szCs w:val="24"/>
        </w:rPr>
        <w:t>/2018 e da Proposta da CONTRATADA.</w:t>
      </w:r>
    </w:p>
    <w:p w:rsidR="001D7E72" w:rsidRPr="001D7E72" w:rsidRDefault="001D7E72" w:rsidP="005F6C10">
      <w:pPr>
        <w:spacing w:after="120"/>
        <w:jc w:val="both"/>
        <w:rPr>
          <w:rFonts w:ascii="Arial" w:hAnsi="Arial" w:cs="Arial"/>
          <w:sz w:val="24"/>
          <w:szCs w:val="24"/>
        </w:rPr>
      </w:pPr>
      <w:r w:rsidRPr="001D7E72">
        <w:rPr>
          <w:rFonts w:ascii="Arial" w:hAnsi="Arial" w:cs="Arial"/>
          <w:sz w:val="24"/>
          <w:szCs w:val="24"/>
        </w:rPr>
        <w:t>9.2</w:t>
      </w:r>
      <w:r w:rsidR="005F6C10">
        <w:rPr>
          <w:rFonts w:ascii="Arial" w:hAnsi="Arial" w:cs="Arial"/>
          <w:sz w:val="24"/>
          <w:szCs w:val="24"/>
        </w:rPr>
        <w:t xml:space="preserve"> - </w:t>
      </w:r>
      <w:r w:rsidRPr="001D7E72">
        <w:rPr>
          <w:rFonts w:ascii="Arial" w:hAnsi="Arial" w:cs="Arial"/>
          <w:sz w:val="24"/>
          <w:szCs w:val="24"/>
        </w:rPr>
        <w:t>A rescisão deste contrato implicará na retenção de créditos decorrentes da contratação, até o limite dos prejuízos causados à CONTRATANTE, bem como na assunção dos serviços pela CONTRATANTE na forma que a mesma determinar.</w:t>
      </w:r>
    </w:p>
    <w:p w:rsidR="001D7E72" w:rsidRPr="001D7E72" w:rsidRDefault="001D7E72" w:rsidP="001D7E72">
      <w:pPr>
        <w:jc w:val="both"/>
        <w:rPr>
          <w:rFonts w:ascii="Arial" w:hAnsi="Arial" w:cs="Arial"/>
          <w:sz w:val="24"/>
          <w:szCs w:val="24"/>
        </w:rPr>
      </w:pPr>
      <w:r w:rsidRPr="001D7E72">
        <w:rPr>
          <w:rFonts w:ascii="Arial" w:hAnsi="Arial" w:cs="Arial"/>
          <w:sz w:val="24"/>
          <w:szCs w:val="24"/>
        </w:rPr>
        <w:t>9.3</w:t>
      </w:r>
      <w:r w:rsidR="005F6C10">
        <w:rPr>
          <w:rFonts w:ascii="Arial" w:hAnsi="Arial" w:cs="Arial"/>
          <w:sz w:val="24"/>
          <w:szCs w:val="24"/>
        </w:rPr>
        <w:t xml:space="preserve"> - </w:t>
      </w:r>
      <w:r w:rsidRPr="001D7E72">
        <w:rPr>
          <w:rFonts w:ascii="Arial" w:hAnsi="Arial" w:cs="Arial"/>
          <w:sz w:val="24"/>
          <w:szCs w:val="24"/>
        </w:rPr>
        <w:t>A CONTRATADA reconhece, desde já, os direitos do CONTRATANTE nos casos de rescisão administrativa, prevista</w:t>
      </w:r>
      <w:r w:rsidR="005F6C10">
        <w:rPr>
          <w:rFonts w:ascii="Arial" w:hAnsi="Arial" w:cs="Arial"/>
          <w:sz w:val="24"/>
          <w:szCs w:val="24"/>
        </w:rPr>
        <w:t xml:space="preserve"> no artigo 79, da Lei Federal n</w:t>
      </w:r>
      <w:r w:rsidRPr="001D7E72">
        <w:rPr>
          <w:rFonts w:ascii="Arial" w:hAnsi="Arial" w:cs="Arial"/>
          <w:sz w:val="24"/>
          <w:szCs w:val="24"/>
        </w:rPr>
        <w:t>° 8.666/93.</w:t>
      </w:r>
    </w:p>
    <w:p w:rsidR="005F6C10" w:rsidRPr="005F6C10" w:rsidRDefault="005F6C10" w:rsidP="005F6C10">
      <w:pPr>
        <w:jc w:val="center"/>
        <w:rPr>
          <w:rFonts w:ascii="Arial" w:hAnsi="Arial" w:cs="Arial"/>
          <w:b/>
          <w:sz w:val="24"/>
          <w:szCs w:val="24"/>
        </w:rPr>
      </w:pPr>
    </w:p>
    <w:p w:rsidR="001D7E72" w:rsidRPr="005F6C10" w:rsidRDefault="001D7E72" w:rsidP="005F6C10">
      <w:pPr>
        <w:jc w:val="center"/>
        <w:rPr>
          <w:rFonts w:ascii="Arial" w:hAnsi="Arial" w:cs="Arial"/>
          <w:b/>
          <w:sz w:val="24"/>
          <w:szCs w:val="24"/>
        </w:rPr>
      </w:pPr>
      <w:r w:rsidRPr="005F6C10">
        <w:rPr>
          <w:rFonts w:ascii="Arial" w:hAnsi="Arial" w:cs="Arial"/>
          <w:b/>
          <w:sz w:val="24"/>
          <w:szCs w:val="24"/>
        </w:rPr>
        <w:t>CLÁUSULA DÉCIMA - DA PUBLICAÇÃO</w:t>
      </w:r>
    </w:p>
    <w:p w:rsidR="005F6C10" w:rsidRPr="005F6C10" w:rsidRDefault="005F6C10" w:rsidP="005F6C10">
      <w:pPr>
        <w:jc w:val="center"/>
        <w:rPr>
          <w:rFonts w:ascii="Arial" w:hAnsi="Arial" w:cs="Arial"/>
          <w:b/>
          <w:sz w:val="24"/>
          <w:szCs w:val="24"/>
        </w:rPr>
      </w:pPr>
    </w:p>
    <w:p w:rsidR="001D7E72" w:rsidRDefault="001D7E72" w:rsidP="001D7E72">
      <w:pPr>
        <w:jc w:val="both"/>
        <w:rPr>
          <w:rFonts w:ascii="Arial" w:hAnsi="Arial" w:cs="Arial"/>
          <w:sz w:val="24"/>
          <w:szCs w:val="24"/>
        </w:rPr>
      </w:pPr>
      <w:r w:rsidRPr="001D7E72">
        <w:rPr>
          <w:rFonts w:ascii="Arial" w:hAnsi="Arial" w:cs="Arial"/>
          <w:sz w:val="24"/>
          <w:szCs w:val="24"/>
        </w:rPr>
        <w:t>10.1</w:t>
      </w:r>
      <w:r w:rsidR="005F6C10">
        <w:rPr>
          <w:rFonts w:ascii="Arial" w:hAnsi="Arial" w:cs="Arial"/>
          <w:sz w:val="24"/>
          <w:szCs w:val="24"/>
        </w:rPr>
        <w:t xml:space="preserve"> -</w:t>
      </w:r>
      <w:r w:rsidRPr="001D7E72">
        <w:rPr>
          <w:rFonts w:ascii="Arial" w:hAnsi="Arial" w:cs="Arial"/>
          <w:sz w:val="24"/>
          <w:szCs w:val="24"/>
        </w:rPr>
        <w:t xml:space="preserve"> A CONTRATANTE providenciará sua publicação resumida do presente contrato, nos termos do parágrafo único, do Artigo 61, da Lei Federal 8.666/93 e suas atualizações posteriores.</w:t>
      </w:r>
    </w:p>
    <w:p w:rsidR="005F6C10" w:rsidRPr="001D7E72" w:rsidRDefault="005F6C10" w:rsidP="001D7E72">
      <w:pPr>
        <w:jc w:val="both"/>
        <w:rPr>
          <w:rFonts w:ascii="Arial" w:hAnsi="Arial" w:cs="Arial"/>
          <w:sz w:val="24"/>
          <w:szCs w:val="24"/>
        </w:rPr>
      </w:pPr>
    </w:p>
    <w:p w:rsidR="001D7E72" w:rsidRPr="005F6C10" w:rsidRDefault="001D7E72" w:rsidP="005F6C10">
      <w:pPr>
        <w:jc w:val="center"/>
        <w:rPr>
          <w:rFonts w:ascii="Arial" w:hAnsi="Arial" w:cs="Arial"/>
          <w:b/>
          <w:sz w:val="24"/>
          <w:szCs w:val="24"/>
        </w:rPr>
      </w:pPr>
      <w:r w:rsidRPr="005F6C10">
        <w:rPr>
          <w:rFonts w:ascii="Arial" w:hAnsi="Arial" w:cs="Arial"/>
          <w:b/>
          <w:sz w:val="24"/>
          <w:szCs w:val="24"/>
        </w:rPr>
        <w:t>CLÁUSULA DÉCIMA PRIMEIRA - DOS DOCUMENTOS QUE INTEGRAM O CONTRATO</w:t>
      </w:r>
    </w:p>
    <w:p w:rsidR="005F6C10" w:rsidRPr="001D7E72" w:rsidRDefault="005F6C10" w:rsidP="001D7E72">
      <w:pPr>
        <w:jc w:val="both"/>
        <w:rPr>
          <w:rFonts w:ascii="Arial" w:hAnsi="Arial" w:cs="Arial"/>
          <w:sz w:val="24"/>
          <w:szCs w:val="24"/>
        </w:rPr>
      </w:pPr>
    </w:p>
    <w:p w:rsidR="001D7E72" w:rsidRPr="001D7E72" w:rsidRDefault="001D7E72" w:rsidP="005F6C10">
      <w:pPr>
        <w:spacing w:after="120"/>
        <w:jc w:val="both"/>
        <w:rPr>
          <w:rFonts w:ascii="Arial" w:hAnsi="Arial" w:cs="Arial"/>
          <w:sz w:val="24"/>
          <w:szCs w:val="24"/>
        </w:rPr>
      </w:pPr>
      <w:r w:rsidRPr="001D7E72">
        <w:rPr>
          <w:rFonts w:ascii="Arial" w:hAnsi="Arial" w:cs="Arial"/>
          <w:sz w:val="24"/>
          <w:szCs w:val="24"/>
        </w:rPr>
        <w:t>11.1</w:t>
      </w:r>
      <w:r w:rsidR="005F6C10">
        <w:rPr>
          <w:rFonts w:ascii="Arial" w:hAnsi="Arial" w:cs="Arial"/>
          <w:sz w:val="24"/>
          <w:szCs w:val="24"/>
        </w:rPr>
        <w:t xml:space="preserve"> - </w:t>
      </w:r>
      <w:r w:rsidRPr="001D7E72">
        <w:rPr>
          <w:rFonts w:ascii="Arial" w:hAnsi="Arial" w:cs="Arial"/>
          <w:sz w:val="24"/>
          <w:szCs w:val="24"/>
        </w:rPr>
        <w:t>Integram o presente contrato, independentemente de transcrição:</w:t>
      </w:r>
    </w:p>
    <w:p w:rsidR="001D7E72" w:rsidRPr="001D7E72" w:rsidRDefault="001D7E72" w:rsidP="005F6C10">
      <w:pPr>
        <w:spacing w:after="120"/>
        <w:ind w:left="567"/>
        <w:jc w:val="both"/>
        <w:rPr>
          <w:rFonts w:ascii="Arial" w:hAnsi="Arial" w:cs="Arial"/>
          <w:sz w:val="24"/>
          <w:szCs w:val="24"/>
        </w:rPr>
      </w:pPr>
      <w:r w:rsidRPr="001D7E72">
        <w:rPr>
          <w:rFonts w:ascii="Arial" w:hAnsi="Arial" w:cs="Arial"/>
          <w:sz w:val="24"/>
          <w:szCs w:val="24"/>
        </w:rPr>
        <w:t>a)</w:t>
      </w:r>
      <w:r w:rsidR="005F6C10">
        <w:rPr>
          <w:rFonts w:ascii="Arial" w:hAnsi="Arial" w:cs="Arial"/>
          <w:sz w:val="24"/>
          <w:szCs w:val="24"/>
        </w:rPr>
        <w:t xml:space="preserve"> </w:t>
      </w:r>
      <w:r w:rsidRPr="001D7E72">
        <w:rPr>
          <w:rFonts w:ascii="Arial" w:hAnsi="Arial" w:cs="Arial"/>
          <w:sz w:val="24"/>
          <w:szCs w:val="24"/>
        </w:rPr>
        <w:t xml:space="preserve">Edital do Pregão Presencial n° </w:t>
      </w:r>
      <w:r w:rsidR="005F6C10">
        <w:rPr>
          <w:rFonts w:ascii="Arial" w:hAnsi="Arial" w:cs="Arial"/>
          <w:sz w:val="24"/>
          <w:szCs w:val="24"/>
        </w:rPr>
        <w:t>02</w:t>
      </w:r>
      <w:r w:rsidRPr="001D7E72">
        <w:rPr>
          <w:rFonts w:ascii="Arial" w:hAnsi="Arial" w:cs="Arial"/>
          <w:sz w:val="24"/>
          <w:szCs w:val="24"/>
        </w:rPr>
        <w:t>/2018.</w:t>
      </w:r>
    </w:p>
    <w:p w:rsidR="001D7E72" w:rsidRPr="001D7E72" w:rsidRDefault="001D7E72" w:rsidP="005F6C10">
      <w:pPr>
        <w:spacing w:after="120"/>
        <w:ind w:left="567"/>
        <w:jc w:val="both"/>
        <w:rPr>
          <w:rFonts w:ascii="Arial" w:hAnsi="Arial" w:cs="Arial"/>
          <w:sz w:val="24"/>
          <w:szCs w:val="24"/>
        </w:rPr>
      </w:pPr>
      <w:r w:rsidRPr="001D7E72">
        <w:rPr>
          <w:rFonts w:ascii="Arial" w:hAnsi="Arial" w:cs="Arial"/>
          <w:sz w:val="24"/>
          <w:szCs w:val="24"/>
        </w:rPr>
        <w:t>b)</w:t>
      </w:r>
      <w:r w:rsidR="005F6C10">
        <w:rPr>
          <w:rFonts w:ascii="Arial" w:hAnsi="Arial" w:cs="Arial"/>
          <w:sz w:val="24"/>
          <w:szCs w:val="24"/>
        </w:rPr>
        <w:t xml:space="preserve"> </w:t>
      </w:r>
      <w:r w:rsidRPr="001D7E72">
        <w:rPr>
          <w:rFonts w:ascii="Arial" w:hAnsi="Arial" w:cs="Arial"/>
          <w:sz w:val="24"/>
          <w:szCs w:val="24"/>
        </w:rPr>
        <w:t>Proposta da CONTRATADA e informações técnicas complementares.</w:t>
      </w:r>
    </w:p>
    <w:p w:rsidR="001D7E72" w:rsidRDefault="001D7E72" w:rsidP="001D7E72">
      <w:pPr>
        <w:jc w:val="both"/>
        <w:rPr>
          <w:rFonts w:ascii="Arial" w:hAnsi="Arial" w:cs="Arial"/>
          <w:sz w:val="24"/>
          <w:szCs w:val="24"/>
        </w:rPr>
      </w:pPr>
      <w:r w:rsidRPr="001D7E72">
        <w:rPr>
          <w:rFonts w:ascii="Arial" w:hAnsi="Arial" w:cs="Arial"/>
          <w:sz w:val="24"/>
          <w:szCs w:val="24"/>
        </w:rPr>
        <w:t>11.2</w:t>
      </w:r>
      <w:r w:rsidR="005F6C10">
        <w:rPr>
          <w:rFonts w:ascii="Arial" w:hAnsi="Arial" w:cs="Arial"/>
          <w:sz w:val="24"/>
          <w:szCs w:val="24"/>
        </w:rPr>
        <w:t xml:space="preserve"> - </w:t>
      </w:r>
      <w:r w:rsidRPr="001D7E72">
        <w:rPr>
          <w:rFonts w:ascii="Arial" w:hAnsi="Arial" w:cs="Arial"/>
          <w:sz w:val="24"/>
          <w:szCs w:val="24"/>
        </w:rPr>
        <w:t>Para efeito de interpretação do presente Contrato, será observado o seguinte: no caso de divergência entre os documentos mencionados na cláusula 11.1 acima, e o presente contrato, este prevalecerá.</w:t>
      </w:r>
    </w:p>
    <w:p w:rsidR="005F6C10" w:rsidRPr="005F6C10" w:rsidRDefault="005F6C10" w:rsidP="005F6C10">
      <w:pPr>
        <w:jc w:val="center"/>
        <w:rPr>
          <w:rFonts w:ascii="Arial" w:hAnsi="Arial" w:cs="Arial"/>
          <w:b/>
          <w:sz w:val="24"/>
          <w:szCs w:val="24"/>
        </w:rPr>
      </w:pPr>
    </w:p>
    <w:p w:rsidR="001D7E72" w:rsidRPr="005F6C10" w:rsidRDefault="001D7E72" w:rsidP="005F6C10">
      <w:pPr>
        <w:jc w:val="center"/>
        <w:rPr>
          <w:rFonts w:ascii="Arial" w:hAnsi="Arial" w:cs="Arial"/>
          <w:b/>
          <w:sz w:val="24"/>
          <w:szCs w:val="24"/>
        </w:rPr>
      </w:pPr>
      <w:r w:rsidRPr="005F6C10">
        <w:rPr>
          <w:rFonts w:ascii="Arial" w:hAnsi="Arial" w:cs="Arial"/>
          <w:b/>
          <w:sz w:val="24"/>
          <w:szCs w:val="24"/>
        </w:rPr>
        <w:t>CLÁUSULA DÉCIMA SEGUNDA - DAS DISPOSIÇÕES FINAIS</w:t>
      </w:r>
    </w:p>
    <w:p w:rsidR="005F6C10" w:rsidRPr="005F6C10" w:rsidRDefault="005F6C10" w:rsidP="005F6C10">
      <w:pPr>
        <w:jc w:val="center"/>
        <w:rPr>
          <w:rFonts w:ascii="Arial" w:hAnsi="Arial" w:cs="Arial"/>
          <w:b/>
          <w:sz w:val="24"/>
          <w:szCs w:val="24"/>
        </w:rPr>
      </w:pPr>
    </w:p>
    <w:p w:rsidR="001D7E72" w:rsidRPr="001D7E72" w:rsidRDefault="001D7E72" w:rsidP="00307E06">
      <w:pPr>
        <w:spacing w:after="120"/>
        <w:jc w:val="both"/>
        <w:rPr>
          <w:rFonts w:ascii="Arial" w:hAnsi="Arial" w:cs="Arial"/>
          <w:sz w:val="24"/>
          <w:szCs w:val="24"/>
        </w:rPr>
      </w:pPr>
      <w:r w:rsidRPr="001D7E72">
        <w:rPr>
          <w:rFonts w:ascii="Arial" w:hAnsi="Arial" w:cs="Arial"/>
          <w:sz w:val="24"/>
          <w:szCs w:val="24"/>
        </w:rPr>
        <w:t>12.1</w:t>
      </w:r>
      <w:r w:rsidR="005F6C10">
        <w:rPr>
          <w:rFonts w:ascii="Arial" w:hAnsi="Arial" w:cs="Arial"/>
          <w:sz w:val="24"/>
          <w:szCs w:val="24"/>
        </w:rPr>
        <w:t xml:space="preserve"> - </w:t>
      </w:r>
      <w:r w:rsidRPr="001D7E72">
        <w:rPr>
          <w:rFonts w:ascii="Arial" w:hAnsi="Arial" w:cs="Arial"/>
          <w:sz w:val="24"/>
          <w:szCs w:val="24"/>
        </w:rPr>
        <w:t xml:space="preserve">Regerão a aplicação deste </w:t>
      </w:r>
      <w:r w:rsidR="005F6C10">
        <w:rPr>
          <w:rFonts w:ascii="Arial" w:hAnsi="Arial" w:cs="Arial"/>
          <w:sz w:val="24"/>
          <w:szCs w:val="24"/>
        </w:rPr>
        <w:t>contrato a Lei Federal 10.520/2</w:t>
      </w:r>
      <w:r w:rsidRPr="001D7E72">
        <w:rPr>
          <w:rFonts w:ascii="Arial" w:hAnsi="Arial" w:cs="Arial"/>
          <w:sz w:val="24"/>
          <w:szCs w:val="24"/>
        </w:rPr>
        <w:t>002 e, subsidiariamente a Lei Federal 8.666/93, suas atualizações e legislação aplicável, os casos omissos e a solução de litígios que, eventualmente, dele possam resultar.</w:t>
      </w:r>
    </w:p>
    <w:p w:rsidR="001D7E72" w:rsidRPr="001D7E72" w:rsidRDefault="001D7E72" w:rsidP="00307E06">
      <w:pPr>
        <w:spacing w:after="120"/>
        <w:jc w:val="both"/>
        <w:rPr>
          <w:rFonts w:ascii="Arial" w:hAnsi="Arial" w:cs="Arial"/>
          <w:sz w:val="24"/>
          <w:szCs w:val="24"/>
        </w:rPr>
      </w:pPr>
      <w:r w:rsidRPr="001D7E72">
        <w:rPr>
          <w:rFonts w:ascii="Arial" w:hAnsi="Arial" w:cs="Arial"/>
          <w:sz w:val="24"/>
          <w:szCs w:val="24"/>
        </w:rPr>
        <w:t>12.2</w:t>
      </w:r>
      <w:r w:rsidR="005F6C10">
        <w:rPr>
          <w:rFonts w:ascii="Arial" w:hAnsi="Arial" w:cs="Arial"/>
          <w:sz w:val="24"/>
          <w:szCs w:val="24"/>
        </w:rPr>
        <w:t xml:space="preserve"> - </w:t>
      </w:r>
      <w:r w:rsidRPr="001D7E72">
        <w:rPr>
          <w:rFonts w:ascii="Arial" w:hAnsi="Arial" w:cs="Arial"/>
          <w:sz w:val="24"/>
          <w:szCs w:val="24"/>
        </w:rPr>
        <w:t>O FORO do presente contrato será o da Comarca de São Miguel Arcanjo</w:t>
      </w:r>
      <w:r w:rsidR="005F6C10">
        <w:rPr>
          <w:rFonts w:ascii="Arial" w:hAnsi="Arial" w:cs="Arial"/>
          <w:sz w:val="24"/>
          <w:szCs w:val="24"/>
        </w:rPr>
        <w:t>/</w:t>
      </w:r>
      <w:r w:rsidRPr="001D7E72">
        <w:rPr>
          <w:rFonts w:ascii="Arial" w:hAnsi="Arial" w:cs="Arial"/>
          <w:sz w:val="24"/>
          <w:szCs w:val="24"/>
        </w:rPr>
        <w:t>SP, excluído qualquer outro, ainda que privilegiado.</w:t>
      </w:r>
    </w:p>
    <w:p w:rsidR="001D7E72" w:rsidRPr="001D7E72" w:rsidRDefault="001D7E72" w:rsidP="00307E06">
      <w:pPr>
        <w:spacing w:after="120"/>
        <w:jc w:val="both"/>
        <w:rPr>
          <w:rFonts w:ascii="Arial" w:hAnsi="Arial" w:cs="Arial"/>
          <w:sz w:val="24"/>
          <w:szCs w:val="24"/>
        </w:rPr>
      </w:pPr>
      <w:r w:rsidRPr="001D7E72">
        <w:rPr>
          <w:rFonts w:ascii="Arial" w:hAnsi="Arial" w:cs="Arial"/>
          <w:sz w:val="24"/>
          <w:szCs w:val="24"/>
        </w:rPr>
        <w:t>E por estarem de acordo com as condições aqui estipuladas, lavr</w:t>
      </w:r>
      <w:r w:rsidR="005F6C10">
        <w:rPr>
          <w:rFonts w:ascii="Arial" w:hAnsi="Arial" w:cs="Arial"/>
          <w:sz w:val="24"/>
          <w:szCs w:val="24"/>
        </w:rPr>
        <w:t>a</w:t>
      </w:r>
      <w:r w:rsidRPr="001D7E72">
        <w:rPr>
          <w:rFonts w:ascii="Arial" w:hAnsi="Arial" w:cs="Arial"/>
          <w:sz w:val="24"/>
          <w:szCs w:val="24"/>
        </w:rPr>
        <w:t>-se o presente contrato em 03 (três) vias de igual teor e para o mesmo efeito, o qual, após lido e achado conforme, é assinado pelo CONTRATANTE, CONTRATADA e testemunhas.</w:t>
      </w:r>
    </w:p>
    <w:p w:rsidR="001D7E72" w:rsidRPr="001D7E72" w:rsidRDefault="001D7E72" w:rsidP="001D7E72">
      <w:pPr>
        <w:jc w:val="both"/>
        <w:rPr>
          <w:rFonts w:ascii="Arial" w:hAnsi="Arial" w:cs="Arial"/>
          <w:sz w:val="24"/>
          <w:szCs w:val="24"/>
        </w:rPr>
      </w:pPr>
      <w:r w:rsidRPr="001D7E72">
        <w:rPr>
          <w:rFonts w:ascii="Arial" w:hAnsi="Arial" w:cs="Arial"/>
          <w:sz w:val="24"/>
          <w:szCs w:val="24"/>
        </w:rPr>
        <w:t xml:space="preserve">São Miguel Arcanjo, </w:t>
      </w:r>
      <w:proofErr w:type="spellStart"/>
      <w:r w:rsidRPr="001D7E72">
        <w:rPr>
          <w:rFonts w:ascii="Arial" w:hAnsi="Arial" w:cs="Arial"/>
          <w:sz w:val="24"/>
          <w:szCs w:val="24"/>
        </w:rPr>
        <w:t>xxxxxxxxxx</w:t>
      </w:r>
      <w:proofErr w:type="spellEnd"/>
      <w:r w:rsidRPr="001D7E72">
        <w:rPr>
          <w:rFonts w:ascii="Arial" w:hAnsi="Arial" w:cs="Arial"/>
          <w:sz w:val="24"/>
          <w:szCs w:val="24"/>
        </w:rPr>
        <w:t xml:space="preserve"> de 2018</w:t>
      </w:r>
    </w:p>
    <w:p w:rsidR="00307E06" w:rsidRDefault="00307E06" w:rsidP="00307E06">
      <w:pPr>
        <w:jc w:val="center"/>
        <w:rPr>
          <w:rFonts w:ascii="Arial" w:hAnsi="Arial" w:cs="Arial"/>
          <w:sz w:val="24"/>
          <w:szCs w:val="24"/>
        </w:rPr>
      </w:pPr>
    </w:p>
    <w:p w:rsidR="00307E06" w:rsidRDefault="00307E06" w:rsidP="00307E06">
      <w:pPr>
        <w:jc w:val="center"/>
        <w:rPr>
          <w:rFonts w:ascii="Arial" w:hAnsi="Arial" w:cs="Arial"/>
          <w:sz w:val="24"/>
          <w:szCs w:val="24"/>
        </w:rPr>
      </w:pPr>
    </w:p>
    <w:p w:rsidR="00307E06" w:rsidRDefault="00307E06" w:rsidP="00307E06">
      <w:pPr>
        <w:jc w:val="center"/>
        <w:rPr>
          <w:rFonts w:ascii="Arial" w:hAnsi="Arial" w:cs="Arial"/>
          <w:sz w:val="24"/>
          <w:szCs w:val="24"/>
        </w:rPr>
      </w:pPr>
    </w:p>
    <w:p w:rsidR="001D7E72" w:rsidRPr="001D7E72" w:rsidRDefault="001D7E72" w:rsidP="00307E06">
      <w:pPr>
        <w:jc w:val="center"/>
        <w:rPr>
          <w:rFonts w:ascii="Arial" w:hAnsi="Arial" w:cs="Arial"/>
          <w:sz w:val="24"/>
          <w:szCs w:val="24"/>
        </w:rPr>
      </w:pPr>
      <w:r w:rsidRPr="001D7E72">
        <w:rPr>
          <w:rFonts w:ascii="Arial" w:hAnsi="Arial" w:cs="Arial"/>
          <w:sz w:val="24"/>
          <w:szCs w:val="24"/>
        </w:rPr>
        <w:t>CONTRATANTE</w:t>
      </w:r>
    </w:p>
    <w:p w:rsidR="00307E06" w:rsidRDefault="00307E06" w:rsidP="00307E06">
      <w:pPr>
        <w:jc w:val="center"/>
        <w:rPr>
          <w:rFonts w:ascii="Arial" w:hAnsi="Arial" w:cs="Arial"/>
          <w:sz w:val="24"/>
          <w:szCs w:val="24"/>
        </w:rPr>
      </w:pPr>
    </w:p>
    <w:p w:rsidR="00307E06" w:rsidRDefault="00307E06" w:rsidP="00307E06">
      <w:pPr>
        <w:jc w:val="center"/>
        <w:rPr>
          <w:rFonts w:ascii="Arial" w:hAnsi="Arial" w:cs="Arial"/>
          <w:sz w:val="24"/>
          <w:szCs w:val="24"/>
        </w:rPr>
      </w:pPr>
    </w:p>
    <w:p w:rsidR="00307E06" w:rsidRDefault="00307E06" w:rsidP="00307E06">
      <w:pPr>
        <w:jc w:val="center"/>
        <w:rPr>
          <w:rFonts w:ascii="Arial" w:hAnsi="Arial" w:cs="Arial"/>
          <w:sz w:val="24"/>
          <w:szCs w:val="24"/>
        </w:rPr>
      </w:pPr>
    </w:p>
    <w:p w:rsidR="006E0E71" w:rsidRDefault="001D7E72" w:rsidP="00307E06">
      <w:pPr>
        <w:jc w:val="center"/>
        <w:rPr>
          <w:rFonts w:ascii="Arial" w:hAnsi="Arial" w:cs="Arial"/>
          <w:sz w:val="24"/>
          <w:szCs w:val="24"/>
        </w:rPr>
      </w:pPr>
      <w:r w:rsidRPr="001D7E72">
        <w:rPr>
          <w:rFonts w:ascii="Arial" w:hAnsi="Arial" w:cs="Arial"/>
          <w:sz w:val="24"/>
          <w:szCs w:val="24"/>
        </w:rPr>
        <w:t>CONTRATADA</w:t>
      </w:r>
    </w:p>
    <w:p w:rsidR="00307E06" w:rsidRDefault="00307E06" w:rsidP="00307E06">
      <w:pPr>
        <w:jc w:val="center"/>
        <w:rPr>
          <w:rFonts w:ascii="Arial" w:hAnsi="Arial" w:cs="Arial"/>
          <w:sz w:val="24"/>
          <w:szCs w:val="24"/>
        </w:rPr>
      </w:pPr>
    </w:p>
    <w:p w:rsidR="00307E06" w:rsidRDefault="00307E06" w:rsidP="00307E06">
      <w:pPr>
        <w:jc w:val="center"/>
        <w:rPr>
          <w:rFonts w:ascii="Arial" w:hAnsi="Arial" w:cs="Arial"/>
          <w:sz w:val="24"/>
          <w:szCs w:val="24"/>
        </w:rPr>
      </w:pPr>
    </w:p>
    <w:p w:rsidR="00307E06" w:rsidRDefault="00307E06" w:rsidP="00307E06">
      <w:pPr>
        <w:jc w:val="center"/>
        <w:rPr>
          <w:rFonts w:ascii="Arial" w:hAnsi="Arial" w:cs="Arial"/>
          <w:sz w:val="24"/>
          <w:szCs w:val="24"/>
        </w:rPr>
      </w:pPr>
    </w:p>
    <w:p w:rsidR="00307E06" w:rsidRDefault="00307E06" w:rsidP="00307E06">
      <w:pPr>
        <w:jc w:val="center"/>
        <w:rPr>
          <w:rFonts w:ascii="Arial" w:hAnsi="Arial" w:cs="Arial"/>
          <w:sz w:val="24"/>
          <w:szCs w:val="24"/>
        </w:rPr>
      </w:pPr>
      <w:r>
        <w:rPr>
          <w:rFonts w:ascii="Arial" w:hAnsi="Arial" w:cs="Arial"/>
          <w:sz w:val="24"/>
          <w:szCs w:val="24"/>
        </w:rPr>
        <w:t>TESTEMUNHAS</w:t>
      </w:r>
    </w:p>
    <w:p w:rsidR="006E0E71" w:rsidRDefault="006E0E71" w:rsidP="006E0E71">
      <w:pPr>
        <w:jc w:val="both"/>
        <w:rPr>
          <w:rFonts w:ascii="Arial" w:hAnsi="Arial" w:cs="Arial"/>
          <w:sz w:val="24"/>
          <w:szCs w:val="24"/>
        </w:rPr>
      </w:pPr>
    </w:p>
    <w:p w:rsidR="006E0E71" w:rsidRDefault="006E0E71" w:rsidP="006E0E71">
      <w:pPr>
        <w:jc w:val="both"/>
        <w:rPr>
          <w:rFonts w:ascii="Arial" w:hAnsi="Arial" w:cs="Arial"/>
          <w:sz w:val="24"/>
          <w:szCs w:val="24"/>
        </w:rPr>
        <w:sectPr w:rsidR="006E0E71" w:rsidSect="006E0E71">
          <w:headerReference w:type="even" r:id="rId21"/>
          <w:headerReference w:type="default" r:id="rId22"/>
          <w:headerReference w:type="first" r:id="rId23"/>
          <w:pgSz w:w="12240" w:h="15840"/>
          <w:pgMar w:top="1701" w:right="1134" w:bottom="1134" w:left="1701" w:header="568" w:footer="720" w:gutter="0"/>
          <w:cols w:space="720"/>
        </w:sectPr>
      </w:pPr>
    </w:p>
    <w:p w:rsidR="003E12D4" w:rsidRPr="0065293F" w:rsidRDefault="003E12D4" w:rsidP="003E12D4">
      <w:pPr>
        <w:jc w:val="center"/>
        <w:rPr>
          <w:rFonts w:ascii="Arial" w:hAnsi="Arial" w:cs="Arial"/>
          <w:b/>
          <w:sz w:val="24"/>
          <w:szCs w:val="24"/>
        </w:rPr>
      </w:pPr>
      <w:bookmarkStart w:id="17" w:name="bookmark65"/>
      <w:r w:rsidRPr="0065293F">
        <w:rPr>
          <w:rFonts w:ascii="Arial" w:hAnsi="Arial" w:cs="Arial"/>
          <w:b/>
          <w:sz w:val="24"/>
          <w:szCs w:val="24"/>
        </w:rPr>
        <w:t>TERMO DE CIÊNCIA E DE NOTIFICAÇÃO</w:t>
      </w:r>
    </w:p>
    <w:p w:rsidR="003E12D4" w:rsidRPr="0065293F" w:rsidRDefault="003E12D4" w:rsidP="003E12D4">
      <w:pPr>
        <w:adjustRightInd w:val="0"/>
        <w:jc w:val="center"/>
        <w:rPr>
          <w:rFonts w:ascii="Arial" w:hAnsi="Arial" w:cs="Arial"/>
          <w:b/>
          <w:sz w:val="24"/>
          <w:szCs w:val="24"/>
        </w:rPr>
      </w:pPr>
      <w:r w:rsidRPr="0065293F">
        <w:rPr>
          <w:rFonts w:ascii="Arial" w:hAnsi="Arial" w:cs="Arial"/>
          <w:b/>
          <w:sz w:val="24"/>
          <w:szCs w:val="24"/>
        </w:rPr>
        <w:t>CONTRATOS OU ATOS JURÍDICOS ANÁLOGOS</w:t>
      </w:r>
    </w:p>
    <w:p w:rsidR="003E12D4" w:rsidRPr="0065293F" w:rsidRDefault="003E12D4" w:rsidP="003E12D4">
      <w:pPr>
        <w:adjustRightInd w:val="0"/>
        <w:jc w:val="both"/>
        <w:rPr>
          <w:rFonts w:ascii="Arial" w:hAnsi="Arial" w:cs="Arial"/>
          <w:sz w:val="24"/>
          <w:szCs w:val="24"/>
        </w:rPr>
      </w:pPr>
    </w:p>
    <w:p w:rsidR="003E12D4" w:rsidRPr="0065293F" w:rsidRDefault="003E12D4" w:rsidP="003E12D4">
      <w:pPr>
        <w:adjustRightInd w:val="0"/>
        <w:jc w:val="both"/>
        <w:rPr>
          <w:rFonts w:ascii="Arial" w:hAnsi="Arial" w:cs="Arial"/>
          <w:sz w:val="24"/>
          <w:szCs w:val="24"/>
        </w:rPr>
      </w:pPr>
    </w:p>
    <w:p w:rsidR="003E12D4" w:rsidRPr="0065293F" w:rsidRDefault="003E12D4" w:rsidP="003E12D4">
      <w:pPr>
        <w:adjustRightInd w:val="0"/>
        <w:spacing w:after="120"/>
        <w:jc w:val="both"/>
        <w:rPr>
          <w:rFonts w:ascii="Arial" w:hAnsi="Arial" w:cs="Arial"/>
          <w:sz w:val="24"/>
          <w:szCs w:val="24"/>
        </w:rPr>
      </w:pPr>
      <w:r w:rsidRPr="0065293F">
        <w:rPr>
          <w:rFonts w:ascii="Arial" w:hAnsi="Arial" w:cs="Arial"/>
          <w:sz w:val="24"/>
          <w:szCs w:val="24"/>
        </w:rPr>
        <w:t xml:space="preserve">CONTRATANTE: </w:t>
      </w:r>
      <w:r w:rsidRPr="0065293F">
        <w:rPr>
          <w:rFonts w:ascii="Arial" w:hAnsi="Arial" w:cs="Arial"/>
          <w:b/>
          <w:sz w:val="24"/>
          <w:szCs w:val="24"/>
        </w:rPr>
        <w:t>Câmara Municipal de São Miguel Arcanjo</w:t>
      </w:r>
    </w:p>
    <w:p w:rsidR="003E12D4" w:rsidRPr="0065293F" w:rsidRDefault="003E12D4" w:rsidP="003E12D4">
      <w:pPr>
        <w:adjustRightInd w:val="0"/>
        <w:spacing w:after="120"/>
        <w:jc w:val="both"/>
        <w:rPr>
          <w:rFonts w:ascii="Arial" w:hAnsi="Arial" w:cs="Arial"/>
          <w:sz w:val="24"/>
          <w:szCs w:val="24"/>
        </w:rPr>
      </w:pPr>
      <w:r w:rsidRPr="0065293F">
        <w:rPr>
          <w:rFonts w:ascii="Arial" w:hAnsi="Arial" w:cs="Arial"/>
          <w:sz w:val="24"/>
          <w:szCs w:val="24"/>
        </w:rPr>
        <w:t xml:space="preserve">CONTRATADA: </w:t>
      </w:r>
      <w:r w:rsidRPr="0065293F">
        <w:rPr>
          <w:rFonts w:ascii="Arial" w:hAnsi="Arial" w:cs="Arial"/>
          <w:sz w:val="24"/>
          <w:szCs w:val="24"/>
        </w:rPr>
        <w:fldChar w:fldCharType="begin">
          <w:ffData>
            <w:name w:val="Texto2"/>
            <w:enabled/>
            <w:calcOnExit w:val="0"/>
            <w:textInput/>
          </w:ffData>
        </w:fldChar>
      </w:r>
      <w:bookmarkStart w:id="18" w:name="Texto2"/>
      <w:r w:rsidRPr="0065293F">
        <w:rPr>
          <w:rFonts w:ascii="Arial" w:hAnsi="Arial" w:cs="Arial"/>
          <w:sz w:val="24"/>
          <w:szCs w:val="24"/>
        </w:rPr>
        <w:instrText xml:space="preserve"> FORMTEXT </w:instrText>
      </w:r>
      <w:r w:rsidRPr="0065293F">
        <w:rPr>
          <w:rFonts w:ascii="Arial" w:hAnsi="Arial" w:cs="Arial"/>
          <w:sz w:val="24"/>
          <w:szCs w:val="24"/>
        </w:rPr>
      </w:r>
      <w:r w:rsidRPr="0065293F">
        <w:rPr>
          <w:rFonts w:ascii="Arial" w:hAnsi="Arial" w:cs="Arial"/>
          <w:sz w:val="24"/>
          <w:szCs w:val="24"/>
        </w:rPr>
        <w:fldChar w:fldCharType="separate"/>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sz w:val="24"/>
          <w:szCs w:val="24"/>
        </w:rPr>
        <w:fldChar w:fldCharType="end"/>
      </w:r>
      <w:bookmarkEnd w:id="18"/>
    </w:p>
    <w:p w:rsidR="003E12D4" w:rsidRPr="0065293F" w:rsidRDefault="003E12D4" w:rsidP="003E12D4">
      <w:pPr>
        <w:adjustRightInd w:val="0"/>
        <w:spacing w:after="120"/>
        <w:jc w:val="both"/>
        <w:rPr>
          <w:rFonts w:ascii="Arial" w:hAnsi="Arial" w:cs="Arial"/>
          <w:sz w:val="24"/>
          <w:szCs w:val="24"/>
        </w:rPr>
      </w:pPr>
      <w:r w:rsidRPr="0065293F">
        <w:rPr>
          <w:rFonts w:ascii="Arial" w:hAnsi="Arial" w:cs="Arial"/>
          <w:sz w:val="24"/>
          <w:szCs w:val="24"/>
        </w:rPr>
        <w:t xml:space="preserve">CONTRATO N° (DE ORIGEM): </w:t>
      </w:r>
      <w:r w:rsidRPr="0065293F">
        <w:rPr>
          <w:rFonts w:ascii="Arial" w:hAnsi="Arial" w:cs="Arial"/>
          <w:sz w:val="24"/>
          <w:szCs w:val="24"/>
        </w:rPr>
        <w:fldChar w:fldCharType="begin">
          <w:ffData>
            <w:name w:val="Texto3"/>
            <w:enabled/>
            <w:calcOnExit w:val="0"/>
            <w:textInput/>
          </w:ffData>
        </w:fldChar>
      </w:r>
      <w:bookmarkStart w:id="19" w:name="Texto3"/>
      <w:r w:rsidRPr="0065293F">
        <w:rPr>
          <w:rFonts w:ascii="Arial" w:hAnsi="Arial" w:cs="Arial"/>
          <w:sz w:val="24"/>
          <w:szCs w:val="24"/>
        </w:rPr>
        <w:instrText xml:space="preserve"> FORMTEXT </w:instrText>
      </w:r>
      <w:r w:rsidRPr="0065293F">
        <w:rPr>
          <w:rFonts w:ascii="Arial" w:hAnsi="Arial" w:cs="Arial"/>
          <w:sz w:val="24"/>
          <w:szCs w:val="24"/>
        </w:rPr>
      </w:r>
      <w:r w:rsidRPr="0065293F">
        <w:rPr>
          <w:rFonts w:ascii="Arial" w:hAnsi="Arial" w:cs="Arial"/>
          <w:sz w:val="24"/>
          <w:szCs w:val="24"/>
        </w:rPr>
        <w:fldChar w:fldCharType="separate"/>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sz w:val="24"/>
          <w:szCs w:val="24"/>
        </w:rPr>
        <w:fldChar w:fldCharType="end"/>
      </w:r>
      <w:bookmarkEnd w:id="19"/>
    </w:p>
    <w:p w:rsidR="003E12D4" w:rsidRPr="0065293F" w:rsidRDefault="003E12D4" w:rsidP="003E12D4">
      <w:pPr>
        <w:adjustRightInd w:val="0"/>
        <w:spacing w:after="120"/>
        <w:jc w:val="both"/>
        <w:rPr>
          <w:rFonts w:ascii="Arial" w:hAnsi="Arial" w:cs="Arial"/>
          <w:sz w:val="24"/>
          <w:szCs w:val="24"/>
        </w:rPr>
      </w:pPr>
      <w:r w:rsidRPr="0065293F">
        <w:rPr>
          <w:rFonts w:ascii="Arial" w:hAnsi="Arial" w:cs="Arial"/>
          <w:sz w:val="24"/>
          <w:szCs w:val="24"/>
        </w:rPr>
        <w:t xml:space="preserve">OBJETO: </w:t>
      </w:r>
      <w:r w:rsidRPr="0065293F">
        <w:rPr>
          <w:rFonts w:ascii="Arial" w:hAnsi="Arial" w:cs="Arial"/>
          <w:color w:val="000000" w:themeColor="text1"/>
          <w:sz w:val="24"/>
          <w:szCs w:val="24"/>
        </w:rPr>
        <w:t xml:space="preserve">Aquisição de equipamentos de informática e eletrônicos </w:t>
      </w:r>
      <w:r w:rsidRPr="0065293F">
        <w:rPr>
          <w:rFonts w:ascii="Arial" w:hAnsi="Arial" w:cs="Arial"/>
          <w:b/>
          <w:color w:val="000000" w:themeColor="text1"/>
          <w:sz w:val="24"/>
          <w:szCs w:val="24"/>
        </w:rPr>
        <w:t>a serem utilizados pela Câmara Municipal de São Miguel Arcanjo.</w:t>
      </w:r>
    </w:p>
    <w:p w:rsidR="003E12D4" w:rsidRPr="0065293F" w:rsidRDefault="003E12D4" w:rsidP="003E12D4">
      <w:pPr>
        <w:adjustRightInd w:val="0"/>
        <w:jc w:val="both"/>
        <w:rPr>
          <w:rFonts w:ascii="Arial" w:hAnsi="Arial" w:cs="Arial"/>
          <w:sz w:val="24"/>
          <w:szCs w:val="24"/>
        </w:rPr>
      </w:pPr>
    </w:p>
    <w:p w:rsidR="003E12D4" w:rsidRPr="0065293F" w:rsidRDefault="003E12D4" w:rsidP="003E12D4">
      <w:pPr>
        <w:adjustRightInd w:val="0"/>
        <w:jc w:val="both"/>
        <w:rPr>
          <w:rFonts w:ascii="Arial" w:hAnsi="Arial" w:cs="Arial"/>
          <w:sz w:val="24"/>
          <w:szCs w:val="24"/>
        </w:rPr>
      </w:pPr>
      <w:r w:rsidRPr="0065293F">
        <w:rPr>
          <w:rFonts w:ascii="Arial" w:hAnsi="Arial" w:cs="Arial"/>
          <w:sz w:val="24"/>
          <w:szCs w:val="24"/>
        </w:rPr>
        <w:t xml:space="preserve">Na qualidade de Contratante e Contratado, respectivamente, do Termo acima identificado, e, cientes do seu encaminhamento ao </w:t>
      </w:r>
      <w:r w:rsidRPr="0065293F">
        <w:rPr>
          <w:rFonts w:ascii="Arial" w:hAnsi="Arial" w:cs="Arial"/>
          <w:b/>
          <w:sz w:val="24"/>
          <w:szCs w:val="24"/>
        </w:rPr>
        <w:t>TRIBUNAL DE CONTAS DO ESTADO</w:t>
      </w:r>
      <w:r w:rsidRPr="0065293F">
        <w:rPr>
          <w:rFonts w:ascii="Arial" w:hAnsi="Arial" w:cs="Arial"/>
          <w:sz w:val="24"/>
          <w:szCs w:val="24"/>
        </w:rPr>
        <w:t xml:space="preserve">, para fins de instrução e julgamento, damo-nos por </w:t>
      </w:r>
      <w:r w:rsidRPr="0065293F">
        <w:rPr>
          <w:rFonts w:ascii="Arial" w:hAnsi="Arial" w:cs="Arial"/>
          <w:b/>
          <w:sz w:val="24"/>
          <w:szCs w:val="24"/>
        </w:rPr>
        <w:t>CIENTES</w:t>
      </w:r>
      <w:r w:rsidRPr="0065293F">
        <w:rPr>
          <w:rFonts w:ascii="Arial" w:hAnsi="Arial" w:cs="Arial"/>
          <w:sz w:val="24"/>
          <w:szCs w:val="24"/>
        </w:rPr>
        <w:t xml:space="preserve"> e </w:t>
      </w:r>
      <w:r w:rsidRPr="0065293F">
        <w:rPr>
          <w:rFonts w:ascii="Arial" w:hAnsi="Arial" w:cs="Arial"/>
          <w:b/>
          <w:sz w:val="24"/>
          <w:szCs w:val="24"/>
        </w:rPr>
        <w:t>NOTIFICADOS</w:t>
      </w:r>
      <w:r w:rsidRPr="0065293F">
        <w:rPr>
          <w:rFonts w:ascii="Arial" w:hAnsi="Arial" w:cs="Arial"/>
          <w:sz w:val="24"/>
          <w:szCs w:val="24"/>
        </w:rPr>
        <w:t xml:space="preserve"> para acompanhar todos os atos da tramitação processual, até julgamento final e sua publicação e, se for o caso e de nosso interesse, para, nos prazos e nas formas legais e regimentais, exercer o direito da defesa, interpor recursos e o mais que couber.</w:t>
      </w:r>
    </w:p>
    <w:p w:rsidR="003E12D4" w:rsidRPr="0065293F" w:rsidRDefault="003E12D4" w:rsidP="003E12D4">
      <w:pPr>
        <w:adjustRightInd w:val="0"/>
        <w:jc w:val="both"/>
        <w:rPr>
          <w:rFonts w:ascii="Arial" w:hAnsi="Arial" w:cs="Arial"/>
          <w:sz w:val="24"/>
          <w:szCs w:val="24"/>
        </w:rPr>
      </w:pPr>
    </w:p>
    <w:p w:rsidR="003E12D4" w:rsidRPr="0065293F" w:rsidRDefault="003E12D4" w:rsidP="003E12D4">
      <w:pPr>
        <w:adjustRightInd w:val="0"/>
        <w:jc w:val="both"/>
        <w:rPr>
          <w:rFonts w:ascii="Arial" w:hAnsi="Arial" w:cs="Arial"/>
          <w:sz w:val="24"/>
          <w:szCs w:val="24"/>
        </w:rPr>
      </w:pPr>
      <w:r w:rsidRPr="0065293F">
        <w:rPr>
          <w:rFonts w:ascii="Arial" w:hAnsi="Arial" w:cs="Arial"/>
          <w:sz w:val="24"/>
          <w:szCs w:val="24"/>
        </w:rPr>
        <w:t xml:space="preserve">Outrossim, estamos </w:t>
      </w:r>
      <w:r w:rsidRPr="0065293F">
        <w:rPr>
          <w:rFonts w:ascii="Arial" w:hAnsi="Arial" w:cs="Arial"/>
          <w:b/>
          <w:sz w:val="24"/>
          <w:szCs w:val="24"/>
        </w:rPr>
        <w:t>CIENTES</w:t>
      </w:r>
      <w:r w:rsidRPr="0065293F">
        <w:rPr>
          <w:rFonts w:ascii="Arial" w:hAnsi="Arial" w:cs="Arial"/>
          <w:sz w:val="24"/>
          <w:szCs w:val="24"/>
        </w:rPr>
        <w:t>,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Estadual n° 709, de 14 de janeiro de 1993, precedidos de mensagem eletrônica aos interessados.</w:t>
      </w:r>
    </w:p>
    <w:p w:rsidR="003E12D4" w:rsidRPr="0065293F" w:rsidRDefault="003E12D4" w:rsidP="003E12D4">
      <w:pPr>
        <w:adjustRightInd w:val="0"/>
        <w:jc w:val="both"/>
        <w:rPr>
          <w:rFonts w:ascii="Arial" w:hAnsi="Arial" w:cs="Arial"/>
          <w:sz w:val="24"/>
          <w:szCs w:val="24"/>
        </w:rPr>
      </w:pPr>
    </w:p>
    <w:p w:rsidR="003E12D4" w:rsidRPr="0065293F" w:rsidRDefault="003E7251" w:rsidP="003E12D4">
      <w:pPr>
        <w:adjustRightInd w:val="0"/>
        <w:spacing w:after="120"/>
        <w:jc w:val="right"/>
        <w:rPr>
          <w:rFonts w:ascii="Arial" w:hAnsi="Arial" w:cs="Arial"/>
          <w:sz w:val="24"/>
          <w:szCs w:val="24"/>
        </w:rPr>
      </w:pPr>
      <w:r>
        <w:rPr>
          <w:rFonts w:ascii="Arial" w:hAnsi="Arial" w:cs="Arial"/>
          <w:sz w:val="24"/>
          <w:szCs w:val="24"/>
        </w:rPr>
        <w:t xml:space="preserve">São Miguel Arcanjo, 28 de junho </w:t>
      </w:r>
      <w:r w:rsidR="003E12D4" w:rsidRPr="0065293F">
        <w:rPr>
          <w:rFonts w:ascii="Arial" w:hAnsi="Arial" w:cs="Arial"/>
          <w:sz w:val="24"/>
          <w:szCs w:val="24"/>
        </w:rPr>
        <w:t xml:space="preserve">de </w:t>
      </w:r>
      <w:r w:rsidR="003E12D4">
        <w:rPr>
          <w:rFonts w:ascii="Arial" w:hAnsi="Arial" w:cs="Arial"/>
          <w:sz w:val="24"/>
          <w:szCs w:val="24"/>
        </w:rPr>
        <w:t>2018</w:t>
      </w:r>
      <w:r w:rsidR="003E12D4" w:rsidRPr="0065293F">
        <w:rPr>
          <w:rFonts w:ascii="Arial" w:hAnsi="Arial" w:cs="Arial"/>
          <w:sz w:val="24"/>
          <w:szCs w:val="24"/>
        </w:rPr>
        <w:t>.</w:t>
      </w:r>
    </w:p>
    <w:p w:rsidR="003E12D4" w:rsidRPr="0065293F" w:rsidRDefault="003E12D4" w:rsidP="003E12D4">
      <w:pPr>
        <w:adjustRightInd w:val="0"/>
        <w:jc w:val="both"/>
        <w:rPr>
          <w:rFonts w:ascii="Arial" w:hAnsi="Arial" w:cs="Arial"/>
          <w:sz w:val="24"/>
          <w:szCs w:val="24"/>
        </w:rPr>
      </w:pPr>
    </w:p>
    <w:p w:rsidR="003E12D4" w:rsidRPr="0065293F" w:rsidRDefault="003E12D4" w:rsidP="003E12D4">
      <w:pPr>
        <w:adjustRightInd w:val="0"/>
        <w:spacing w:after="120"/>
        <w:jc w:val="both"/>
        <w:rPr>
          <w:rFonts w:ascii="Arial" w:hAnsi="Arial" w:cs="Arial"/>
          <w:b/>
          <w:sz w:val="24"/>
          <w:szCs w:val="24"/>
        </w:rPr>
      </w:pPr>
      <w:r w:rsidRPr="0065293F">
        <w:rPr>
          <w:rFonts w:ascii="Arial" w:hAnsi="Arial" w:cs="Arial"/>
          <w:b/>
          <w:sz w:val="24"/>
          <w:szCs w:val="24"/>
        </w:rPr>
        <w:t>CONTRATANTE</w:t>
      </w:r>
    </w:p>
    <w:p w:rsidR="003E12D4" w:rsidRPr="0065293F" w:rsidRDefault="003E12D4" w:rsidP="003E12D4">
      <w:pPr>
        <w:adjustRightInd w:val="0"/>
        <w:spacing w:after="120"/>
        <w:jc w:val="both"/>
        <w:rPr>
          <w:rFonts w:ascii="Arial" w:hAnsi="Arial" w:cs="Arial"/>
          <w:b/>
          <w:sz w:val="24"/>
          <w:szCs w:val="24"/>
        </w:rPr>
      </w:pPr>
      <w:r w:rsidRPr="0065293F">
        <w:rPr>
          <w:rFonts w:ascii="Arial" w:hAnsi="Arial" w:cs="Arial"/>
          <w:sz w:val="24"/>
          <w:szCs w:val="24"/>
        </w:rPr>
        <w:t xml:space="preserve">Nome e cargo: </w:t>
      </w:r>
      <w:r w:rsidRPr="0065293F">
        <w:rPr>
          <w:rFonts w:ascii="Arial" w:hAnsi="Arial" w:cs="Arial"/>
          <w:b/>
          <w:sz w:val="24"/>
          <w:szCs w:val="24"/>
        </w:rPr>
        <w:t xml:space="preserve">João Gilberto Sales </w:t>
      </w:r>
      <w:proofErr w:type="spellStart"/>
      <w:r w:rsidRPr="0065293F">
        <w:rPr>
          <w:rFonts w:ascii="Arial" w:hAnsi="Arial" w:cs="Arial"/>
          <w:b/>
          <w:sz w:val="24"/>
          <w:szCs w:val="24"/>
        </w:rPr>
        <w:t>Albach</w:t>
      </w:r>
      <w:proofErr w:type="spellEnd"/>
      <w:r w:rsidRPr="0065293F">
        <w:rPr>
          <w:rFonts w:ascii="Arial" w:hAnsi="Arial" w:cs="Arial"/>
          <w:b/>
          <w:sz w:val="24"/>
          <w:szCs w:val="24"/>
        </w:rPr>
        <w:t xml:space="preserve"> - Presidente</w:t>
      </w:r>
    </w:p>
    <w:p w:rsidR="003E12D4" w:rsidRPr="0065293F" w:rsidRDefault="003E12D4" w:rsidP="003E12D4">
      <w:pPr>
        <w:adjustRightInd w:val="0"/>
        <w:spacing w:after="120"/>
        <w:jc w:val="both"/>
        <w:rPr>
          <w:rFonts w:ascii="Arial" w:hAnsi="Arial" w:cs="Arial"/>
          <w:sz w:val="24"/>
          <w:szCs w:val="24"/>
        </w:rPr>
      </w:pPr>
      <w:r w:rsidRPr="0065293F">
        <w:rPr>
          <w:rFonts w:ascii="Arial" w:hAnsi="Arial" w:cs="Arial"/>
          <w:sz w:val="24"/>
          <w:szCs w:val="24"/>
        </w:rPr>
        <w:t xml:space="preserve">E-mail institucional: </w:t>
      </w:r>
      <w:hyperlink r:id="rId24" w:history="1">
        <w:r w:rsidRPr="0065293F">
          <w:rPr>
            <w:rStyle w:val="Hyperlink"/>
            <w:rFonts w:ascii="Arial" w:hAnsi="Arial" w:cs="Arial"/>
            <w:sz w:val="24"/>
            <w:szCs w:val="24"/>
          </w:rPr>
          <w:t>diretoria@camarasma.sp.gov.br</w:t>
        </w:r>
      </w:hyperlink>
      <w:r w:rsidRPr="0065293F">
        <w:rPr>
          <w:rFonts w:ascii="Arial" w:hAnsi="Arial" w:cs="Arial"/>
          <w:sz w:val="24"/>
          <w:szCs w:val="24"/>
        </w:rPr>
        <w:tab/>
      </w:r>
    </w:p>
    <w:p w:rsidR="003E12D4" w:rsidRPr="0065293F" w:rsidRDefault="003E12D4" w:rsidP="003E12D4">
      <w:pPr>
        <w:adjustRightInd w:val="0"/>
        <w:spacing w:after="120"/>
        <w:jc w:val="both"/>
        <w:rPr>
          <w:rFonts w:ascii="Arial" w:hAnsi="Arial" w:cs="Arial"/>
          <w:sz w:val="24"/>
          <w:szCs w:val="24"/>
        </w:rPr>
      </w:pPr>
      <w:r w:rsidRPr="0065293F">
        <w:rPr>
          <w:rFonts w:ascii="Arial" w:hAnsi="Arial" w:cs="Arial"/>
          <w:sz w:val="24"/>
          <w:szCs w:val="24"/>
        </w:rPr>
        <w:t xml:space="preserve">E-mail pessoal: </w:t>
      </w:r>
      <w:hyperlink r:id="rId25" w:history="1">
        <w:r w:rsidRPr="0065293F">
          <w:rPr>
            <w:rStyle w:val="Hyperlink"/>
            <w:rFonts w:ascii="Arial" w:hAnsi="Arial" w:cs="Arial"/>
            <w:sz w:val="24"/>
            <w:szCs w:val="24"/>
          </w:rPr>
          <w:t>gilsalesalbach@gmail.com</w:t>
        </w:r>
      </w:hyperlink>
      <w:r w:rsidRPr="0065293F">
        <w:rPr>
          <w:rFonts w:ascii="Arial" w:hAnsi="Arial" w:cs="Arial"/>
          <w:sz w:val="24"/>
          <w:szCs w:val="24"/>
        </w:rPr>
        <w:tab/>
      </w:r>
    </w:p>
    <w:p w:rsidR="003E12D4" w:rsidRPr="0065293F" w:rsidRDefault="003E12D4" w:rsidP="003E12D4">
      <w:pPr>
        <w:adjustRightInd w:val="0"/>
        <w:spacing w:after="120"/>
        <w:jc w:val="both"/>
        <w:rPr>
          <w:rFonts w:ascii="Arial" w:hAnsi="Arial" w:cs="Arial"/>
          <w:sz w:val="24"/>
          <w:szCs w:val="24"/>
        </w:rPr>
      </w:pPr>
      <w:r w:rsidRPr="0065293F">
        <w:rPr>
          <w:rFonts w:ascii="Arial" w:hAnsi="Arial" w:cs="Arial"/>
          <w:sz w:val="24"/>
          <w:szCs w:val="24"/>
        </w:rPr>
        <w:t xml:space="preserve">Assinatura: </w:t>
      </w:r>
      <w:r w:rsidRPr="0065293F">
        <w:rPr>
          <w:rFonts w:ascii="Arial" w:hAnsi="Arial" w:cs="Arial"/>
          <w:sz w:val="24"/>
          <w:szCs w:val="24"/>
        </w:rPr>
        <w:fldChar w:fldCharType="begin">
          <w:ffData>
            <w:name w:val="Texto10"/>
            <w:enabled/>
            <w:calcOnExit w:val="0"/>
            <w:textInput/>
          </w:ffData>
        </w:fldChar>
      </w:r>
      <w:bookmarkStart w:id="20" w:name="Texto10"/>
      <w:r w:rsidRPr="0065293F">
        <w:rPr>
          <w:rFonts w:ascii="Arial" w:hAnsi="Arial" w:cs="Arial"/>
          <w:sz w:val="24"/>
          <w:szCs w:val="24"/>
        </w:rPr>
        <w:instrText xml:space="preserve"> FORMTEXT </w:instrText>
      </w:r>
      <w:r w:rsidRPr="0065293F">
        <w:rPr>
          <w:rFonts w:ascii="Arial" w:hAnsi="Arial" w:cs="Arial"/>
          <w:sz w:val="24"/>
          <w:szCs w:val="24"/>
        </w:rPr>
      </w:r>
      <w:r w:rsidRPr="0065293F">
        <w:rPr>
          <w:rFonts w:ascii="Arial" w:hAnsi="Arial" w:cs="Arial"/>
          <w:sz w:val="24"/>
          <w:szCs w:val="24"/>
        </w:rPr>
        <w:fldChar w:fldCharType="separate"/>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sz w:val="24"/>
          <w:szCs w:val="24"/>
        </w:rPr>
        <w:fldChar w:fldCharType="end"/>
      </w:r>
      <w:bookmarkEnd w:id="20"/>
    </w:p>
    <w:p w:rsidR="003E12D4" w:rsidRPr="0065293F" w:rsidRDefault="003E12D4" w:rsidP="003E12D4">
      <w:pPr>
        <w:adjustRightInd w:val="0"/>
        <w:spacing w:after="120"/>
        <w:jc w:val="both"/>
        <w:rPr>
          <w:rFonts w:ascii="Arial" w:hAnsi="Arial" w:cs="Arial"/>
          <w:sz w:val="24"/>
          <w:szCs w:val="24"/>
        </w:rPr>
      </w:pPr>
    </w:p>
    <w:p w:rsidR="003E12D4" w:rsidRPr="0065293F" w:rsidRDefault="003E12D4" w:rsidP="003E12D4">
      <w:pPr>
        <w:adjustRightInd w:val="0"/>
        <w:spacing w:after="120"/>
        <w:jc w:val="both"/>
        <w:rPr>
          <w:rFonts w:ascii="Arial" w:hAnsi="Arial" w:cs="Arial"/>
          <w:b/>
          <w:sz w:val="24"/>
          <w:szCs w:val="24"/>
        </w:rPr>
      </w:pPr>
      <w:r w:rsidRPr="0065293F">
        <w:rPr>
          <w:rFonts w:ascii="Arial" w:hAnsi="Arial" w:cs="Arial"/>
          <w:b/>
          <w:sz w:val="24"/>
          <w:szCs w:val="24"/>
        </w:rPr>
        <w:t>CONTRATADA</w:t>
      </w:r>
    </w:p>
    <w:p w:rsidR="003E12D4" w:rsidRPr="0065293F" w:rsidRDefault="003E12D4" w:rsidP="003E12D4">
      <w:pPr>
        <w:adjustRightInd w:val="0"/>
        <w:spacing w:after="120"/>
        <w:jc w:val="both"/>
        <w:rPr>
          <w:rFonts w:ascii="Arial" w:hAnsi="Arial" w:cs="Arial"/>
          <w:sz w:val="24"/>
          <w:szCs w:val="24"/>
        </w:rPr>
      </w:pPr>
      <w:r w:rsidRPr="0065293F">
        <w:rPr>
          <w:rFonts w:ascii="Arial" w:hAnsi="Arial" w:cs="Arial"/>
          <w:sz w:val="24"/>
          <w:szCs w:val="24"/>
        </w:rPr>
        <w:t xml:space="preserve">Nome e cargo: </w:t>
      </w:r>
      <w:r w:rsidRPr="0065293F">
        <w:rPr>
          <w:rFonts w:ascii="Arial" w:hAnsi="Arial" w:cs="Arial"/>
          <w:sz w:val="24"/>
          <w:szCs w:val="24"/>
        </w:rPr>
        <w:fldChar w:fldCharType="begin">
          <w:ffData>
            <w:name w:val="Texto11"/>
            <w:enabled/>
            <w:calcOnExit w:val="0"/>
            <w:textInput/>
          </w:ffData>
        </w:fldChar>
      </w:r>
      <w:bookmarkStart w:id="21" w:name="Texto11"/>
      <w:r w:rsidRPr="0065293F">
        <w:rPr>
          <w:rFonts w:ascii="Arial" w:hAnsi="Arial" w:cs="Arial"/>
          <w:sz w:val="24"/>
          <w:szCs w:val="24"/>
        </w:rPr>
        <w:instrText xml:space="preserve"> FORMTEXT </w:instrText>
      </w:r>
      <w:r w:rsidRPr="0065293F">
        <w:rPr>
          <w:rFonts w:ascii="Arial" w:hAnsi="Arial" w:cs="Arial"/>
          <w:sz w:val="24"/>
          <w:szCs w:val="24"/>
        </w:rPr>
      </w:r>
      <w:r w:rsidRPr="0065293F">
        <w:rPr>
          <w:rFonts w:ascii="Arial" w:hAnsi="Arial" w:cs="Arial"/>
          <w:sz w:val="24"/>
          <w:szCs w:val="24"/>
        </w:rPr>
        <w:fldChar w:fldCharType="separate"/>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sz w:val="24"/>
          <w:szCs w:val="24"/>
        </w:rPr>
        <w:fldChar w:fldCharType="end"/>
      </w:r>
      <w:bookmarkEnd w:id="21"/>
    </w:p>
    <w:p w:rsidR="003E12D4" w:rsidRPr="0065293F" w:rsidRDefault="003E12D4" w:rsidP="003E12D4">
      <w:pPr>
        <w:adjustRightInd w:val="0"/>
        <w:spacing w:after="120"/>
        <w:jc w:val="both"/>
        <w:rPr>
          <w:rFonts w:ascii="Arial" w:hAnsi="Arial" w:cs="Arial"/>
          <w:sz w:val="24"/>
          <w:szCs w:val="24"/>
        </w:rPr>
      </w:pPr>
      <w:r w:rsidRPr="0065293F">
        <w:rPr>
          <w:rFonts w:ascii="Arial" w:hAnsi="Arial" w:cs="Arial"/>
          <w:sz w:val="24"/>
          <w:szCs w:val="24"/>
        </w:rPr>
        <w:t xml:space="preserve">E-mail institucional: </w:t>
      </w:r>
      <w:r w:rsidRPr="0065293F">
        <w:rPr>
          <w:rFonts w:ascii="Arial" w:hAnsi="Arial" w:cs="Arial"/>
          <w:sz w:val="24"/>
          <w:szCs w:val="24"/>
        </w:rPr>
        <w:fldChar w:fldCharType="begin">
          <w:ffData>
            <w:name w:val="Texto12"/>
            <w:enabled/>
            <w:calcOnExit w:val="0"/>
            <w:textInput/>
          </w:ffData>
        </w:fldChar>
      </w:r>
      <w:bookmarkStart w:id="22" w:name="Texto12"/>
      <w:r w:rsidRPr="0065293F">
        <w:rPr>
          <w:rFonts w:ascii="Arial" w:hAnsi="Arial" w:cs="Arial"/>
          <w:sz w:val="24"/>
          <w:szCs w:val="24"/>
        </w:rPr>
        <w:instrText xml:space="preserve"> FORMTEXT </w:instrText>
      </w:r>
      <w:r w:rsidRPr="0065293F">
        <w:rPr>
          <w:rFonts w:ascii="Arial" w:hAnsi="Arial" w:cs="Arial"/>
          <w:sz w:val="24"/>
          <w:szCs w:val="24"/>
        </w:rPr>
      </w:r>
      <w:r w:rsidRPr="0065293F">
        <w:rPr>
          <w:rFonts w:ascii="Arial" w:hAnsi="Arial" w:cs="Arial"/>
          <w:sz w:val="24"/>
          <w:szCs w:val="24"/>
        </w:rPr>
        <w:fldChar w:fldCharType="separate"/>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sz w:val="24"/>
          <w:szCs w:val="24"/>
        </w:rPr>
        <w:fldChar w:fldCharType="end"/>
      </w:r>
      <w:bookmarkEnd w:id="22"/>
    </w:p>
    <w:p w:rsidR="003E12D4" w:rsidRPr="0065293F" w:rsidRDefault="003E12D4" w:rsidP="003E12D4">
      <w:pPr>
        <w:adjustRightInd w:val="0"/>
        <w:spacing w:after="120"/>
        <w:jc w:val="both"/>
        <w:rPr>
          <w:rFonts w:ascii="Arial" w:hAnsi="Arial" w:cs="Arial"/>
          <w:sz w:val="24"/>
          <w:szCs w:val="24"/>
        </w:rPr>
      </w:pPr>
      <w:r w:rsidRPr="0065293F">
        <w:rPr>
          <w:rFonts w:ascii="Arial" w:hAnsi="Arial" w:cs="Arial"/>
          <w:sz w:val="24"/>
          <w:szCs w:val="24"/>
        </w:rPr>
        <w:t xml:space="preserve">E-mail pessoal: </w:t>
      </w:r>
      <w:r w:rsidRPr="0065293F">
        <w:rPr>
          <w:rFonts w:ascii="Arial" w:hAnsi="Arial" w:cs="Arial"/>
          <w:sz w:val="24"/>
          <w:szCs w:val="24"/>
        </w:rPr>
        <w:fldChar w:fldCharType="begin">
          <w:ffData>
            <w:name w:val="Texto13"/>
            <w:enabled/>
            <w:calcOnExit w:val="0"/>
            <w:textInput/>
          </w:ffData>
        </w:fldChar>
      </w:r>
      <w:bookmarkStart w:id="23" w:name="Texto13"/>
      <w:r w:rsidRPr="0065293F">
        <w:rPr>
          <w:rFonts w:ascii="Arial" w:hAnsi="Arial" w:cs="Arial"/>
          <w:sz w:val="24"/>
          <w:szCs w:val="24"/>
        </w:rPr>
        <w:instrText xml:space="preserve"> FORMTEXT </w:instrText>
      </w:r>
      <w:r w:rsidRPr="0065293F">
        <w:rPr>
          <w:rFonts w:ascii="Arial" w:hAnsi="Arial" w:cs="Arial"/>
          <w:sz w:val="24"/>
          <w:szCs w:val="24"/>
        </w:rPr>
      </w:r>
      <w:r w:rsidRPr="0065293F">
        <w:rPr>
          <w:rFonts w:ascii="Arial" w:hAnsi="Arial" w:cs="Arial"/>
          <w:sz w:val="24"/>
          <w:szCs w:val="24"/>
        </w:rPr>
        <w:fldChar w:fldCharType="separate"/>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sz w:val="24"/>
          <w:szCs w:val="24"/>
        </w:rPr>
        <w:fldChar w:fldCharType="end"/>
      </w:r>
      <w:bookmarkEnd w:id="23"/>
    </w:p>
    <w:p w:rsidR="003E12D4" w:rsidRDefault="003E12D4" w:rsidP="003E12D4">
      <w:pPr>
        <w:keepNext/>
        <w:keepLines/>
        <w:jc w:val="both"/>
        <w:rPr>
          <w:rFonts w:ascii="Arial" w:hAnsi="Arial" w:cs="Arial"/>
          <w:sz w:val="24"/>
          <w:szCs w:val="24"/>
        </w:rPr>
        <w:sectPr w:rsidR="003E12D4" w:rsidSect="006E0E71">
          <w:headerReference w:type="even" r:id="rId26"/>
          <w:headerReference w:type="default" r:id="rId27"/>
          <w:headerReference w:type="first" r:id="rId28"/>
          <w:pgSz w:w="12240" w:h="15840"/>
          <w:pgMar w:top="1701" w:right="1134" w:bottom="1134" w:left="1701" w:header="568" w:footer="720" w:gutter="0"/>
          <w:cols w:space="720"/>
        </w:sectPr>
      </w:pPr>
      <w:r w:rsidRPr="0065293F">
        <w:rPr>
          <w:rFonts w:ascii="Arial" w:hAnsi="Arial" w:cs="Arial"/>
          <w:sz w:val="24"/>
          <w:szCs w:val="24"/>
        </w:rPr>
        <w:t xml:space="preserve">Assinatura: </w:t>
      </w:r>
      <w:r w:rsidRPr="0065293F">
        <w:rPr>
          <w:rFonts w:ascii="Arial" w:hAnsi="Arial" w:cs="Arial"/>
          <w:sz w:val="24"/>
          <w:szCs w:val="24"/>
        </w:rPr>
        <w:fldChar w:fldCharType="begin">
          <w:ffData>
            <w:name w:val="Texto14"/>
            <w:enabled/>
            <w:calcOnExit w:val="0"/>
            <w:textInput/>
          </w:ffData>
        </w:fldChar>
      </w:r>
      <w:bookmarkStart w:id="24" w:name="Texto14"/>
      <w:r w:rsidRPr="0065293F">
        <w:rPr>
          <w:rFonts w:ascii="Arial" w:hAnsi="Arial" w:cs="Arial"/>
          <w:sz w:val="24"/>
          <w:szCs w:val="24"/>
        </w:rPr>
        <w:instrText xml:space="preserve"> FORMTEXT </w:instrText>
      </w:r>
      <w:r w:rsidRPr="0065293F">
        <w:rPr>
          <w:rFonts w:ascii="Arial" w:hAnsi="Arial" w:cs="Arial"/>
          <w:sz w:val="24"/>
          <w:szCs w:val="24"/>
        </w:rPr>
      </w:r>
      <w:r w:rsidRPr="0065293F">
        <w:rPr>
          <w:rFonts w:ascii="Arial" w:hAnsi="Arial" w:cs="Arial"/>
          <w:sz w:val="24"/>
          <w:szCs w:val="24"/>
        </w:rPr>
        <w:fldChar w:fldCharType="separate"/>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noProof/>
          <w:sz w:val="24"/>
          <w:szCs w:val="24"/>
        </w:rPr>
        <w:t> </w:t>
      </w:r>
      <w:r w:rsidRPr="0065293F">
        <w:rPr>
          <w:rFonts w:ascii="Arial" w:hAnsi="Arial" w:cs="Arial"/>
          <w:sz w:val="24"/>
          <w:szCs w:val="24"/>
        </w:rPr>
        <w:fldChar w:fldCharType="end"/>
      </w:r>
      <w:bookmarkEnd w:id="24"/>
    </w:p>
    <w:p w:rsidR="001D7E72" w:rsidRDefault="001D7E72" w:rsidP="003E12D4">
      <w:pPr>
        <w:keepNext/>
        <w:keepLines/>
        <w:jc w:val="center"/>
        <w:rPr>
          <w:rStyle w:val="Ttulo30"/>
          <w:rFonts w:ascii="Arial" w:hAnsi="Arial" w:cs="Arial"/>
          <w:b/>
          <w:sz w:val="24"/>
          <w:szCs w:val="24"/>
        </w:rPr>
      </w:pPr>
      <w:r w:rsidRPr="001D7E72">
        <w:rPr>
          <w:rStyle w:val="Ttulo30"/>
          <w:rFonts w:ascii="Arial" w:hAnsi="Arial" w:cs="Arial"/>
          <w:b/>
          <w:sz w:val="24"/>
          <w:szCs w:val="24"/>
        </w:rPr>
        <w:t xml:space="preserve">PREGÃO PRESENCIAL N° </w:t>
      </w:r>
      <w:r>
        <w:rPr>
          <w:rStyle w:val="Ttulo30"/>
          <w:rFonts w:ascii="Arial" w:hAnsi="Arial" w:cs="Arial"/>
          <w:b/>
          <w:sz w:val="24"/>
          <w:szCs w:val="24"/>
        </w:rPr>
        <w:t>02</w:t>
      </w:r>
      <w:r w:rsidRPr="001D7E72">
        <w:rPr>
          <w:rStyle w:val="Ttulo30"/>
          <w:rFonts w:ascii="Arial" w:hAnsi="Arial" w:cs="Arial"/>
          <w:b/>
          <w:sz w:val="24"/>
          <w:szCs w:val="24"/>
        </w:rPr>
        <w:t>/2018.</w:t>
      </w:r>
      <w:bookmarkEnd w:id="17"/>
    </w:p>
    <w:p w:rsidR="001D7E72" w:rsidRPr="001D7E72" w:rsidRDefault="001D7E72" w:rsidP="001D7E72">
      <w:pPr>
        <w:keepNext/>
        <w:keepLines/>
        <w:jc w:val="center"/>
        <w:rPr>
          <w:rFonts w:ascii="Arial" w:hAnsi="Arial" w:cs="Arial"/>
          <w:b/>
          <w:sz w:val="24"/>
          <w:szCs w:val="24"/>
        </w:rPr>
      </w:pPr>
    </w:p>
    <w:p w:rsidR="001D7E72" w:rsidRDefault="001D7E72" w:rsidP="001D7E72">
      <w:pPr>
        <w:keepNext/>
        <w:keepLines/>
        <w:jc w:val="center"/>
        <w:rPr>
          <w:rFonts w:ascii="Arial" w:hAnsi="Arial" w:cs="Arial"/>
          <w:b/>
          <w:sz w:val="24"/>
          <w:szCs w:val="24"/>
        </w:rPr>
      </w:pPr>
      <w:bookmarkStart w:id="25" w:name="bookmark66"/>
      <w:r w:rsidRPr="001D7E72">
        <w:rPr>
          <w:rFonts w:ascii="Arial" w:hAnsi="Arial" w:cs="Arial"/>
          <w:b/>
          <w:sz w:val="24"/>
          <w:szCs w:val="24"/>
        </w:rPr>
        <w:t xml:space="preserve">ANEXO V - MODELO DE PROCURAÇAO/CREDENCIAMENTO </w:t>
      </w:r>
    </w:p>
    <w:p w:rsidR="001D7E72" w:rsidRDefault="001D7E72" w:rsidP="001D7E72">
      <w:pPr>
        <w:keepNext/>
        <w:keepLines/>
        <w:jc w:val="center"/>
        <w:rPr>
          <w:rFonts w:ascii="Arial" w:hAnsi="Arial" w:cs="Arial"/>
          <w:b/>
          <w:sz w:val="24"/>
          <w:szCs w:val="24"/>
        </w:rPr>
      </w:pPr>
      <w:r w:rsidRPr="001D7E72">
        <w:rPr>
          <w:rFonts w:ascii="Arial" w:hAnsi="Arial" w:cs="Arial"/>
          <w:b/>
          <w:sz w:val="24"/>
          <w:szCs w:val="24"/>
        </w:rPr>
        <w:t>(FORA DOS ENVELOPES - PARA CREDENCIAMENTO)</w:t>
      </w:r>
      <w:bookmarkEnd w:id="25"/>
    </w:p>
    <w:p w:rsidR="001D7E72" w:rsidRPr="001D7E72" w:rsidRDefault="001D7E72" w:rsidP="001D7E72">
      <w:pPr>
        <w:keepNext/>
        <w:keepLines/>
        <w:jc w:val="center"/>
        <w:rPr>
          <w:rFonts w:ascii="Arial" w:hAnsi="Arial" w:cs="Arial"/>
          <w:b/>
          <w:sz w:val="24"/>
          <w:szCs w:val="24"/>
        </w:rPr>
      </w:pPr>
    </w:p>
    <w:p w:rsidR="001D7E72" w:rsidRPr="001D7E72" w:rsidRDefault="001D7E72" w:rsidP="001D7E72">
      <w:pPr>
        <w:jc w:val="center"/>
        <w:rPr>
          <w:rFonts w:ascii="Arial" w:hAnsi="Arial" w:cs="Arial"/>
          <w:b/>
          <w:sz w:val="24"/>
          <w:szCs w:val="24"/>
        </w:rPr>
      </w:pPr>
      <w:r w:rsidRPr="001D7E72">
        <w:rPr>
          <w:rFonts w:ascii="Arial" w:hAnsi="Arial" w:cs="Arial"/>
          <w:b/>
          <w:sz w:val="24"/>
          <w:szCs w:val="24"/>
        </w:rPr>
        <w:t>PROCURAÇÃO "EXTRA JUDICIA"</w:t>
      </w:r>
    </w:p>
    <w:p w:rsidR="001D7E72" w:rsidRDefault="001D7E72" w:rsidP="001D7E72">
      <w:pPr>
        <w:tabs>
          <w:tab w:val="left" w:leader="dot" w:pos="3610"/>
        </w:tabs>
        <w:ind w:left="20"/>
        <w:jc w:val="both"/>
        <w:rPr>
          <w:rStyle w:val="Textodocorpo4Negrito"/>
          <w:rFonts w:ascii="Arial" w:hAnsi="Arial" w:cs="Arial"/>
          <w:sz w:val="24"/>
          <w:szCs w:val="24"/>
          <w:lang w:val="pt"/>
        </w:rPr>
      </w:pPr>
    </w:p>
    <w:p w:rsidR="001D7E72" w:rsidRDefault="001D7E72" w:rsidP="001D7E72">
      <w:pPr>
        <w:tabs>
          <w:tab w:val="left" w:leader="dot" w:pos="3610"/>
        </w:tabs>
        <w:ind w:left="20"/>
        <w:jc w:val="both"/>
        <w:rPr>
          <w:rFonts w:ascii="Arial" w:hAnsi="Arial" w:cs="Arial"/>
          <w:sz w:val="24"/>
          <w:szCs w:val="24"/>
        </w:rPr>
      </w:pPr>
      <w:r w:rsidRPr="001D7E72">
        <w:rPr>
          <w:rStyle w:val="Textodocorpo4Negrito"/>
          <w:rFonts w:ascii="Arial" w:hAnsi="Arial" w:cs="Arial"/>
          <w:sz w:val="24"/>
          <w:szCs w:val="24"/>
          <w:lang w:val="pt"/>
        </w:rPr>
        <w:t>OUTORGANTE:</w:t>
      </w:r>
      <w:r w:rsidRPr="001D7E72">
        <w:rPr>
          <w:rFonts w:ascii="Arial" w:hAnsi="Arial" w:cs="Arial"/>
          <w:sz w:val="24"/>
          <w:szCs w:val="24"/>
        </w:rPr>
        <w:t xml:space="preserve"> </w:t>
      </w:r>
      <w:r>
        <w:rPr>
          <w:rFonts w:ascii="Arial" w:hAnsi="Arial" w:cs="Arial"/>
          <w:sz w:val="24"/>
          <w:szCs w:val="24"/>
        </w:rPr>
        <w:t>____________________</w:t>
      </w:r>
      <w:r w:rsidRPr="001D7E72">
        <w:rPr>
          <w:rFonts w:ascii="Arial" w:hAnsi="Arial" w:cs="Arial"/>
          <w:sz w:val="24"/>
          <w:szCs w:val="24"/>
        </w:rPr>
        <w:t>, (pessoa jurídica de direito privado, inscrita no CNPJ sob o n°</w:t>
      </w:r>
      <w:r>
        <w:rPr>
          <w:rFonts w:ascii="Arial" w:hAnsi="Arial" w:cs="Arial"/>
          <w:sz w:val="24"/>
          <w:szCs w:val="24"/>
        </w:rPr>
        <w:t>_____________________</w:t>
      </w:r>
      <w:r w:rsidRPr="001D7E72">
        <w:rPr>
          <w:rFonts w:ascii="Arial" w:hAnsi="Arial" w:cs="Arial"/>
          <w:sz w:val="24"/>
          <w:szCs w:val="24"/>
        </w:rPr>
        <w:t xml:space="preserve"> com sede na Rua </w:t>
      </w:r>
      <w:r>
        <w:rPr>
          <w:rFonts w:ascii="Arial" w:hAnsi="Arial" w:cs="Arial"/>
          <w:sz w:val="24"/>
          <w:szCs w:val="24"/>
        </w:rPr>
        <w:t>_____________,</w:t>
      </w:r>
      <w:r w:rsidRPr="001D7E72">
        <w:rPr>
          <w:rFonts w:ascii="Arial" w:hAnsi="Arial" w:cs="Arial"/>
          <w:sz w:val="24"/>
          <w:szCs w:val="24"/>
        </w:rPr>
        <w:t xml:space="preserve"> n° </w:t>
      </w:r>
      <w:r>
        <w:rPr>
          <w:rFonts w:ascii="Arial" w:hAnsi="Arial" w:cs="Arial"/>
          <w:sz w:val="24"/>
          <w:szCs w:val="24"/>
        </w:rPr>
        <w:t>_________</w:t>
      </w:r>
      <w:r w:rsidRPr="001D7E72">
        <w:rPr>
          <w:rFonts w:ascii="Arial" w:hAnsi="Arial" w:cs="Arial"/>
          <w:sz w:val="24"/>
          <w:szCs w:val="24"/>
        </w:rPr>
        <w:t>, bairro</w:t>
      </w:r>
      <w:r>
        <w:rPr>
          <w:rFonts w:ascii="Arial" w:hAnsi="Arial" w:cs="Arial"/>
          <w:sz w:val="24"/>
          <w:szCs w:val="24"/>
        </w:rPr>
        <w:t xml:space="preserve"> __________________</w:t>
      </w:r>
      <w:r w:rsidRPr="001D7E72">
        <w:rPr>
          <w:rFonts w:ascii="Arial" w:hAnsi="Arial" w:cs="Arial"/>
          <w:sz w:val="24"/>
          <w:szCs w:val="24"/>
        </w:rPr>
        <w:t xml:space="preserve">, na cidade de </w:t>
      </w:r>
      <w:r>
        <w:rPr>
          <w:rFonts w:ascii="Arial" w:hAnsi="Arial" w:cs="Arial"/>
          <w:sz w:val="24"/>
          <w:szCs w:val="24"/>
        </w:rPr>
        <w:t>______________</w:t>
      </w:r>
      <w:r w:rsidRPr="001D7E72">
        <w:rPr>
          <w:rFonts w:ascii="Arial" w:hAnsi="Arial" w:cs="Arial"/>
          <w:sz w:val="24"/>
          <w:szCs w:val="24"/>
        </w:rPr>
        <w:t xml:space="preserve">, Estado de </w:t>
      </w:r>
      <w:r>
        <w:rPr>
          <w:rFonts w:ascii="Arial" w:hAnsi="Arial" w:cs="Arial"/>
          <w:sz w:val="24"/>
          <w:szCs w:val="24"/>
        </w:rPr>
        <w:t>____________</w:t>
      </w:r>
      <w:r w:rsidRPr="001D7E72">
        <w:rPr>
          <w:rFonts w:ascii="Arial" w:hAnsi="Arial" w:cs="Arial"/>
          <w:sz w:val="24"/>
          <w:szCs w:val="24"/>
        </w:rPr>
        <w:t>, (neste ato</w:t>
      </w:r>
      <w:r>
        <w:rPr>
          <w:rFonts w:ascii="Arial" w:hAnsi="Arial" w:cs="Arial"/>
          <w:sz w:val="24"/>
          <w:szCs w:val="24"/>
        </w:rPr>
        <w:t xml:space="preserve"> </w:t>
      </w:r>
      <w:r w:rsidRPr="001D7E72">
        <w:rPr>
          <w:rFonts w:ascii="Arial" w:hAnsi="Arial" w:cs="Arial"/>
          <w:sz w:val="24"/>
          <w:szCs w:val="24"/>
        </w:rPr>
        <w:t xml:space="preserve">representado) pelo(a) (sócio/diretor/procurador), Sr.(a) </w:t>
      </w:r>
      <w:r>
        <w:rPr>
          <w:rFonts w:ascii="Arial" w:hAnsi="Arial" w:cs="Arial"/>
          <w:sz w:val="24"/>
          <w:szCs w:val="24"/>
        </w:rPr>
        <w:t>________________________</w:t>
      </w:r>
      <w:r w:rsidRPr="001D7E72">
        <w:rPr>
          <w:rFonts w:ascii="Arial" w:hAnsi="Arial" w:cs="Arial"/>
          <w:sz w:val="24"/>
          <w:szCs w:val="24"/>
        </w:rPr>
        <w:t xml:space="preserve">, </w:t>
      </w:r>
      <w:r>
        <w:rPr>
          <w:rFonts w:ascii="Arial" w:hAnsi="Arial" w:cs="Arial"/>
          <w:sz w:val="24"/>
          <w:szCs w:val="24"/>
        </w:rPr>
        <w:t xml:space="preserve">______________ </w:t>
      </w:r>
      <w:r w:rsidRPr="001D7E72">
        <w:rPr>
          <w:rFonts w:ascii="Arial" w:hAnsi="Arial" w:cs="Arial"/>
          <w:sz w:val="24"/>
          <w:szCs w:val="24"/>
        </w:rPr>
        <w:t xml:space="preserve">(nacionalidade), </w:t>
      </w:r>
      <w:r>
        <w:rPr>
          <w:rFonts w:ascii="Arial" w:hAnsi="Arial" w:cs="Arial"/>
          <w:sz w:val="24"/>
          <w:szCs w:val="24"/>
        </w:rPr>
        <w:t xml:space="preserve">______________ </w:t>
      </w:r>
      <w:r w:rsidRPr="001D7E72">
        <w:rPr>
          <w:rFonts w:ascii="Arial" w:hAnsi="Arial" w:cs="Arial"/>
          <w:sz w:val="24"/>
          <w:szCs w:val="24"/>
        </w:rPr>
        <w:t xml:space="preserve">(estado civil), </w:t>
      </w:r>
      <w:r>
        <w:rPr>
          <w:rFonts w:ascii="Arial" w:hAnsi="Arial" w:cs="Arial"/>
          <w:sz w:val="24"/>
          <w:szCs w:val="24"/>
        </w:rPr>
        <w:t>____________________</w:t>
      </w:r>
      <w:r w:rsidRPr="001D7E72">
        <w:rPr>
          <w:rFonts w:ascii="Arial" w:hAnsi="Arial" w:cs="Arial"/>
          <w:sz w:val="24"/>
          <w:szCs w:val="24"/>
        </w:rPr>
        <w:t xml:space="preserve"> (profissão), portador(a) do RG n°</w:t>
      </w:r>
      <w:r>
        <w:rPr>
          <w:rFonts w:ascii="Arial" w:hAnsi="Arial" w:cs="Arial"/>
          <w:sz w:val="24"/>
          <w:szCs w:val="24"/>
        </w:rPr>
        <w:t xml:space="preserve"> ______________</w:t>
      </w:r>
      <w:r w:rsidRPr="001D7E72">
        <w:rPr>
          <w:rFonts w:ascii="Arial" w:hAnsi="Arial" w:cs="Arial"/>
          <w:sz w:val="24"/>
          <w:szCs w:val="24"/>
        </w:rPr>
        <w:t xml:space="preserve"> e do CPF n° </w:t>
      </w:r>
      <w:r>
        <w:rPr>
          <w:rFonts w:ascii="Arial" w:hAnsi="Arial" w:cs="Arial"/>
          <w:sz w:val="24"/>
          <w:szCs w:val="24"/>
        </w:rPr>
        <w:t>__________________</w:t>
      </w:r>
      <w:r w:rsidRPr="001D7E72">
        <w:rPr>
          <w:rFonts w:ascii="Arial" w:hAnsi="Arial" w:cs="Arial"/>
          <w:sz w:val="24"/>
          <w:szCs w:val="24"/>
        </w:rPr>
        <w:t>, residente e domiciliado na Rua</w:t>
      </w:r>
      <w:r>
        <w:rPr>
          <w:rFonts w:ascii="Arial" w:hAnsi="Arial" w:cs="Arial"/>
          <w:sz w:val="24"/>
          <w:szCs w:val="24"/>
        </w:rPr>
        <w:t xml:space="preserve"> __________________</w:t>
      </w:r>
      <w:r w:rsidRPr="001D7E72">
        <w:rPr>
          <w:rFonts w:ascii="Arial" w:hAnsi="Arial" w:cs="Arial"/>
          <w:sz w:val="24"/>
          <w:szCs w:val="24"/>
        </w:rPr>
        <w:t xml:space="preserve">, n° </w:t>
      </w:r>
      <w:r>
        <w:rPr>
          <w:rFonts w:ascii="Arial" w:hAnsi="Arial" w:cs="Arial"/>
          <w:sz w:val="24"/>
          <w:szCs w:val="24"/>
        </w:rPr>
        <w:t>_________</w:t>
      </w:r>
      <w:r w:rsidRPr="001D7E72">
        <w:rPr>
          <w:rFonts w:ascii="Arial" w:hAnsi="Arial" w:cs="Arial"/>
          <w:sz w:val="24"/>
          <w:szCs w:val="24"/>
        </w:rPr>
        <w:t xml:space="preserve">, na cidade de </w:t>
      </w:r>
      <w:r>
        <w:rPr>
          <w:rFonts w:ascii="Arial" w:hAnsi="Arial" w:cs="Arial"/>
          <w:sz w:val="24"/>
          <w:szCs w:val="24"/>
        </w:rPr>
        <w:t>__________________</w:t>
      </w:r>
      <w:r w:rsidRPr="001D7E72">
        <w:rPr>
          <w:rFonts w:ascii="Arial" w:hAnsi="Arial" w:cs="Arial"/>
          <w:sz w:val="24"/>
          <w:szCs w:val="24"/>
        </w:rPr>
        <w:t xml:space="preserve">, Estado de </w:t>
      </w:r>
      <w:r>
        <w:rPr>
          <w:rFonts w:ascii="Arial" w:hAnsi="Arial" w:cs="Arial"/>
          <w:sz w:val="24"/>
          <w:szCs w:val="24"/>
        </w:rPr>
        <w:t>____________.</w:t>
      </w:r>
    </w:p>
    <w:p w:rsidR="001D7E72" w:rsidRPr="001D7E72" w:rsidRDefault="001D7E72" w:rsidP="001D7E72">
      <w:pPr>
        <w:tabs>
          <w:tab w:val="left" w:leader="dot" w:pos="3610"/>
        </w:tabs>
        <w:ind w:left="20"/>
        <w:jc w:val="both"/>
        <w:rPr>
          <w:rFonts w:ascii="Arial" w:hAnsi="Arial" w:cs="Arial"/>
          <w:sz w:val="24"/>
          <w:szCs w:val="24"/>
        </w:rPr>
      </w:pPr>
    </w:p>
    <w:p w:rsidR="001D7E72" w:rsidRPr="001D7E72" w:rsidRDefault="001D7E72" w:rsidP="001D7E72">
      <w:pPr>
        <w:tabs>
          <w:tab w:val="left" w:leader="dot" w:pos="3471"/>
          <w:tab w:val="left" w:leader="dot" w:pos="4830"/>
          <w:tab w:val="left" w:leader="dot" w:pos="7407"/>
        </w:tabs>
        <w:ind w:left="20"/>
        <w:jc w:val="both"/>
        <w:rPr>
          <w:rFonts w:ascii="Arial" w:hAnsi="Arial" w:cs="Arial"/>
          <w:sz w:val="24"/>
          <w:szCs w:val="24"/>
        </w:rPr>
      </w:pPr>
      <w:r w:rsidRPr="001D7E72">
        <w:rPr>
          <w:rStyle w:val="Textodocorpo4Negrito"/>
          <w:rFonts w:ascii="Arial" w:hAnsi="Arial" w:cs="Arial"/>
          <w:sz w:val="24"/>
          <w:szCs w:val="24"/>
        </w:rPr>
        <w:t>OUTORGADO:</w:t>
      </w:r>
      <w:r w:rsidRPr="001D7E72">
        <w:rPr>
          <w:rFonts w:ascii="Arial" w:hAnsi="Arial" w:cs="Arial"/>
          <w:sz w:val="24"/>
          <w:szCs w:val="24"/>
        </w:rPr>
        <w:t xml:space="preserve"> Sr. (a) </w:t>
      </w:r>
      <w:r>
        <w:rPr>
          <w:rFonts w:ascii="Arial" w:hAnsi="Arial" w:cs="Arial"/>
          <w:sz w:val="24"/>
          <w:szCs w:val="24"/>
        </w:rPr>
        <w:t>_____________</w:t>
      </w:r>
      <w:r w:rsidRPr="001D7E72">
        <w:rPr>
          <w:rFonts w:ascii="Arial" w:hAnsi="Arial" w:cs="Arial"/>
          <w:sz w:val="24"/>
          <w:szCs w:val="24"/>
        </w:rPr>
        <w:t xml:space="preserve">, </w:t>
      </w:r>
      <w:r>
        <w:rPr>
          <w:rFonts w:ascii="Arial" w:hAnsi="Arial" w:cs="Arial"/>
          <w:sz w:val="24"/>
          <w:szCs w:val="24"/>
        </w:rPr>
        <w:t>______________</w:t>
      </w:r>
      <w:r w:rsidRPr="001D7E72">
        <w:rPr>
          <w:rFonts w:ascii="Arial" w:hAnsi="Arial" w:cs="Arial"/>
          <w:sz w:val="24"/>
          <w:szCs w:val="24"/>
        </w:rPr>
        <w:t xml:space="preserve"> (nacionalidade), </w:t>
      </w:r>
      <w:r>
        <w:rPr>
          <w:rFonts w:ascii="Arial" w:hAnsi="Arial" w:cs="Arial"/>
          <w:sz w:val="24"/>
          <w:szCs w:val="24"/>
        </w:rPr>
        <w:t>____________</w:t>
      </w:r>
      <w:r w:rsidRPr="001D7E72">
        <w:rPr>
          <w:rFonts w:ascii="Arial" w:hAnsi="Arial" w:cs="Arial"/>
          <w:sz w:val="24"/>
          <w:szCs w:val="24"/>
        </w:rPr>
        <w:t xml:space="preserve"> (estado civil), </w:t>
      </w:r>
      <w:r>
        <w:rPr>
          <w:rFonts w:ascii="Arial" w:hAnsi="Arial" w:cs="Arial"/>
          <w:sz w:val="24"/>
          <w:szCs w:val="24"/>
        </w:rPr>
        <w:t>_____________</w:t>
      </w:r>
      <w:r w:rsidRPr="001D7E72">
        <w:rPr>
          <w:rFonts w:ascii="Arial" w:hAnsi="Arial" w:cs="Arial"/>
          <w:sz w:val="24"/>
          <w:szCs w:val="24"/>
        </w:rPr>
        <w:t xml:space="preserve"> (profissão), portador(a) do RG n° </w:t>
      </w:r>
      <w:r>
        <w:rPr>
          <w:rFonts w:ascii="Arial" w:hAnsi="Arial" w:cs="Arial"/>
          <w:sz w:val="24"/>
          <w:szCs w:val="24"/>
        </w:rPr>
        <w:t>__________________</w:t>
      </w:r>
      <w:r w:rsidRPr="001D7E72">
        <w:rPr>
          <w:rFonts w:ascii="Arial" w:hAnsi="Arial" w:cs="Arial"/>
          <w:sz w:val="24"/>
          <w:szCs w:val="24"/>
        </w:rPr>
        <w:t xml:space="preserve"> e do CPF n° </w:t>
      </w:r>
      <w:r>
        <w:rPr>
          <w:rFonts w:ascii="Arial" w:hAnsi="Arial" w:cs="Arial"/>
          <w:sz w:val="24"/>
          <w:szCs w:val="24"/>
        </w:rPr>
        <w:t>__________________</w:t>
      </w:r>
      <w:r w:rsidRPr="001D7E72">
        <w:rPr>
          <w:rFonts w:ascii="Arial" w:hAnsi="Arial" w:cs="Arial"/>
          <w:sz w:val="24"/>
          <w:szCs w:val="24"/>
        </w:rPr>
        <w:t>, residente e domiciliado na Rua</w:t>
      </w:r>
      <w:r>
        <w:rPr>
          <w:rFonts w:ascii="Arial" w:hAnsi="Arial" w:cs="Arial"/>
          <w:sz w:val="24"/>
          <w:szCs w:val="24"/>
        </w:rPr>
        <w:t xml:space="preserve"> __________________</w:t>
      </w:r>
      <w:r w:rsidRPr="001D7E72">
        <w:rPr>
          <w:rFonts w:ascii="Arial" w:hAnsi="Arial" w:cs="Arial"/>
          <w:sz w:val="24"/>
          <w:szCs w:val="24"/>
        </w:rPr>
        <w:t>, n°</w:t>
      </w:r>
      <w:r>
        <w:rPr>
          <w:rFonts w:ascii="Arial" w:hAnsi="Arial" w:cs="Arial"/>
          <w:sz w:val="24"/>
          <w:szCs w:val="24"/>
        </w:rPr>
        <w:t>______</w:t>
      </w:r>
      <w:r w:rsidRPr="001D7E72">
        <w:rPr>
          <w:rFonts w:ascii="Arial" w:hAnsi="Arial" w:cs="Arial"/>
          <w:sz w:val="24"/>
          <w:szCs w:val="24"/>
        </w:rPr>
        <w:t>, bairro</w:t>
      </w:r>
      <w:r>
        <w:rPr>
          <w:rFonts w:ascii="Arial" w:hAnsi="Arial" w:cs="Arial"/>
          <w:sz w:val="24"/>
          <w:szCs w:val="24"/>
        </w:rPr>
        <w:t>__________________</w:t>
      </w:r>
      <w:r w:rsidRPr="001D7E72">
        <w:rPr>
          <w:rFonts w:ascii="Arial" w:hAnsi="Arial" w:cs="Arial"/>
          <w:sz w:val="24"/>
          <w:szCs w:val="24"/>
        </w:rPr>
        <w:t>, na cidade de</w:t>
      </w:r>
      <w:r>
        <w:rPr>
          <w:rFonts w:ascii="Arial" w:hAnsi="Arial" w:cs="Arial"/>
          <w:sz w:val="24"/>
          <w:szCs w:val="24"/>
        </w:rPr>
        <w:t xml:space="preserve"> __________________</w:t>
      </w:r>
      <w:r w:rsidRPr="001D7E72">
        <w:rPr>
          <w:rFonts w:ascii="Arial" w:hAnsi="Arial" w:cs="Arial"/>
          <w:sz w:val="24"/>
          <w:szCs w:val="24"/>
        </w:rPr>
        <w:t>, Estado</w:t>
      </w:r>
      <w:r>
        <w:rPr>
          <w:rFonts w:ascii="Arial" w:hAnsi="Arial" w:cs="Arial"/>
          <w:sz w:val="24"/>
          <w:szCs w:val="24"/>
        </w:rPr>
        <w:t xml:space="preserve"> de __________________.</w:t>
      </w:r>
    </w:p>
    <w:p w:rsidR="001D7E72" w:rsidRDefault="001D7E72" w:rsidP="001D7E72">
      <w:pPr>
        <w:jc w:val="both"/>
        <w:rPr>
          <w:rStyle w:val="Textodocorpo4Negrito"/>
          <w:rFonts w:ascii="Arial" w:hAnsi="Arial" w:cs="Arial"/>
          <w:sz w:val="24"/>
          <w:szCs w:val="24"/>
          <w:lang w:val="pt"/>
        </w:rPr>
      </w:pPr>
    </w:p>
    <w:p w:rsidR="001D7E72" w:rsidRDefault="001D7E72" w:rsidP="001D7E72">
      <w:pPr>
        <w:jc w:val="both"/>
        <w:rPr>
          <w:rStyle w:val="Textodocorpo4Negrito"/>
          <w:rFonts w:ascii="Arial" w:hAnsi="Arial" w:cs="Arial"/>
          <w:sz w:val="24"/>
          <w:szCs w:val="24"/>
          <w:lang w:val="pt"/>
        </w:rPr>
      </w:pPr>
    </w:p>
    <w:p w:rsidR="001D7E72" w:rsidRDefault="001D7E72" w:rsidP="001D7E72">
      <w:pPr>
        <w:jc w:val="both"/>
        <w:rPr>
          <w:rFonts w:ascii="Arial" w:hAnsi="Arial" w:cs="Arial"/>
          <w:sz w:val="24"/>
          <w:szCs w:val="24"/>
        </w:rPr>
      </w:pPr>
      <w:r w:rsidRPr="001D7E72">
        <w:rPr>
          <w:rStyle w:val="Textodocorpo4Negrito"/>
          <w:rFonts w:ascii="Arial" w:hAnsi="Arial" w:cs="Arial"/>
          <w:sz w:val="24"/>
          <w:szCs w:val="24"/>
          <w:lang w:val="pt"/>
        </w:rPr>
        <w:t>PODERES:</w:t>
      </w:r>
      <w:r w:rsidRPr="001D7E72">
        <w:rPr>
          <w:rFonts w:ascii="Arial" w:hAnsi="Arial" w:cs="Arial"/>
          <w:sz w:val="24"/>
          <w:szCs w:val="24"/>
        </w:rPr>
        <w:t xml:space="preserve"> ao(s) qual(ais) confere amplos poderes para representá-lo(a) no procedimento licitatório, especificamente na licitação modalidade</w:t>
      </w:r>
      <w:r w:rsidRPr="001D7E72">
        <w:rPr>
          <w:rStyle w:val="Textodocorpo4Negrito"/>
          <w:rFonts w:ascii="Arial" w:hAnsi="Arial" w:cs="Arial"/>
          <w:sz w:val="24"/>
          <w:szCs w:val="24"/>
        </w:rPr>
        <w:t xml:space="preserve"> PREGÃO PRESENCIAL n° </w:t>
      </w:r>
      <w:r>
        <w:rPr>
          <w:rStyle w:val="Textodocorpo4Negrito"/>
          <w:rFonts w:ascii="Arial" w:hAnsi="Arial" w:cs="Arial"/>
          <w:sz w:val="24"/>
          <w:szCs w:val="24"/>
        </w:rPr>
        <w:t>02</w:t>
      </w:r>
      <w:r w:rsidRPr="001D7E72">
        <w:rPr>
          <w:rStyle w:val="Textodocorpo4Negrito"/>
          <w:rFonts w:ascii="Arial" w:hAnsi="Arial" w:cs="Arial"/>
          <w:sz w:val="24"/>
          <w:szCs w:val="24"/>
        </w:rPr>
        <w:t>/2018,</w:t>
      </w:r>
      <w:r w:rsidRPr="001D7E72">
        <w:rPr>
          <w:rFonts w:ascii="Arial" w:hAnsi="Arial" w:cs="Arial"/>
          <w:sz w:val="24"/>
          <w:szCs w:val="24"/>
        </w:rPr>
        <w:t xml:space="preserve"> da Câmara Municipal de São Miguel Arcanjo, podendo para tanto prestar esclarecimentos, formular ofertas e demais negociações, assinar atas e declarações, visar documentos, receber notificações, interpor recurso, manifestar-se quanto à desistência deste e praticar todos os demais atos inerentes ao referido certame.</w:t>
      </w:r>
    </w:p>
    <w:p w:rsidR="001D7E72" w:rsidRDefault="001D7E72" w:rsidP="001D7E72">
      <w:pPr>
        <w:rPr>
          <w:rFonts w:ascii="Arial" w:hAnsi="Arial" w:cs="Arial"/>
          <w:sz w:val="24"/>
          <w:szCs w:val="24"/>
        </w:rPr>
      </w:pPr>
    </w:p>
    <w:p w:rsidR="001D7E72" w:rsidRDefault="001D7E72" w:rsidP="001D7E72">
      <w:pPr>
        <w:rPr>
          <w:rFonts w:ascii="Arial" w:hAnsi="Arial" w:cs="Arial"/>
          <w:sz w:val="24"/>
          <w:szCs w:val="24"/>
        </w:rPr>
      </w:pPr>
    </w:p>
    <w:p w:rsidR="001D7E72" w:rsidRDefault="001D7E72" w:rsidP="001D7E72">
      <w:pPr>
        <w:rPr>
          <w:rFonts w:ascii="Arial" w:hAnsi="Arial" w:cs="Arial"/>
          <w:sz w:val="24"/>
          <w:szCs w:val="24"/>
        </w:rPr>
      </w:pPr>
    </w:p>
    <w:p w:rsidR="001D7E72" w:rsidRPr="001D7E72" w:rsidRDefault="001D7E72" w:rsidP="001D7E72">
      <w:pPr>
        <w:jc w:val="center"/>
        <w:rPr>
          <w:rFonts w:ascii="Arial" w:hAnsi="Arial" w:cs="Arial"/>
          <w:b/>
          <w:sz w:val="24"/>
          <w:szCs w:val="24"/>
        </w:rPr>
      </w:pPr>
      <w:r w:rsidRPr="001D7E72">
        <w:rPr>
          <w:rFonts w:ascii="Arial" w:hAnsi="Arial" w:cs="Arial"/>
          <w:b/>
          <w:sz w:val="24"/>
          <w:szCs w:val="24"/>
        </w:rPr>
        <w:t>OUTORGANTE</w:t>
      </w:r>
    </w:p>
    <w:p w:rsidR="001D7E72" w:rsidRDefault="001D7E72">
      <w:pPr>
        <w:rPr>
          <w:rFonts w:ascii="Arial" w:eastAsia="Arial Narrow" w:hAnsi="Arial" w:cs="Arial"/>
          <w:b/>
          <w:sz w:val="24"/>
          <w:szCs w:val="24"/>
        </w:rPr>
      </w:pPr>
    </w:p>
    <w:p w:rsidR="001D7E72" w:rsidRDefault="001D7E72">
      <w:pPr>
        <w:rPr>
          <w:rFonts w:ascii="Arial" w:eastAsia="Arial Narrow" w:hAnsi="Arial" w:cs="Arial"/>
          <w:b/>
          <w:sz w:val="24"/>
          <w:szCs w:val="24"/>
        </w:rPr>
      </w:pPr>
    </w:p>
    <w:p w:rsidR="001D7E72" w:rsidRDefault="001D7E72">
      <w:pPr>
        <w:rPr>
          <w:rFonts w:ascii="Arial" w:eastAsia="Arial Narrow" w:hAnsi="Arial" w:cs="Arial"/>
          <w:b/>
          <w:sz w:val="24"/>
          <w:szCs w:val="24"/>
        </w:rPr>
      </w:pPr>
    </w:p>
    <w:p w:rsidR="001D7E72" w:rsidRDefault="001D7E72">
      <w:pPr>
        <w:rPr>
          <w:rFonts w:ascii="Arial" w:eastAsia="Arial Narrow" w:hAnsi="Arial" w:cs="Arial"/>
          <w:b/>
          <w:sz w:val="24"/>
          <w:szCs w:val="24"/>
        </w:rPr>
      </w:pPr>
    </w:p>
    <w:p w:rsidR="001D7E72" w:rsidRPr="0065293F" w:rsidRDefault="001D7E72" w:rsidP="001D7E72">
      <w:pPr>
        <w:pStyle w:val="Corpodetexto"/>
        <w:rPr>
          <w:rFonts w:ascii="Arial" w:hAnsi="Arial" w:cs="Arial"/>
          <w:b/>
          <w:color w:val="000000" w:themeColor="text1"/>
          <w:sz w:val="24"/>
          <w:szCs w:val="24"/>
        </w:rPr>
      </w:pPr>
      <w:r w:rsidRPr="0065293F">
        <w:rPr>
          <w:rFonts w:ascii="Arial" w:hAnsi="Arial" w:cs="Arial"/>
          <w:b/>
          <w:color w:val="000000" w:themeColor="text1"/>
          <w:sz w:val="24"/>
          <w:szCs w:val="24"/>
        </w:rPr>
        <w:t>OBS. RECONHECER FIRMA DA ASSINATURA EM CARTÓRIO.</w:t>
      </w:r>
    </w:p>
    <w:p w:rsidR="001D7E72" w:rsidRDefault="001D7E72">
      <w:pPr>
        <w:rPr>
          <w:rFonts w:ascii="Arial" w:eastAsia="Arial Narrow" w:hAnsi="Arial" w:cs="Arial"/>
          <w:b/>
          <w:sz w:val="24"/>
          <w:szCs w:val="24"/>
        </w:rPr>
      </w:pPr>
      <w:r>
        <w:rPr>
          <w:rFonts w:ascii="Arial" w:eastAsia="Arial Narrow" w:hAnsi="Arial" w:cs="Arial"/>
          <w:b/>
          <w:sz w:val="24"/>
          <w:szCs w:val="24"/>
        </w:rPr>
        <w:br w:type="page"/>
      </w:r>
    </w:p>
    <w:p w:rsidR="00CF2AB3" w:rsidRDefault="00CF2AB3" w:rsidP="001D7E72">
      <w:pPr>
        <w:spacing w:line="360" w:lineRule="auto"/>
        <w:jc w:val="center"/>
        <w:rPr>
          <w:rFonts w:ascii="Arial" w:eastAsia="Arial Narrow" w:hAnsi="Arial" w:cs="Arial"/>
          <w:b/>
          <w:sz w:val="24"/>
          <w:szCs w:val="24"/>
        </w:rPr>
      </w:pPr>
      <w:r w:rsidRPr="00CF2AB3">
        <w:rPr>
          <w:rFonts w:ascii="Arial" w:eastAsia="Arial Narrow" w:hAnsi="Arial" w:cs="Arial"/>
          <w:b/>
          <w:sz w:val="24"/>
          <w:szCs w:val="24"/>
        </w:rPr>
        <w:t>PREGÃO PRESENCIAL N° 02/2018</w:t>
      </w:r>
    </w:p>
    <w:p w:rsidR="00CF2AB3" w:rsidRPr="00CF2AB3" w:rsidRDefault="00CF2AB3" w:rsidP="00CF2AB3">
      <w:pPr>
        <w:jc w:val="center"/>
        <w:rPr>
          <w:rFonts w:ascii="Arial" w:hAnsi="Arial" w:cs="Arial"/>
          <w:b/>
          <w:sz w:val="24"/>
          <w:szCs w:val="24"/>
        </w:rPr>
      </w:pPr>
    </w:p>
    <w:p w:rsidR="00CF2AB3" w:rsidRDefault="00CF2AB3" w:rsidP="00CF2AB3">
      <w:pPr>
        <w:jc w:val="center"/>
        <w:rPr>
          <w:rFonts w:ascii="Arial" w:hAnsi="Arial" w:cs="Arial"/>
          <w:b/>
          <w:sz w:val="24"/>
          <w:szCs w:val="24"/>
        </w:rPr>
      </w:pPr>
      <w:bookmarkStart w:id="26" w:name="bookmark68"/>
      <w:r w:rsidRPr="00CF2AB3">
        <w:rPr>
          <w:rFonts w:ascii="Arial" w:hAnsi="Arial" w:cs="Arial"/>
          <w:b/>
          <w:sz w:val="24"/>
          <w:szCs w:val="24"/>
        </w:rPr>
        <w:t>ANEXO VI - DECLARAÇÃO - CUMPRIMENTO DO INCISO XXXIII do ART. 7° DA CONSTITUIÇÃO FEDERAL</w:t>
      </w:r>
    </w:p>
    <w:p w:rsidR="00CF2AB3" w:rsidRPr="00CF2AB3" w:rsidRDefault="00CF2AB3" w:rsidP="00CF2AB3">
      <w:pPr>
        <w:jc w:val="center"/>
        <w:rPr>
          <w:rFonts w:ascii="Arial" w:hAnsi="Arial" w:cs="Arial"/>
          <w:b/>
          <w:sz w:val="24"/>
          <w:szCs w:val="24"/>
        </w:rPr>
      </w:pPr>
    </w:p>
    <w:p w:rsidR="00CF2AB3" w:rsidRPr="00CF2AB3" w:rsidRDefault="00CF2AB3" w:rsidP="00CF2AB3">
      <w:pPr>
        <w:jc w:val="center"/>
        <w:rPr>
          <w:rFonts w:ascii="Arial" w:hAnsi="Arial" w:cs="Arial"/>
          <w:b/>
          <w:sz w:val="24"/>
          <w:szCs w:val="24"/>
        </w:rPr>
      </w:pPr>
      <w:r w:rsidRPr="00CF2AB3">
        <w:rPr>
          <w:rFonts w:ascii="Arial" w:hAnsi="Arial" w:cs="Arial"/>
          <w:b/>
          <w:sz w:val="24"/>
          <w:szCs w:val="24"/>
        </w:rPr>
        <w:t>(DENTRO DO ENVELOPE "DOCUMENTOS DE HABILITAÇÃO")</w:t>
      </w:r>
      <w:bookmarkStart w:id="27" w:name="bookmark69"/>
      <w:bookmarkEnd w:id="26"/>
    </w:p>
    <w:p w:rsidR="00CF2AB3" w:rsidRDefault="00CF2AB3" w:rsidP="00CF2AB3">
      <w:pPr>
        <w:jc w:val="center"/>
        <w:rPr>
          <w:rFonts w:ascii="Arial" w:hAnsi="Arial" w:cs="Arial"/>
          <w:b/>
          <w:sz w:val="24"/>
          <w:szCs w:val="24"/>
        </w:rPr>
      </w:pPr>
    </w:p>
    <w:p w:rsidR="00CF2AB3" w:rsidRPr="00CF2AB3" w:rsidRDefault="00CF2AB3" w:rsidP="00CF2AB3">
      <w:pPr>
        <w:jc w:val="center"/>
        <w:rPr>
          <w:rFonts w:ascii="Arial" w:hAnsi="Arial" w:cs="Arial"/>
          <w:b/>
          <w:sz w:val="24"/>
          <w:szCs w:val="24"/>
        </w:rPr>
      </w:pPr>
    </w:p>
    <w:p w:rsidR="00CF2AB3" w:rsidRDefault="00CF2AB3" w:rsidP="00CF2AB3">
      <w:pPr>
        <w:jc w:val="center"/>
        <w:rPr>
          <w:rFonts w:ascii="Arial" w:eastAsia="Arial Narrow" w:hAnsi="Arial" w:cs="Arial"/>
          <w:b/>
          <w:sz w:val="24"/>
          <w:szCs w:val="24"/>
        </w:rPr>
      </w:pPr>
      <w:r w:rsidRPr="00CF2AB3">
        <w:rPr>
          <w:rFonts w:ascii="Arial" w:eastAsia="Arial Narrow" w:hAnsi="Arial" w:cs="Arial"/>
          <w:b/>
          <w:sz w:val="24"/>
          <w:szCs w:val="24"/>
        </w:rPr>
        <w:t>DECLARAÇÃO</w:t>
      </w:r>
      <w:bookmarkEnd w:id="27"/>
    </w:p>
    <w:p w:rsidR="00CF2AB3" w:rsidRDefault="00CF2AB3" w:rsidP="00CF2AB3">
      <w:pPr>
        <w:jc w:val="center"/>
        <w:rPr>
          <w:rFonts w:ascii="Arial" w:eastAsia="Arial Narrow" w:hAnsi="Arial" w:cs="Arial"/>
          <w:b/>
          <w:sz w:val="24"/>
          <w:szCs w:val="24"/>
        </w:rPr>
      </w:pPr>
    </w:p>
    <w:p w:rsidR="00CF2AB3" w:rsidRPr="00CF2AB3" w:rsidRDefault="00CF2AB3" w:rsidP="00CF2AB3">
      <w:pPr>
        <w:jc w:val="center"/>
        <w:rPr>
          <w:rFonts w:ascii="Arial" w:hAnsi="Arial" w:cs="Arial"/>
          <w:sz w:val="24"/>
          <w:szCs w:val="24"/>
        </w:rPr>
      </w:pPr>
    </w:p>
    <w:p w:rsidR="00CF2AB3" w:rsidRPr="00CF2AB3" w:rsidRDefault="00CF2AB3" w:rsidP="00CF2AB3">
      <w:pPr>
        <w:spacing w:line="360" w:lineRule="auto"/>
        <w:jc w:val="both"/>
        <w:rPr>
          <w:rFonts w:ascii="Arial" w:hAnsi="Arial" w:cs="Arial"/>
          <w:sz w:val="24"/>
          <w:szCs w:val="24"/>
        </w:rPr>
      </w:pPr>
      <w:r w:rsidRPr="00CF2AB3">
        <w:rPr>
          <w:rFonts w:ascii="Arial" w:hAnsi="Arial" w:cs="Arial"/>
          <w:sz w:val="24"/>
          <w:szCs w:val="24"/>
        </w:rPr>
        <w:t xml:space="preserve">A empresa _______________________________ inscrita no CNPJ sob o n° ______________________ por intermédio de seu representante legal o(a) </w:t>
      </w:r>
      <w:proofErr w:type="spellStart"/>
      <w:r w:rsidRPr="00CF2AB3">
        <w:rPr>
          <w:rFonts w:ascii="Arial" w:hAnsi="Arial" w:cs="Arial"/>
          <w:sz w:val="24"/>
          <w:szCs w:val="24"/>
        </w:rPr>
        <w:t>Sr</w:t>
      </w:r>
      <w:proofErr w:type="spellEnd"/>
      <w:r w:rsidRPr="00CF2AB3">
        <w:rPr>
          <w:rFonts w:ascii="Arial" w:hAnsi="Arial" w:cs="Arial"/>
          <w:sz w:val="24"/>
          <w:szCs w:val="24"/>
        </w:rPr>
        <w:t xml:space="preserve">(a) _________________________, portador(a) da Carteira de Identidade n° _____________e do CPF n°__________________, </w:t>
      </w:r>
      <w:r w:rsidRPr="00CF2AB3">
        <w:rPr>
          <w:rFonts w:ascii="Arial" w:hAnsi="Arial" w:cs="Arial"/>
          <w:b/>
          <w:sz w:val="24"/>
          <w:szCs w:val="24"/>
        </w:rPr>
        <w:t>DECLARA</w:t>
      </w:r>
      <w:r w:rsidRPr="00CF2AB3">
        <w:rPr>
          <w:rFonts w:ascii="Arial" w:hAnsi="Arial" w:cs="Arial"/>
          <w:sz w:val="24"/>
          <w:szCs w:val="24"/>
        </w:rPr>
        <w:t>, para fins do disposto no inciso V do art. 27 da Lei no 8.666, de 21 de junho de 1993, acrescido pela Lei no 9.854, de 27 de outubro de 1999, que não emprega menor de dezoito anos em trabalho noturno, perigoso ou insalubre e não emprega menor de dezesseis anos.</w:t>
      </w:r>
    </w:p>
    <w:p w:rsidR="00CF2AB3" w:rsidRPr="00CF2AB3" w:rsidRDefault="00CF2AB3" w:rsidP="00CF2AB3">
      <w:pPr>
        <w:spacing w:line="360" w:lineRule="auto"/>
        <w:jc w:val="both"/>
        <w:rPr>
          <w:rFonts w:ascii="Arial" w:hAnsi="Arial" w:cs="Arial"/>
          <w:sz w:val="24"/>
          <w:szCs w:val="24"/>
        </w:rPr>
      </w:pPr>
    </w:p>
    <w:p w:rsidR="00CF2AB3" w:rsidRDefault="00CF2AB3" w:rsidP="00CF2AB3">
      <w:pPr>
        <w:spacing w:line="360" w:lineRule="auto"/>
        <w:jc w:val="both"/>
        <w:rPr>
          <w:rFonts w:ascii="Arial" w:hAnsi="Arial" w:cs="Arial"/>
          <w:sz w:val="24"/>
          <w:szCs w:val="24"/>
        </w:rPr>
      </w:pPr>
      <w:r w:rsidRPr="00CF2AB3">
        <w:rPr>
          <w:rFonts w:ascii="Arial" w:hAnsi="Arial" w:cs="Arial"/>
          <w:sz w:val="24"/>
          <w:szCs w:val="24"/>
        </w:rPr>
        <w:t xml:space="preserve">Ressalva: emprega menor, a partir de quatorze anos, na condição de aprendiz </w:t>
      </w:r>
      <w:proofErr w:type="gramStart"/>
      <w:r w:rsidRPr="00CF2AB3">
        <w:rPr>
          <w:rFonts w:ascii="Arial" w:hAnsi="Arial" w:cs="Arial"/>
          <w:sz w:val="24"/>
          <w:szCs w:val="24"/>
        </w:rPr>
        <w:t>( )</w:t>
      </w:r>
      <w:proofErr w:type="gramEnd"/>
      <w:r w:rsidRPr="00CF2AB3">
        <w:rPr>
          <w:rFonts w:ascii="Arial" w:hAnsi="Arial" w:cs="Arial"/>
          <w:sz w:val="24"/>
          <w:szCs w:val="24"/>
        </w:rPr>
        <w:t xml:space="preserve"> .</w:t>
      </w:r>
    </w:p>
    <w:p w:rsidR="00CF2AB3" w:rsidRDefault="00CF2AB3" w:rsidP="00CF2AB3">
      <w:pPr>
        <w:jc w:val="both"/>
        <w:rPr>
          <w:rFonts w:ascii="Arial" w:hAnsi="Arial" w:cs="Arial"/>
          <w:sz w:val="24"/>
          <w:szCs w:val="24"/>
        </w:rPr>
      </w:pPr>
    </w:p>
    <w:p w:rsidR="00CF2AB3" w:rsidRPr="00CF2AB3" w:rsidRDefault="00CF2AB3" w:rsidP="00CF2AB3">
      <w:pPr>
        <w:jc w:val="both"/>
        <w:rPr>
          <w:rFonts w:ascii="Arial" w:hAnsi="Arial" w:cs="Arial"/>
          <w:sz w:val="24"/>
          <w:szCs w:val="24"/>
        </w:rPr>
      </w:pPr>
    </w:p>
    <w:p w:rsidR="00CF2AB3" w:rsidRPr="00CF2AB3" w:rsidRDefault="00CF2AB3" w:rsidP="00CF2AB3">
      <w:pPr>
        <w:jc w:val="right"/>
        <w:rPr>
          <w:rFonts w:ascii="Arial" w:hAnsi="Arial" w:cs="Arial"/>
          <w:sz w:val="24"/>
          <w:szCs w:val="24"/>
        </w:rPr>
      </w:pPr>
      <w:r>
        <w:rPr>
          <w:rFonts w:ascii="Arial" w:hAnsi="Arial" w:cs="Arial"/>
          <w:sz w:val="24"/>
          <w:szCs w:val="24"/>
        </w:rPr>
        <w:t xml:space="preserve">Local, ___ </w:t>
      </w:r>
      <w:r w:rsidRPr="00CF2AB3">
        <w:rPr>
          <w:rFonts w:ascii="Arial" w:hAnsi="Arial" w:cs="Arial"/>
          <w:sz w:val="24"/>
          <w:szCs w:val="24"/>
        </w:rPr>
        <w:t>de</w:t>
      </w:r>
      <w:r>
        <w:rPr>
          <w:rFonts w:ascii="Arial" w:hAnsi="Arial" w:cs="Arial"/>
          <w:sz w:val="24"/>
          <w:szCs w:val="24"/>
        </w:rPr>
        <w:t xml:space="preserve"> ________________</w:t>
      </w:r>
      <w:r w:rsidRPr="00CF2AB3">
        <w:rPr>
          <w:rFonts w:ascii="Arial" w:hAnsi="Arial" w:cs="Arial"/>
          <w:sz w:val="24"/>
          <w:szCs w:val="24"/>
        </w:rPr>
        <w:t>de 2018.</w:t>
      </w:r>
    </w:p>
    <w:p w:rsidR="00CF2AB3" w:rsidRDefault="00CF2AB3" w:rsidP="00CF2AB3">
      <w:pPr>
        <w:jc w:val="both"/>
        <w:rPr>
          <w:rFonts w:ascii="Arial" w:hAnsi="Arial" w:cs="Arial"/>
          <w:sz w:val="24"/>
          <w:szCs w:val="24"/>
        </w:rPr>
      </w:pPr>
    </w:p>
    <w:p w:rsidR="00CF2AB3" w:rsidRDefault="00CF2AB3" w:rsidP="00CF2AB3">
      <w:pPr>
        <w:jc w:val="center"/>
        <w:rPr>
          <w:rFonts w:ascii="Arial" w:eastAsia="Arial Narrow" w:hAnsi="Arial" w:cs="Arial"/>
          <w:sz w:val="24"/>
          <w:szCs w:val="24"/>
        </w:rPr>
      </w:pPr>
    </w:p>
    <w:p w:rsidR="00CF2AB3" w:rsidRDefault="00CF2AB3" w:rsidP="00CF2AB3">
      <w:pPr>
        <w:jc w:val="center"/>
        <w:rPr>
          <w:rFonts w:ascii="Arial" w:eastAsia="Arial Narrow" w:hAnsi="Arial" w:cs="Arial"/>
          <w:sz w:val="24"/>
          <w:szCs w:val="24"/>
        </w:rPr>
      </w:pPr>
    </w:p>
    <w:p w:rsidR="00CF2AB3" w:rsidRDefault="00CF2AB3" w:rsidP="00CF2AB3">
      <w:pPr>
        <w:jc w:val="center"/>
        <w:rPr>
          <w:rFonts w:ascii="Arial" w:hAnsi="Arial" w:cs="Arial"/>
          <w:sz w:val="24"/>
          <w:szCs w:val="24"/>
        </w:rPr>
      </w:pPr>
      <w:r w:rsidRPr="00CF2AB3">
        <w:rPr>
          <w:rFonts w:ascii="Arial" w:eastAsia="Arial Narrow" w:hAnsi="Arial" w:cs="Arial"/>
          <w:sz w:val="24"/>
          <w:szCs w:val="24"/>
        </w:rPr>
        <w:t>Assinatura do Representante</w:t>
      </w:r>
    </w:p>
    <w:p w:rsidR="006E0E71" w:rsidRPr="00CF2AB3" w:rsidRDefault="00CF2AB3" w:rsidP="00CF2AB3">
      <w:pPr>
        <w:jc w:val="center"/>
        <w:rPr>
          <w:rFonts w:ascii="Arial" w:hAnsi="Arial" w:cs="Arial"/>
          <w:sz w:val="24"/>
          <w:szCs w:val="24"/>
        </w:rPr>
      </w:pPr>
      <w:r w:rsidRPr="00CF2AB3">
        <w:rPr>
          <w:rFonts w:ascii="Arial" w:hAnsi="Arial" w:cs="Arial"/>
          <w:sz w:val="24"/>
          <w:szCs w:val="24"/>
        </w:rPr>
        <w:t>Nome Completo do Representante da Empresa</w:t>
      </w:r>
    </w:p>
    <w:p w:rsidR="006E0E71" w:rsidRPr="00CF2AB3" w:rsidRDefault="006E0E71" w:rsidP="00CF2AB3">
      <w:pPr>
        <w:jc w:val="both"/>
        <w:rPr>
          <w:rFonts w:ascii="Arial" w:hAnsi="Arial" w:cs="Arial"/>
          <w:sz w:val="24"/>
          <w:szCs w:val="24"/>
        </w:rPr>
        <w:sectPr w:rsidR="006E0E71" w:rsidRPr="00CF2AB3" w:rsidSect="006E0E71">
          <w:headerReference w:type="default" r:id="rId29"/>
          <w:pgSz w:w="12240" w:h="15840"/>
          <w:pgMar w:top="1701" w:right="1134" w:bottom="1134" w:left="1701" w:header="568" w:footer="720" w:gutter="0"/>
          <w:cols w:space="720"/>
        </w:sectPr>
      </w:pPr>
    </w:p>
    <w:p w:rsidR="00FD69B2" w:rsidRDefault="00FD69B2" w:rsidP="00FD69B2">
      <w:pPr>
        <w:jc w:val="center"/>
        <w:rPr>
          <w:rFonts w:ascii="Arial" w:hAnsi="Arial" w:cs="Arial"/>
          <w:b/>
          <w:sz w:val="24"/>
          <w:szCs w:val="24"/>
        </w:rPr>
      </w:pPr>
      <w:r w:rsidRPr="00FD69B2">
        <w:rPr>
          <w:rFonts w:ascii="Arial" w:hAnsi="Arial" w:cs="Arial"/>
          <w:b/>
          <w:sz w:val="24"/>
          <w:szCs w:val="24"/>
        </w:rPr>
        <w:t xml:space="preserve">PREGÃO PRESENCIAL N° </w:t>
      </w:r>
      <w:r>
        <w:rPr>
          <w:rFonts w:ascii="Arial" w:hAnsi="Arial" w:cs="Arial"/>
          <w:b/>
          <w:sz w:val="24"/>
          <w:szCs w:val="24"/>
        </w:rPr>
        <w:t>02</w:t>
      </w:r>
      <w:r w:rsidRPr="00FD69B2">
        <w:rPr>
          <w:rFonts w:ascii="Arial" w:hAnsi="Arial" w:cs="Arial"/>
          <w:b/>
          <w:sz w:val="24"/>
          <w:szCs w:val="24"/>
        </w:rPr>
        <w:t>/2018</w:t>
      </w:r>
    </w:p>
    <w:p w:rsidR="00FD69B2" w:rsidRPr="00FD69B2" w:rsidRDefault="00FD69B2" w:rsidP="00FD69B2">
      <w:pPr>
        <w:jc w:val="center"/>
        <w:rPr>
          <w:rFonts w:ascii="Arial" w:hAnsi="Arial" w:cs="Arial"/>
          <w:b/>
          <w:sz w:val="24"/>
          <w:szCs w:val="24"/>
        </w:rPr>
      </w:pPr>
    </w:p>
    <w:p w:rsidR="00FD69B2" w:rsidRDefault="00FD69B2" w:rsidP="00FD69B2">
      <w:pPr>
        <w:jc w:val="center"/>
        <w:rPr>
          <w:rFonts w:ascii="Arial" w:hAnsi="Arial" w:cs="Arial"/>
          <w:b/>
          <w:sz w:val="24"/>
          <w:szCs w:val="24"/>
        </w:rPr>
      </w:pPr>
      <w:r w:rsidRPr="00FD69B2">
        <w:rPr>
          <w:rFonts w:ascii="Arial" w:hAnsi="Arial" w:cs="Arial"/>
          <w:b/>
          <w:sz w:val="24"/>
          <w:szCs w:val="24"/>
        </w:rPr>
        <w:t xml:space="preserve">ANEXO VII - DECLARAÇÃO DE MICROEMPRESA OU EMPRESA DE PEQUENO PORTE </w:t>
      </w:r>
    </w:p>
    <w:p w:rsidR="00FD69B2" w:rsidRPr="00FD69B2" w:rsidRDefault="00FD69B2" w:rsidP="00FD69B2">
      <w:pPr>
        <w:jc w:val="center"/>
        <w:rPr>
          <w:rFonts w:ascii="Arial" w:hAnsi="Arial" w:cs="Arial"/>
          <w:b/>
          <w:sz w:val="24"/>
          <w:szCs w:val="24"/>
        </w:rPr>
      </w:pPr>
      <w:r w:rsidRPr="00FD69B2">
        <w:rPr>
          <w:rFonts w:ascii="Arial" w:hAnsi="Arial" w:cs="Arial"/>
          <w:b/>
          <w:sz w:val="24"/>
          <w:szCs w:val="24"/>
        </w:rPr>
        <w:t>(FORA DOS ENVELOPES - PARA CREDENCIAMENTO)</w:t>
      </w:r>
    </w:p>
    <w:p w:rsidR="00FD69B2" w:rsidRPr="00FD69B2" w:rsidRDefault="00FD69B2" w:rsidP="00FD69B2">
      <w:pPr>
        <w:jc w:val="center"/>
        <w:rPr>
          <w:rFonts w:ascii="Arial" w:hAnsi="Arial" w:cs="Arial"/>
          <w:b/>
          <w:sz w:val="24"/>
          <w:szCs w:val="24"/>
        </w:rPr>
      </w:pPr>
    </w:p>
    <w:p w:rsidR="00FD69B2" w:rsidRPr="00FD69B2" w:rsidRDefault="00FD69B2" w:rsidP="00FD69B2">
      <w:pPr>
        <w:jc w:val="center"/>
        <w:rPr>
          <w:rFonts w:ascii="Arial" w:hAnsi="Arial" w:cs="Arial"/>
          <w:b/>
          <w:sz w:val="24"/>
          <w:szCs w:val="24"/>
        </w:rPr>
      </w:pPr>
    </w:p>
    <w:p w:rsidR="00FD69B2" w:rsidRDefault="00FD69B2" w:rsidP="00FD69B2">
      <w:pPr>
        <w:jc w:val="both"/>
        <w:rPr>
          <w:rFonts w:ascii="Arial" w:hAnsi="Arial" w:cs="Arial"/>
          <w:sz w:val="24"/>
          <w:szCs w:val="24"/>
        </w:rPr>
      </w:pPr>
      <w:r w:rsidRPr="00FD69B2">
        <w:rPr>
          <w:rFonts w:ascii="Arial" w:hAnsi="Arial" w:cs="Arial"/>
          <w:b/>
          <w:sz w:val="24"/>
          <w:szCs w:val="24"/>
        </w:rPr>
        <w:t>DECLARO</w:t>
      </w:r>
      <w:r w:rsidRPr="00FD69B2">
        <w:rPr>
          <w:rFonts w:ascii="Arial" w:hAnsi="Arial" w:cs="Arial"/>
          <w:sz w:val="24"/>
          <w:szCs w:val="24"/>
        </w:rPr>
        <w:t>, sob as penas da lei, sem prejuízo das sanções e multas previstas neste</w:t>
      </w:r>
      <w:r>
        <w:rPr>
          <w:rFonts w:ascii="Arial" w:hAnsi="Arial" w:cs="Arial"/>
          <w:sz w:val="24"/>
          <w:szCs w:val="24"/>
        </w:rPr>
        <w:t xml:space="preserve">  </w:t>
      </w:r>
      <w:r w:rsidRPr="00FD69B2">
        <w:rPr>
          <w:rFonts w:ascii="Arial" w:hAnsi="Arial" w:cs="Arial"/>
          <w:sz w:val="24"/>
          <w:szCs w:val="24"/>
        </w:rPr>
        <w:t>ato convocatório, que a empresa</w:t>
      </w:r>
      <w:r>
        <w:rPr>
          <w:rFonts w:ascii="Arial" w:hAnsi="Arial" w:cs="Arial"/>
          <w:sz w:val="24"/>
          <w:szCs w:val="24"/>
        </w:rPr>
        <w:t xml:space="preserve"> __________________ </w:t>
      </w:r>
      <w:r w:rsidRPr="00FD69B2">
        <w:rPr>
          <w:rFonts w:ascii="Arial" w:hAnsi="Arial" w:cs="Arial"/>
          <w:sz w:val="24"/>
          <w:szCs w:val="24"/>
        </w:rPr>
        <w:t>(denominação da</w:t>
      </w:r>
      <w:r>
        <w:rPr>
          <w:rFonts w:ascii="Arial" w:hAnsi="Arial" w:cs="Arial"/>
          <w:sz w:val="24"/>
          <w:szCs w:val="24"/>
        </w:rPr>
        <w:t xml:space="preserve"> </w:t>
      </w:r>
      <w:r w:rsidRPr="00FD69B2">
        <w:rPr>
          <w:rFonts w:ascii="Arial" w:hAnsi="Arial" w:cs="Arial"/>
          <w:sz w:val="24"/>
          <w:szCs w:val="24"/>
        </w:rPr>
        <w:t>pessoa jurídica), CNPJ n°</w:t>
      </w:r>
      <w:r>
        <w:rPr>
          <w:rFonts w:ascii="Arial" w:hAnsi="Arial" w:cs="Arial"/>
          <w:sz w:val="24"/>
          <w:szCs w:val="24"/>
        </w:rPr>
        <w:t xml:space="preserve">______________ </w:t>
      </w:r>
      <w:r w:rsidRPr="00FD69B2">
        <w:rPr>
          <w:rFonts w:ascii="Arial" w:hAnsi="Arial" w:cs="Arial"/>
          <w:sz w:val="24"/>
          <w:szCs w:val="24"/>
        </w:rPr>
        <w:t>é microempresa ou empresa de pequeno porte, nos</w:t>
      </w:r>
      <w:r>
        <w:rPr>
          <w:rFonts w:ascii="Arial" w:hAnsi="Arial" w:cs="Arial"/>
          <w:sz w:val="24"/>
          <w:szCs w:val="24"/>
        </w:rPr>
        <w:t xml:space="preserve"> </w:t>
      </w:r>
      <w:r w:rsidRPr="00FD69B2">
        <w:rPr>
          <w:rFonts w:ascii="Arial" w:hAnsi="Arial" w:cs="Arial"/>
          <w:sz w:val="24"/>
          <w:szCs w:val="24"/>
        </w:rPr>
        <w:t xml:space="preserve">termos do enquadramento previsto na Lei Complementar n° 123, de 14 de dezembro de 2006, cujos termos </w:t>
      </w:r>
      <w:r w:rsidRPr="00FD69B2">
        <w:rPr>
          <w:rFonts w:ascii="Arial" w:hAnsi="Arial" w:cs="Arial"/>
          <w:b/>
          <w:sz w:val="24"/>
          <w:szCs w:val="24"/>
        </w:rPr>
        <w:t>DECLARO</w:t>
      </w:r>
      <w:r w:rsidRPr="00FD69B2">
        <w:rPr>
          <w:rFonts w:ascii="Arial" w:hAnsi="Arial" w:cs="Arial"/>
          <w:sz w:val="24"/>
          <w:szCs w:val="24"/>
        </w:rPr>
        <w:t xml:space="preserve"> conhecer na íntegra, estando apta, portanto, a exercer o direito de preferência como critério de desempate no procedimento licitatório do Pregão n° </w:t>
      </w:r>
      <w:r>
        <w:rPr>
          <w:rFonts w:ascii="Arial" w:hAnsi="Arial" w:cs="Arial"/>
          <w:sz w:val="24"/>
          <w:szCs w:val="24"/>
        </w:rPr>
        <w:t>02</w:t>
      </w:r>
      <w:r w:rsidRPr="00FD69B2">
        <w:rPr>
          <w:rFonts w:ascii="Arial" w:hAnsi="Arial" w:cs="Arial"/>
          <w:sz w:val="24"/>
          <w:szCs w:val="24"/>
        </w:rPr>
        <w:t xml:space="preserve">/2018, realizado pela Câmara Municipal de São Miguel Arcanjo/SP. </w:t>
      </w:r>
    </w:p>
    <w:p w:rsidR="00FD69B2" w:rsidRDefault="00FD69B2" w:rsidP="00FD69B2">
      <w:pPr>
        <w:jc w:val="both"/>
        <w:rPr>
          <w:rFonts w:ascii="Arial" w:hAnsi="Arial" w:cs="Arial"/>
          <w:sz w:val="24"/>
          <w:szCs w:val="24"/>
        </w:rPr>
      </w:pPr>
    </w:p>
    <w:p w:rsidR="00FD69B2" w:rsidRPr="00FD69B2" w:rsidRDefault="00FD69B2" w:rsidP="00FD69B2">
      <w:pPr>
        <w:jc w:val="both"/>
        <w:rPr>
          <w:rFonts w:ascii="Arial" w:hAnsi="Arial" w:cs="Arial"/>
          <w:sz w:val="24"/>
          <w:szCs w:val="24"/>
        </w:rPr>
      </w:pPr>
      <w:r w:rsidRPr="00FD69B2">
        <w:rPr>
          <w:rFonts w:ascii="Arial" w:hAnsi="Arial" w:cs="Arial"/>
          <w:sz w:val="24"/>
          <w:szCs w:val="24"/>
        </w:rPr>
        <w:t xml:space="preserve">Por ser verdade, firmamos a presente sob as penas da Lei. </w:t>
      </w:r>
    </w:p>
    <w:p w:rsidR="00FD69B2" w:rsidRDefault="00FD69B2" w:rsidP="00FD69B2">
      <w:pPr>
        <w:jc w:val="both"/>
        <w:rPr>
          <w:rFonts w:ascii="Arial" w:hAnsi="Arial" w:cs="Arial"/>
          <w:sz w:val="24"/>
          <w:szCs w:val="24"/>
        </w:rPr>
      </w:pPr>
    </w:p>
    <w:p w:rsidR="00FD69B2" w:rsidRDefault="00FD69B2" w:rsidP="00FD69B2">
      <w:pPr>
        <w:jc w:val="both"/>
        <w:rPr>
          <w:rFonts w:ascii="Arial" w:hAnsi="Arial" w:cs="Arial"/>
          <w:sz w:val="24"/>
          <w:szCs w:val="24"/>
        </w:rPr>
      </w:pPr>
    </w:p>
    <w:p w:rsidR="00FD69B2" w:rsidRDefault="00FD69B2" w:rsidP="00431202">
      <w:pPr>
        <w:jc w:val="right"/>
        <w:rPr>
          <w:rFonts w:ascii="Arial" w:hAnsi="Arial" w:cs="Arial"/>
          <w:sz w:val="24"/>
          <w:szCs w:val="24"/>
        </w:rPr>
      </w:pPr>
      <w:r>
        <w:rPr>
          <w:rFonts w:ascii="Arial" w:hAnsi="Arial" w:cs="Arial"/>
          <w:sz w:val="24"/>
          <w:szCs w:val="24"/>
        </w:rPr>
        <w:t>Local, ____________</w:t>
      </w:r>
      <w:r w:rsidRPr="00FD69B2">
        <w:rPr>
          <w:rFonts w:ascii="Arial" w:hAnsi="Arial" w:cs="Arial"/>
          <w:sz w:val="24"/>
          <w:szCs w:val="24"/>
        </w:rPr>
        <w:t>de</w:t>
      </w:r>
      <w:r>
        <w:rPr>
          <w:rFonts w:ascii="Arial" w:hAnsi="Arial" w:cs="Arial"/>
          <w:sz w:val="24"/>
          <w:szCs w:val="24"/>
        </w:rPr>
        <w:t xml:space="preserve"> _______________ </w:t>
      </w:r>
      <w:proofErr w:type="spellStart"/>
      <w:r w:rsidRPr="00FD69B2">
        <w:rPr>
          <w:rFonts w:ascii="Arial" w:hAnsi="Arial" w:cs="Arial"/>
          <w:sz w:val="24"/>
          <w:szCs w:val="24"/>
        </w:rPr>
        <w:t>de</w:t>
      </w:r>
      <w:proofErr w:type="spellEnd"/>
      <w:r w:rsidRPr="00FD69B2">
        <w:rPr>
          <w:rFonts w:ascii="Arial" w:hAnsi="Arial" w:cs="Arial"/>
          <w:sz w:val="24"/>
          <w:szCs w:val="24"/>
        </w:rPr>
        <w:t xml:space="preserve"> 2018.</w:t>
      </w:r>
    </w:p>
    <w:p w:rsidR="00FD69B2" w:rsidRDefault="00FD69B2" w:rsidP="00FD69B2">
      <w:pPr>
        <w:jc w:val="both"/>
        <w:rPr>
          <w:rFonts w:ascii="Arial" w:hAnsi="Arial" w:cs="Arial"/>
          <w:sz w:val="24"/>
          <w:szCs w:val="24"/>
        </w:rPr>
      </w:pPr>
    </w:p>
    <w:p w:rsidR="00FD69B2" w:rsidRDefault="00FD69B2" w:rsidP="00FD69B2">
      <w:pPr>
        <w:jc w:val="both"/>
        <w:rPr>
          <w:rFonts w:ascii="Arial" w:hAnsi="Arial" w:cs="Arial"/>
          <w:sz w:val="24"/>
          <w:szCs w:val="24"/>
        </w:rPr>
      </w:pPr>
    </w:p>
    <w:p w:rsidR="00FD69B2" w:rsidRPr="00431202" w:rsidRDefault="00FD69B2" w:rsidP="00431202">
      <w:pPr>
        <w:jc w:val="center"/>
        <w:rPr>
          <w:rFonts w:ascii="Arial" w:hAnsi="Arial" w:cs="Arial"/>
          <w:b/>
          <w:sz w:val="24"/>
          <w:szCs w:val="24"/>
        </w:rPr>
      </w:pPr>
      <w:r w:rsidRPr="00431202">
        <w:rPr>
          <w:rFonts w:ascii="Arial" w:hAnsi="Arial" w:cs="Arial"/>
          <w:b/>
          <w:sz w:val="24"/>
          <w:szCs w:val="24"/>
        </w:rPr>
        <w:t>Assinatura do Representante</w:t>
      </w:r>
    </w:p>
    <w:p w:rsidR="00FD69B2" w:rsidRPr="00431202" w:rsidRDefault="00FD69B2" w:rsidP="00431202">
      <w:pPr>
        <w:jc w:val="center"/>
        <w:rPr>
          <w:rFonts w:ascii="Arial" w:hAnsi="Arial" w:cs="Arial"/>
          <w:b/>
          <w:sz w:val="24"/>
          <w:szCs w:val="24"/>
        </w:rPr>
      </w:pPr>
      <w:r w:rsidRPr="00431202">
        <w:rPr>
          <w:rFonts w:ascii="Arial" w:hAnsi="Arial" w:cs="Arial"/>
          <w:b/>
          <w:sz w:val="24"/>
          <w:szCs w:val="24"/>
        </w:rPr>
        <w:t>Nome Completo do Representante da Empresa</w:t>
      </w:r>
    </w:p>
    <w:p w:rsidR="00FD69B2" w:rsidRDefault="00FD69B2" w:rsidP="00FD69B2">
      <w:pPr>
        <w:jc w:val="both"/>
        <w:rPr>
          <w:rFonts w:ascii="Arial" w:hAnsi="Arial" w:cs="Arial"/>
          <w:sz w:val="24"/>
          <w:szCs w:val="24"/>
        </w:rPr>
      </w:pPr>
    </w:p>
    <w:p w:rsidR="00431202" w:rsidRDefault="00431202" w:rsidP="00FD69B2">
      <w:pPr>
        <w:jc w:val="both"/>
        <w:rPr>
          <w:rFonts w:ascii="Arial" w:hAnsi="Arial" w:cs="Arial"/>
          <w:sz w:val="24"/>
          <w:szCs w:val="24"/>
        </w:rPr>
      </w:pPr>
    </w:p>
    <w:p w:rsidR="000400BC" w:rsidRPr="00FD69B2" w:rsidRDefault="000400BC" w:rsidP="00FD69B2">
      <w:pPr>
        <w:jc w:val="both"/>
        <w:rPr>
          <w:rFonts w:ascii="Arial" w:hAnsi="Arial" w:cs="Arial"/>
          <w:sz w:val="24"/>
          <w:szCs w:val="24"/>
        </w:rPr>
      </w:pPr>
    </w:p>
    <w:p w:rsidR="00FD69B2" w:rsidRDefault="00FD69B2" w:rsidP="00FD69B2">
      <w:pPr>
        <w:jc w:val="both"/>
        <w:rPr>
          <w:rFonts w:ascii="Arial" w:hAnsi="Arial" w:cs="Arial"/>
          <w:sz w:val="24"/>
          <w:szCs w:val="24"/>
        </w:rPr>
      </w:pPr>
      <w:r w:rsidRPr="00FD69B2">
        <w:rPr>
          <w:rFonts w:ascii="Arial" w:hAnsi="Arial" w:cs="Arial"/>
          <w:sz w:val="24"/>
          <w:szCs w:val="24"/>
        </w:rPr>
        <w:t>Atesto para os devidos fins, que as declarações acima são verdadeiras.</w:t>
      </w:r>
    </w:p>
    <w:p w:rsidR="000400BC" w:rsidRDefault="000400BC" w:rsidP="00FD69B2">
      <w:pPr>
        <w:jc w:val="both"/>
        <w:rPr>
          <w:rFonts w:ascii="Arial" w:hAnsi="Arial" w:cs="Arial"/>
          <w:sz w:val="24"/>
          <w:szCs w:val="24"/>
        </w:rPr>
      </w:pPr>
    </w:p>
    <w:p w:rsidR="000400BC" w:rsidRPr="00FD69B2" w:rsidRDefault="000400BC" w:rsidP="00FD69B2">
      <w:pPr>
        <w:jc w:val="both"/>
        <w:rPr>
          <w:rFonts w:ascii="Arial" w:hAnsi="Arial" w:cs="Arial"/>
          <w:sz w:val="24"/>
          <w:szCs w:val="24"/>
        </w:rPr>
      </w:pPr>
    </w:p>
    <w:p w:rsidR="00FD69B2" w:rsidRPr="000400BC" w:rsidRDefault="00FD69B2" w:rsidP="000400BC">
      <w:pPr>
        <w:jc w:val="center"/>
        <w:rPr>
          <w:rFonts w:ascii="Arial" w:hAnsi="Arial" w:cs="Arial"/>
          <w:b/>
          <w:sz w:val="24"/>
          <w:szCs w:val="24"/>
        </w:rPr>
      </w:pPr>
      <w:r w:rsidRPr="000400BC">
        <w:rPr>
          <w:rFonts w:ascii="Arial" w:hAnsi="Arial" w:cs="Arial"/>
          <w:b/>
          <w:sz w:val="24"/>
          <w:szCs w:val="24"/>
        </w:rPr>
        <w:t>Nome e assinatura do Contador da Empresa e Número do CRC</w:t>
      </w:r>
    </w:p>
    <w:p w:rsidR="00431202" w:rsidRDefault="00431202" w:rsidP="00FD69B2">
      <w:pPr>
        <w:jc w:val="both"/>
        <w:rPr>
          <w:rFonts w:ascii="Arial" w:hAnsi="Arial" w:cs="Arial"/>
          <w:sz w:val="24"/>
          <w:szCs w:val="24"/>
        </w:rPr>
      </w:pPr>
    </w:p>
    <w:p w:rsidR="00431202" w:rsidRPr="00FD69B2" w:rsidRDefault="00431202" w:rsidP="00FD69B2">
      <w:pPr>
        <w:jc w:val="both"/>
        <w:rPr>
          <w:rFonts w:ascii="Arial" w:hAnsi="Arial" w:cs="Arial"/>
          <w:sz w:val="24"/>
          <w:szCs w:val="24"/>
        </w:rPr>
      </w:pPr>
    </w:p>
    <w:p w:rsidR="006E0E71" w:rsidRDefault="00431202" w:rsidP="00FD69B2">
      <w:pPr>
        <w:jc w:val="both"/>
        <w:rPr>
          <w:rFonts w:ascii="Arial" w:hAnsi="Arial" w:cs="Arial"/>
          <w:sz w:val="24"/>
          <w:szCs w:val="24"/>
        </w:rPr>
      </w:pPr>
      <w:r>
        <w:rPr>
          <w:rFonts w:ascii="Arial" w:hAnsi="Arial" w:cs="Arial"/>
          <w:sz w:val="24"/>
          <w:szCs w:val="24"/>
        </w:rPr>
        <w:t>OBS:</w:t>
      </w:r>
      <w:r w:rsidR="00FD69B2" w:rsidRPr="00FD69B2">
        <w:rPr>
          <w:rFonts w:ascii="Arial" w:hAnsi="Arial" w:cs="Arial"/>
          <w:sz w:val="24"/>
          <w:szCs w:val="24"/>
        </w:rPr>
        <w:t xml:space="preserve"> A declaração deverá vir acompanhada da consulta do CNPJ da empresa como optante do Simples Nacional, emitida através do site da Receita Federal, ou de outro documento oficial de validade equivalente de modo a comprovar o seu enquadramento como ME ou EPP</w:t>
      </w:r>
    </w:p>
    <w:p w:rsidR="006E0E71" w:rsidRDefault="006E0E71" w:rsidP="006E0E71">
      <w:pPr>
        <w:jc w:val="both"/>
        <w:rPr>
          <w:rFonts w:ascii="Arial" w:hAnsi="Arial" w:cs="Arial"/>
          <w:sz w:val="24"/>
          <w:szCs w:val="24"/>
        </w:rPr>
        <w:sectPr w:rsidR="006E0E71" w:rsidSect="006E0E71">
          <w:pgSz w:w="12240" w:h="15840"/>
          <w:pgMar w:top="1701" w:right="1134" w:bottom="1134" w:left="1701" w:header="568" w:footer="720" w:gutter="0"/>
          <w:cols w:space="720"/>
        </w:sectPr>
      </w:pPr>
    </w:p>
    <w:p w:rsidR="00117842" w:rsidRPr="00117842" w:rsidRDefault="00117842" w:rsidP="00117842">
      <w:pPr>
        <w:jc w:val="center"/>
        <w:rPr>
          <w:rFonts w:ascii="Arial" w:hAnsi="Arial" w:cs="Arial"/>
          <w:b/>
          <w:sz w:val="24"/>
          <w:szCs w:val="24"/>
          <w:u w:val="single"/>
        </w:rPr>
      </w:pPr>
      <w:r w:rsidRPr="00117842">
        <w:rPr>
          <w:rFonts w:ascii="Arial" w:hAnsi="Arial" w:cs="Arial"/>
          <w:b/>
          <w:sz w:val="24"/>
          <w:szCs w:val="24"/>
          <w:u w:val="single"/>
        </w:rPr>
        <w:t>PREGÃO PRESENCIAL N° 02/2018</w:t>
      </w:r>
    </w:p>
    <w:p w:rsidR="00117842" w:rsidRPr="00117842" w:rsidRDefault="00117842" w:rsidP="00117842">
      <w:pPr>
        <w:jc w:val="center"/>
        <w:rPr>
          <w:rFonts w:ascii="Arial" w:hAnsi="Arial" w:cs="Arial"/>
          <w:b/>
          <w:sz w:val="24"/>
          <w:szCs w:val="24"/>
        </w:rPr>
      </w:pPr>
    </w:p>
    <w:p w:rsidR="00117842" w:rsidRPr="00117842" w:rsidRDefault="00117842" w:rsidP="00117842">
      <w:pPr>
        <w:jc w:val="center"/>
        <w:rPr>
          <w:rFonts w:ascii="Arial" w:hAnsi="Arial" w:cs="Arial"/>
          <w:b/>
          <w:sz w:val="24"/>
          <w:szCs w:val="24"/>
        </w:rPr>
      </w:pPr>
      <w:bookmarkStart w:id="28" w:name="bookmark74"/>
      <w:r w:rsidRPr="00117842">
        <w:rPr>
          <w:rFonts w:ascii="Arial" w:hAnsi="Arial" w:cs="Arial"/>
          <w:b/>
          <w:sz w:val="24"/>
          <w:szCs w:val="24"/>
        </w:rPr>
        <w:t>ANEXO VIII - MODELO DE DECLARAÇÃO DE CONFORMIDADE (DENTRO DO ENVELOPE "DOCUMENTOS DE HABILITAÇÃO")</w:t>
      </w:r>
      <w:bookmarkEnd w:id="28"/>
    </w:p>
    <w:p w:rsidR="00117842" w:rsidRPr="00117842" w:rsidRDefault="00117842" w:rsidP="00117842">
      <w:pPr>
        <w:jc w:val="center"/>
        <w:rPr>
          <w:rFonts w:ascii="Arial" w:hAnsi="Arial" w:cs="Arial"/>
          <w:sz w:val="24"/>
          <w:szCs w:val="24"/>
        </w:rPr>
      </w:pPr>
    </w:p>
    <w:p w:rsidR="00117842" w:rsidRDefault="00117842" w:rsidP="00117842">
      <w:pPr>
        <w:jc w:val="both"/>
        <w:rPr>
          <w:rFonts w:ascii="Arial" w:hAnsi="Arial" w:cs="Arial"/>
          <w:sz w:val="24"/>
          <w:szCs w:val="24"/>
        </w:rPr>
      </w:pPr>
      <w:r w:rsidRPr="00117842">
        <w:rPr>
          <w:rFonts w:ascii="Arial" w:hAnsi="Arial" w:cs="Arial"/>
          <w:sz w:val="24"/>
          <w:szCs w:val="24"/>
        </w:rPr>
        <w:t xml:space="preserve">A empresa </w:t>
      </w:r>
      <w:r>
        <w:rPr>
          <w:rFonts w:ascii="Arial" w:hAnsi="Arial" w:cs="Arial"/>
          <w:sz w:val="24"/>
          <w:szCs w:val="24"/>
        </w:rPr>
        <w:t>......................................</w:t>
      </w:r>
      <w:r w:rsidRPr="00117842">
        <w:rPr>
          <w:rFonts w:ascii="Arial" w:hAnsi="Arial" w:cs="Arial"/>
          <w:sz w:val="24"/>
          <w:szCs w:val="24"/>
        </w:rPr>
        <w:t xml:space="preserve"> (</w:t>
      </w:r>
      <w:proofErr w:type="gramStart"/>
      <w:r w:rsidRPr="00117842">
        <w:rPr>
          <w:rFonts w:ascii="Arial" w:hAnsi="Arial" w:cs="Arial"/>
          <w:sz w:val="24"/>
          <w:szCs w:val="24"/>
        </w:rPr>
        <w:t>nome</w:t>
      </w:r>
      <w:proofErr w:type="gramEnd"/>
      <w:r w:rsidRPr="00117842">
        <w:rPr>
          <w:rFonts w:ascii="Arial" w:hAnsi="Arial" w:cs="Arial"/>
          <w:sz w:val="24"/>
          <w:szCs w:val="24"/>
        </w:rPr>
        <w:t xml:space="preserve"> da empresa licitante), inscrita no CNPJ sob nº </w:t>
      </w:r>
      <w:r>
        <w:rPr>
          <w:rFonts w:ascii="Arial" w:hAnsi="Arial" w:cs="Arial"/>
          <w:sz w:val="24"/>
          <w:szCs w:val="24"/>
        </w:rPr>
        <w:t>....................................</w:t>
      </w:r>
      <w:r w:rsidRPr="00117842">
        <w:rPr>
          <w:rFonts w:ascii="Arial" w:hAnsi="Arial" w:cs="Arial"/>
          <w:sz w:val="24"/>
          <w:szCs w:val="24"/>
        </w:rPr>
        <w:t xml:space="preserve"> com sede à Rua </w:t>
      </w:r>
      <w:r>
        <w:rPr>
          <w:rFonts w:ascii="Arial" w:hAnsi="Arial" w:cs="Arial"/>
          <w:sz w:val="24"/>
          <w:szCs w:val="24"/>
        </w:rPr>
        <w:t>.................................................</w:t>
      </w:r>
      <w:r w:rsidRPr="00117842">
        <w:rPr>
          <w:rFonts w:ascii="Arial" w:hAnsi="Arial" w:cs="Arial"/>
          <w:sz w:val="24"/>
          <w:szCs w:val="24"/>
        </w:rPr>
        <w:t xml:space="preserve"> (</w:t>
      </w:r>
      <w:proofErr w:type="gramStart"/>
      <w:r w:rsidRPr="00117842">
        <w:rPr>
          <w:rFonts w:ascii="Arial" w:hAnsi="Arial" w:cs="Arial"/>
          <w:sz w:val="24"/>
          <w:szCs w:val="24"/>
        </w:rPr>
        <w:t>endereço</w:t>
      </w:r>
      <w:proofErr w:type="gramEnd"/>
      <w:r w:rsidRPr="00117842">
        <w:rPr>
          <w:rFonts w:ascii="Arial" w:hAnsi="Arial" w:cs="Arial"/>
          <w:sz w:val="24"/>
          <w:szCs w:val="24"/>
        </w:rPr>
        <w:t xml:space="preserve"> completo da licitante), por seu representante legal</w:t>
      </w:r>
      <w:r>
        <w:rPr>
          <w:rFonts w:ascii="Arial" w:hAnsi="Arial" w:cs="Arial"/>
          <w:sz w:val="24"/>
          <w:szCs w:val="24"/>
        </w:rPr>
        <w:t xml:space="preserve"> ......................................</w:t>
      </w:r>
      <w:r w:rsidRPr="00117842">
        <w:rPr>
          <w:rFonts w:ascii="Arial" w:hAnsi="Arial" w:cs="Arial"/>
          <w:sz w:val="24"/>
          <w:szCs w:val="24"/>
        </w:rPr>
        <w:t xml:space="preserve"> (</w:t>
      </w:r>
      <w:proofErr w:type="gramStart"/>
      <w:r w:rsidRPr="00117842">
        <w:rPr>
          <w:rFonts w:ascii="Arial" w:hAnsi="Arial" w:cs="Arial"/>
          <w:sz w:val="24"/>
          <w:szCs w:val="24"/>
        </w:rPr>
        <w:t>nome</w:t>
      </w:r>
      <w:proofErr w:type="gramEnd"/>
      <w:r w:rsidRPr="00117842">
        <w:rPr>
          <w:rFonts w:ascii="Arial" w:hAnsi="Arial" w:cs="Arial"/>
          <w:sz w:val="24"/>
          <w:szCs w:val="24"/>
        </w:rPr>
        <w:t xml:space="preserve"> e qualificação do representante legal), para fins de participação no procedimento licitatório do Pregão Presencial N° </w:t>
      </w:r>
      <w:r>
        <w:rPr>
          <w:rFonts w:ascii="Arial" w:hAnsi="Arial" w:cs="Arial"/>
          <w:sz w:val="24"/>
          <w:szCs w:val="24"/>
        </w:rPr>
        <w:t>02</w:t>
      </w:r>
      <w:r w:rsidRPr="00117842">
        <w:rPr>
          <w:rFonts w:ascii="Arial" w:hAnsi="Arial" w:cs="Arial"/>
          <w:sz w:val="24"/>
          <w:szCs w:val="24"/>
        </w:rPr>
        <w:t xml:space="preserve">/2018, e em cumprimento à legislação e regulamentos vigentes, aos quais se submete, </w:t>
      </w:r>
      <w:r w:rsidRPr="00D76A1B">
        <w:rPr>
          <w:rFonts w:ascii="Arial" w:hAnsi="Arial" w:cs="Arial"/>
          <w:b/>
          <w:sz w:val="24"/>
          <w:szCs w:val="24"/>
        </w:rPr>
        <w:t>DECLARA</w:t>
      </w:r>
      <w:r w:rsidRPr="00117842">
        <w:rPr>
          <w:rFonts w:ascii="Arial" w:hAnsi="Arial" w:cs="Arial"/>
          <w:sz w:val="24"/>
          <w:szCs w:val="24"/>
        </w:rPr>
        <w:t xml:space="preserve"> que:</w:t>
      </w:r>
      <w:r>
        <w:rPr>
          <w:rFonts w:ascii="Arial" w:hAnsi="Arial" w:cs="Arial"/>
          <w:sz w:val="24"/>
          <w:szCs w:val="24"/>
        </w:rPr>
        <w:t xml:space="preserve"> </w:t>
      </w:r>
    </w:p>
    <w:p w:rsidR="00117842" w:rsidRPr="00117842" w:rsidRDefault="00117842" w:rsidP="00117842">
      <w:pPr>
        <w:jc w:val="both"/>
        <w:rPr>
          <w:rFonts w:ascii="Arial" w:hAnsi="Arial" w:cs="Arial"/>
          <w:b/>
          <w:bCs/>
          <w:sz w:val="24"/>
          <w:szCs w:val="24"/>
        </w:rPr>
      </w:pPr>
    </w:p>
    <w:p w:rsidR="00117842" w:rsidRPr="00D76A1B" w:rsidRDefault="00117842" w:rsidP="00D76A1B">
      <w:pPr>
        <w:pStyle w:val="PargrafodaLista"/>
        <w:numPr>
          <w:ilvl w:val="0"/>
          <w:numId w:val="105"/>
        </w:numPr>
        <w:rPr>
          <w:rFonts w:ascii="Arial" w:hAnsi="Arial" w:cs="Arial"/>
          <w:sz w:val="24"/>
          <w:szCs w:val="24"/>
        </w:rPr>
      </w:pPr>
      <w:r w:rsidRPr="00D76A1B">
        <w:rPr>
          <w:rFonts w:ascii="Arial" w:hAnsi="Arial" w:cs="Arial"/>
          <w:sz w:val="24"/>
          <w:szCs w:val="24"/>
        </w:rPr>
        <w:t>Inexiste fato impeditivo quanto à sua habilitação;</w:t>
      </w:r>
    </w:p>
    <w:p w:rsidR="00117842" w:rsidRPr="00D76A1B" w:rsidRDefault="00D76A1B" w:rsidP="00D76A1B">
      <w:pPr>
        <w:pStyle w:val="PargrafodaLista"/>
        <w:numPr>
          <w:ilvl w:val="0"/>
          <w:numId w:val="105"/>
        </w:numPr>
        <w:rPr>
          <w:rFonts w:ascii="Arial" w:hAnsi="Arial" w:cs="Arial"/>
          <w:sz w:val="24"/>
          <w:szCs w:val="24"/>
        </w:rPr>
      </w:pPr>
      <w:r w:rsidRPr="00D76A1B">
        <w:rPr>
          <w:rFonts w:ascii="Arial" w:hAnsi="Arial" w:cs="Arial"/>
          <w:sz w:val="24"/>
          <w:szCs w:val="24"/>
        </w:rPr>
        <w:t xml:space="preserve">Não </w:t>
      </w:r>
      <w:r w:rsidR="00117842" w:rsidRPr="00D76A1B">
        <w:rPr>
          <w:rFonts w:ascii="Arial" w:hAnsi="Arial" w:cs="Arial"/>
          <w:sz w:val="24"/>
          <w:szCs w:val="24"/>
        </w:rPr>
        <w:t>foi declarada inidônea pelo Poder Público em nenhuma esfera de Governo, não estando impedida de contratar com a Administração Pública, direta ou indireta;</w:t>
      </w:r>
    </w:p>
    <w:p w:rsidR="00117842" w:rsidRPr="00D76A1B" w:rsidRDefault="00D76A1B" w:rsidP="00D76A1B">
      <w:pPr>
        <w:pStyle w:val="PargrafodaLista"/>
        <w:numPr>
          <w:ilvl w:val="0"/>
          <w:numId w:val="105"/>
        </w:numPr>
        <w:rPr>
          <w:rFonts w:ascii="Arial" w:hAnsi="Arial" w:cs="Arial"/>
          <w:sz w:val="24"/>
          <w:szCs w:val="24"/>
        </w:rPr>
      </w:pPr>
      <w:r w:rsidRPr="00D76A1B">
        <w:rPr>
          <w:rFonts w:ascii="Arial" w:hAnsi="Arial" w:cs="Arial"/>
          <w:sz w:val="24"/>
          <w:szCs w:val="24"/>
        </w:rPr>
        <w:t xml:space="preserve">Não </w:t>
      </w:r>
      <w:r w:rsidR="00117842" w:rsidRPr="00D76A1B">
        <w:rPr>
          <w:rFonts w:ascii="Arial" w:hAnsi="Arial" w:cs="Arial"/>
          <w:sz w:val="24"/>
          <w:szCs w:val="24"/>
        </w:rPr>
        <w:t>possui, entre os proprietários, nenhum titular de mandato eletivo;</w:t>
      </w:r>
    </w:p>
    <w:p w:rsidR="00117842" w:rsidRPr="00D76A1B" w:rsidRDefault="00117842" w:rsidP="00D76A1B">
      <w:pPr>
        <w:pStyle w:val="PargrafodaLista"/>
        <w:numPr>
          <w:ilvl w:val="0"/>
          <w:numId w:val="105"/>
        </w:numPr>
        <w:rPr>
          <w:rFonts w:ascii="Arial" w:hAnsi="Arial" w:cs="Arial"/>
          <w:sz w:val="24"/>
          <w:szCs w:val="24"/>
        </w:rPr>
      </w:pPr>
      <w:r w:rsidRPr="00D76A1B">
        <w:rPr>
          <w:rFonts w:ascii="Arial" w:hAnsi="Arial" w:cs="Arial"/>
          <w:sz w:val="24"/>
          <w:szCs w:val="24"/>
        </w:rPr>
        <w:t>Cumpre as normas relativas a saúde, a segurança e a higiene no trabalho de seus empregados, excluindo no que se refere a este aspecto, quaisquer responsabilidades que eventualmente possam recair sobre o Município de São Miguel Arcanjo/SP;</w:t>
      </w:r>
    </w:p>
    <w:p w:rsidR="00117842" w:rsidRPr="00D76A1B" w:rsidRDefault="00117842" w:rsidP="00D76A1B">
      <w:pPr>
        <w:pStyle w:val="PargrafodaLista"/>
        <w:numPr>
          <w:ilvl w:val="0"/>
          <w:numId w:val="105"/>
        </w:numPr>
        <w:rPr>
          <w:rFonts w:ascii="Arial" w:hAnsi="Arial" w:cs="Arial"/>
          <w:sz w:val="24"/>
          <w:szCs w:val="24"/>
        </w:rPr>
      </w:pPr>
      <w:r w:rsidRPr="00D76A1B">
        <w:rPr>
          <w:rFonts w:ascii="Arial" w:hAnsi="Arial" w:cs="Arial"/>
          <w:sz w:val="24"/>
          <w:szCs w:val="24"/>
        </w:rPr>
        <w:t>Tomou conhecimento de todas as informações e especificações do Edital, e que aceita as condições nele estabelecidas, para o fiel cumprimento das obrigações do objeto da licitação.</w:t>
      </w:r>
    </w:p>
    <w:p w:rsidR="00117842" w:rsidRPr="00D76A1B" w:rsidRDefault="00117842" w:rsidP="00D76A1B">
      <w:pPr>
        <w:pStyle w:val="PargrafodaLista"/>
        <w:numPr>
          <w:ilvl w:val="0"/>
          <w:numId w:val="105"/>
        </w:numPr>
        <w:rPr>
          <w:rFonts w:ascii="Arial" w:hAnsi="Arial" w:cs="Arial"/>
          <w:sz w:val="24"/>
          <w:szCs w:val="24"/>
        </w:rPr>
      </w:pPr>
      <w:r w:rsidRPr="00D76A1B">
        <w:rPr>
          <w:rFonts w:ascii="Arial" w:hAnsi="Arial" w:cs="Arial"/>
          <w:sz w:val="24"/>
          <w:szCs w:val="24"/>
        </w:rPr>
        <w:t>Examinou todos os documentos apresentados, bem como as especificações técnicas, tendo tomado conhecimento do grau de dificuldade e complexidade do objeto, bem como está ciente de que não poderá alegar desconhecimento para posterior alteração dos preços propostos, ou modificação nas especificações para o cumprimento integral do objeto da presente licitação;</w:t>
      </w:r>
    </w:p>
    <w:p w:rsidR="00D76A1B" w:rsidRDefault="00D76A1B" w:rsidP="00117842">
      <w:pPr>
        <w:jc w:val="both"/>
        <w:rPr>
          <w:rFonts w:ascii="Arial" w:hAnsi="Arial" w:cs="Arial"/>
          <w:sz w:val="24"/>
          <w:szCs w:val="24"/>
        </w:rPr>
      </w:pPr>
    </w:p>
    <w:p w:rsidR="00117842" w:rsidRPr="00D76A1B" w:rsidRDefault="00117842" w:rsidP="00117842">
      <w:pPr>
        <w:jc w:val="both"/>
        <w:rPr>
          <w:rFonts w:ascii="Arial" w:hAnsi="Arial" w:cs="Arial"/>
          <w:b/>
          <w:sz w:val="24"/>
          <w:szCs w:val="24"/>
        </w:rPr>
      </w:pPr>
      <w:r w:rsidRPr="00D76A1B">
        <w:rPr>
          <w:rFonts w:ascii="Arial" w:hAnsi="Arial" w:cs="Arial"/>
          <w:b/>
          <w:sz w:val="24"/>
          <w:szCs w:val="24"/>
        </w:rPr>
        <w:t>PERMISSÃO DE ACESSO DE COMUNICAÇÃO:</w:t>
      </w:r>
    </w:p>
    <w:p w:rsidR="00D76A1B" w:rsidRPr="00117842" w:rsidRDefault="00D76A1B" w:rsidP="00117842">
      <w:pPr>
        <w:jc w:val="both"/>
        <w:rPr>
          <w:rFonts w:ascii="Arial" w:hAnsi="Arial" w:cs="Arial"/>
          <w:sz w:val="24"/>
          <w:szCs w:val="24"/>
        </w:rPr>
      </w:pPr>
    </w:p>
    <w:p w:rsidR="00117842" w:rsidRPr="00D76A1B" w:rsidRDefault="00117842" w:rsidP="00D76A1B">
      <w:pPr>
        <w:pStyle w:val="PargrafodaLista"/>
        <w:numPr>
          <w:ilvl w:val="0"/>
          <w:numId w:val="105"/>
        </w:numPr>
        <w:rPr>
          <w:rFonts w:ascii="Arial" w:hAnsi="Arial" w:cs="Arial"/>
          <w:sz w:val="24"/>
          <w:szCs w:val="24"/>
        </w:rPr>
      </w:pPr>
      <w:r w:rsidRPr="00D76A1B">
        <w:rPr>
          <w:rFonts w:ascii="Arial" w:hAnsi="Arial" w:cs="Arial"/>
          <w:sz w:val="24"/>
          <w:szCs w:val="24"/>
        </w:rPr>
        <w:t xml:space="preserve">A Contratante poderá fazer toda comunicação referente a execução do contrato como notificação, pedido, suporte etc., por meio do endereço eletrônico </w:t>
      </w:r>
      <w:r w:rsidR="00D76A1B" w:rsidRPr="00D76A1B">
        <w:rPr>
          <w:rFonts w:ascii="Arial" w:hAnsi="Arial" w:cs="Arial"/>
          <w:sz w:val="24"/>
          <w:szCs w:val="24"/>
        </w:rPr>
        <w:t>.......................</w:t>
      </w:r>
      <w:r w:rsidRPr="00D76A1B">
        <w:rPr>
          <w:rFonts w:ascii="Arial" w:hAnsi="Arial" w:cs="Arial"/>
          <w:sz w:val="24"/>
          <w:szCs w:val="24"/>
        </w:rPr>
        <w:t>,</w:t>
      </w:r>
      <w:r w:rsidR="00D76A1B" w:rsidRPr="00D76A1B">
        <w:rPr>
          <w:rFonts w:ascii="Arial" w:hAnsi="Arial" w:cs="Arial"/>
          <w:sz w:val="24"/>
          <w:szCs w:val="24"/>
        </w:rPr>
        <w:t xml:space="preserve"> </w:t>
      </w:r>
      <w:r w:rsidRPr="00D76A1B">
        <w:rPr>
          <w:rFonts w:ascii="Arial" w:hAnsi="Arial" w:cs="Arial"/>
          <w:sz w:val="24"/>
          <w:szCs w:val="24"/>
        </w:rPr>
        <w:t xml:space="preserve">Telefone </w:t>
      </w:r>
      <w:proofErr w:type="gramStart"/>
      <w:r w:rsidR="00D76A1B" w:rsidRPr="00D76A1B">
        <w:rPr>
          <w:rFonts w:ascii="Arial" w:hAnsi="Arial" w:cs="Arial"/>
          <w:sz w:val="24"/>
          <w:szCs w:val="24"/>
        </w:rPr>
        <w:t>(....</w:t>
      </w:r>
      <w:proofErr w:type="gramEnd"/>
      <w:r w:rsidR="00D76A1B" w:rsidRPr="00D76A1B">
        <w:rPr>
          <w:rFonts w:ascii="Arial" w:hAnsi="Arial" w:cs="Arial"/>
          <w:sz w:val="24"/>
          <w:szCs w:val="24"/>
        </w:rPr>
        <w:t>.) ......................</w:t>
      </w:r>
      <w:r w:rsidRPr="00D76A1B">
        <w:rPr>
          <w:rFonts w:ascii="Arial" w:hAnsi="Arial" w:cs="Arial"/>
          <w:sz w:val="24"/>
          <w:szCs w:val="24"/>
        </w:rPr>
        <w:t xml:space="preserve">, Fax </w:t>
      </w:r>
      <w:proofErr w:type="gramStart"/>
      <w:r w:rsidR="00D76A1B" w:rsidRPr="00D76A1B">
        <w:rPr>
          <w:rFonts w:ascii="Arial" w:hAnsi="Arial" w:cs="Arial"/>
          <w:sz w:val="24"/>
          <w:szCs w:val="24"/>
        </w:rPr>
        <w:t>(....</w:t>
      </w:r>
      <w:proofErr w:type="gramEnd"/>
      <w:r w:rsidR="00D76A1B" w:rsidRPr="00D76A1B">
        <w:rPr>
          <w:rFonts w:ascii="Arial" w:hAnsi="Arial" w:cs="Arial"/>
          <w:sz w:val="24"/>
          <w:szCs w:val="24"/>
        </w:rPr>
        <w:t>) ..............................</w:t>
      </w:r>
    </w:p>
    <w:p w:rsidR="00117842" w:rsidRPr="00117842" w:rsidRDefault="00117842" w:rsidP="00117842">
      <w:pPr>
        <w:jc w:val="both"/>
        <w:rPr>
          <w:rFonts w:ascii="Arial" w:hAnsi="Arial" w:cs="Arial"/>
          <w:sz w:val="24"/>
          <w:szCs w:val="24"/>
        </w:rPr>
      </w:pPr>
    </w:p>
    <w:p w:rsidR="00117842" w:rsidRPr="00117842" w:rsidRDefault="00117842" w:rsidP="00117842">
      <w:pPr>
        <w:jc w:val="both"/>
        <w:rPr>
          <w:rFonts w:ascii="Arial" w:hAnsi="Arial" w:cs="Arial"/>
          <w:sz w:val="24"/>
          <w:szCs w:val="24"/>
        </w:rPr>
      </w:pPr>
      <w:r w:rsidRPr="00117842">
        <w:rPr>
          <w:rFonts w:ascii="Arial" w:hAnsi="Arial" w:cs="Arial"/>
          <w:sz w:val="24"/>
          <w:szCs w:val="24"/>
        </w:rPr>
        <w:t>Por ser a expressão da verdade, firmo a presente declaração.</w:t>
      </w:r>
    </w:p>
    <w:p w:rsidR="00117842" w:rsidRPr="00117842" w:rsidRDefault="00117842" w:rsidP="00117842">
      <w:pPr>
        <w:jc w:val="both"/>
        <w:rPr>
          <w:rFonts w:ascii="Arial" w:hAnsi="Arial" w:cs="Arial"/>
          <w:sz w:val="24"/>
          <w:szCs w:val="24"/>
        </w:rPr>
      </w:pPr>
    </w:p>
    <w:p w:rsidR="00117842" w:rsidRPr="00117842" w:rsidRDefault="00117842" w:rsidP="00131491">
      <w:pPr>
        <w:jc w:val="right"/>
        <w:rPr>
          <w:rFonts w:ascii="Arial" w:hAnsi="Arial" w:cs="Arial"/>
          <w:sz w:val="24"/>
          <w:szCs w:val="24"/>
        </w:rPr>
      </w:pPr>
      <w:r w:rsidRPr="00117842">
        <w:rPr>
          <w:rFonts w:ascii="Arial" w:hAnsi="Arial" w:cs="Arial"/>
          <w:sz w:val="24"/>
          <w:szCs w:val="24"/>
        </w:rPr>
        <w:t xml:space="preserve">Local, </w:t>
      </w:r>
      <w:proofErr w:type="spellStart"/>
      <w:r w:rsidRPr="00117842">
        <w:rPr>
          <w:rFonts w:ascii="Arial" w:hAnsi="Arial" w:cs="Arial"/>
          <w:sz w:val="24"/>
          <w:szCs w:val="24"/>
        </w:rPr>
        <w:t>xxxxxxxxxxx</w:t>
      </w:r>
      <w:proofErr w:type="spellEnd"/>
      <w:r w:rsidRPr="00117842">
        <w:rPr>
          <w:rFonts w:ascii="Arial" w:hAnsi="Arial" w:cs="Arial"/>
          <w:sz w:val="24"/>
          <w:szCs w:val="24"/>
        </w:rPr>
        <w:t xml:space="preserve"> de 2018.</w:t>
      </w:r>
    </w:p>
    <w:p w:rsidR="00117842" w:rsidRPr="00117842" w:rsidRDefault="00117842" w:rsidP="00117842">
      <w:pPr>
        <w:jc w:val="both"/>
        <w:rPr>
          <w:rFonts w:ascii="Arial" w:hAnsi="Arial" w:cs="Arial"/>
          <w:sz w:val="24"/>
          <w:szCs w:val="24"/>
        </w:rPr>
      </w:pPr>
    </w:p>
    <w:p w:rsidR="00117842" w:rsidRPr="00117842" w:rsidRDefault="00117842" w:rsidP="00117842">
      <w:pPr>
        <w:jc w:val="both"/>
        <w:rPr>
          <w:rFonts w:ascii="Arial" w:hAnsi="Arial" w:cs="Arial"/>
          <w:sz w:val="24"/>
          <w:szCs w:val="24"/>
        </w:rPr>
      </w:pPr>
    </w:p>
    <w:p w:rsidR="006E0E71" w:rsidRPr="00D76A1B" w:rsidRDefault="00117842" w:rsidP="00D76A1B">
      <w:pPr>
        <w:jc w:val="center"/>
        <w:rPr>
          <w:rFonts w:ascii="Arial" w:hAnsi="Arial" w:cs="Arial"/>
          <w:b/>
          <w:sz w:val="24"/>
          <w:szCs w:val="24"/>
        </w:rPr>
      </w:pPr>
      <w:r w:rsidRPr="00D76A1B">
        <w:rPr>
          <w:rFonts w:ascii="Arial" w:hAnsi="Arial" w:cs="Arial"/>
          <w:b/>
          <w:sz w:val="24"/>
          <w:szCs w:val="24"/>
        </w:rPr>
        <w:t>Assinatura do Representante</w:t>
      </w:r>
    </w:p>
    <w:p w:rsidR="006E0E71" w:rsidRPr="00D76A1B" w:rsidRDefault="006E0E71" w:rsidP="00D76A1B">
      <w:pPr>
        <w:jc w:val="center"/>
        <w:rPr>
          <w:rFonts w:ascii="Arial" w:hAnsi="Arial" w:cs="Arial"/>
          <w:b/>
          <w:sz w:val="24"/>
          <w:szCs w:val="24"/>
        </w:rPr>
        <w:sectPr w:rsidR="006E0E71" w:rsidRPr="00D76A1B" w:rsidSect="006E0E71">
          <w:pgSz w:w="12240" w:h="15840"/>
          <w:pgMar w:top="1701" w:right="1134" w:bottom="1134" w:left="1701" w:header="568" w:footer="720" w:gutter="0"/>
          <w:cols w:space="720"/>
        </w:sectPr>
      </w:pPr>
    </w:p>
    <w:p w:rsidR="00117842" w:rsidRPr="0065293F" w:rsidRDefault="00117842" w:rsidP="00117842">
      <w:pPr>
        <w:adjustRightInd w:val="0"/>
        <w:jc w:val="center"/>
        <w:rPr>
          <w:rFonts w:ascii="Arial" w:hAnsi="Arial" w:cs="Arial"/>
          <w:b/>
          <w:sz w:val="24"/>
          <w:szCs w:val="24"/>
        </w:rPr>
      </w:pPr>
      <w:r w:rsidRPr="0065293F">
        <w:rPr>
          <w:rFonts w:ascii="Arial" w:hAnsi="Arial" w:cs="Arial"/>
          <w:b/>
          <w:sz w:val="24"/>
          <w:szCs w:val="24"/>
        </w:rPr>
        <w:t xml:space="preserve">ANEXO </w:t>
      </w:r>
      <w:r>
        <w:rPr>
          <w:rFonts w:ascii="Arial" w:hAnsi="Arial" w:cs="Arial"/>
          <w:b/>
          <w:sz w:val="24"/>
          <w:szCs w:val="24"/>
        </w:rPr>
        <w:t>IX</w:t>
      </w:r>
      <w:r w:rsidRPr="0065293F">
        <w:rPr>
          <w:rFonts w:ascii="Arial" w:hAnsi="Arial" w:cs="Arial"/>
          <w:b/>
          <w:sz w:val="24"/>
          <w:szCs w:val="24"/>
        </w:rPr>
        <w:t xml:space="preserve"> – RECIBO DE RETIRADA DE EDITAL PELA INTERNET</w:t>
      </w:r>
    </w:p>
    <w:p w:rsidR="00117842" w:rsidRPr="0065293F" w:rsidRDefault="00117842" w:rsidP="00117842">
      <w:pPr>
        <w:adjustRightInd w:val="0"/>
        <w:jc w:val="center"/>
        <w:rPr>
          <w:rFonts w:ascii="Arial" w:hAnsi="Arial" w:cs="Arial"/>
          <w:b/>
          <w:sz w:val="24"/>
          <w:szCs w:val="24"/>
        </w:rPr>
      </w:pPr>
    </w:p>
    <w:p w:rsidR="00117842" w:rsidRPr="0065293F" w:rsidRDefault="00117842" w:rsidP="00117842">
      <w:pPr>
        <w:adjustRightInd w:val="0"/>
        <w:jc w:val="center"/>
        <w:rPr>
          <w:rFonts w:ascii="Arial" w:hAnsi="Arial" w:cs="Arial"/>
          <w:b/>
          <w:sz w:val="24"/>
          <w:szCs w:val="24"/>
        </w:rPr>
      </w:pPr>
      <w:r w:rsidRPr="0065293F">
        <w:rPr>
          <w:rFonts w:ascii="Arial" w:hAnsi="Arial" w:cs="Arial"/>
          <w:b/>
          <w:sz w:val="24"/>
          <w:szCs w:val="24"/>
        </w:rPr>
        <w:t xml:space="preserve">PREGÃO PRESENCIAL Nº </w:t>
      </w:r>
      <w:r>
        <w:rPr>
          <w:rFonts w:ascii="Arial" w:hAnsi="Arial" w:cs="Arial"/>
          <w:b/>
          <w:sz w:val="24"/>
          <w:szCs w:val="24"/>
        </w:rPr>
        <w:t>02/2018</w:t>
      </w:r>
      <w:r w:rsidRPr="0065293F">
        <w:rPr>
          <w:rFonts w:ascii="Arial" w:hAnsi="Arial" w:cs="Arial"/>
          <w:b/>
          <w:sz w:val="24"/>
          <w:szCs w:val="24"/>
        </w:rPr>
        <w:t xml:space="preserve"> – PROC. ADM</w:t>
      </w:r>
      <w:r>
        <w:rPr>
          <w:rFonts w:ascii="Arial" w:hAnsi="Arial" w:cs="Arial"/>
          <w:b/>
          <w:sz w:val="24"/>
          <w:szCs w:val="24"/>
        </w:rPr>
        <w:t>12/2018</w:t>
      </w:r>
    </w:p>
    <w:p w:rsidR="00117842" w:rsidRPr="0065293F" w:rsidRDefault="00117842" w:rsidP="00117842">
      <w:pPr>
        <w:adjustRightInd w:val="0"/>
        <w:jc w:val="center"/>
        <w:rPr>
          <w:rFonts w:ascii="Arial" w:hAnsi="Arial" w:cs="Arial"/>
          <w:b/>
          <w:sz w:val="24"/>
          <w:szCs w:val="24"/>
        </w:rPr>
      </w:pPr>
      <w:r w:rsidRPr="0065293F">
        <w:rPr>
          <w:rFonts w:ascii="Arial" w:hAnsi="Arial" w:cs="Arial"/>
          <w:b/>
          <w:sz w:val="24"/>
          <w:szCs w:val="24"/>
        </w:rPr>
        <w:t>(</w:t>
      </w:r>
      <w:proofErr w:type="gramStart"/>
      <w:r w:rsidRPr="0065293F">
        <w:rPr>
          <w:rFonts w:ascii="Arial" w:hAnsi="Arial" w:cs="Arial"/>
          <w:b/>
          <w:sz w:val="24"/>
          <w:szCs w:val="24"/>
        </w:rPr>
        <w:t>enviar</w:t>
      </w:r>
      <w:proofErr w:type="gramEnd"/>
      <w:r w:rsidRPr="0065293F">
        <w:rPr>
          <w:rFonts w:ascii="Arial" w:hAnsi="Arial" w:cs="Arial"/>
          <w:b/>
          <w:sz w:val="24"/>
          <w:szCs w:val="24"/>
        </w:rPr>
        <w:t xml:space="preserve"> para o e-mail compras@camarasma.sp.gov.br)</w:t>
      </w:r>
    </w:p>
    <w:p w:rsidR="00117842" w:rsidRPr="0065293F" w:rsidRDefault="00117842" w:rsidP="00117842">
      <w:pPr>
        <w:adjustRightInd w:val="0"/>
        <w:spacing w:after="120"/>
        <w:jc w:val="both"/>
        <w:rPr>
          <w:rFonts w:ascii="Arial" w:hAnsi="Arial" w:cs="Arial"/>
          <w:sz w:val="24"/>
          <w:szCs w:val="24"/>
        </w:rPr>
      </w:pPr>
    </w:p>
    <w:p w:rsidR="00117842" w:rsidRPr="0065293F" w:rsidRDefault="00117842" w:rsidP="00117842">
      <w:pPr>
        <w:adjustRightInd w:val="0"/>
        <w:spacing w:after="120"/>
        <w:jc w:val="both"/>
        <w:rPr>
          <w:rFonts w:ascii="Arial" w:hAnsi="Arial" w:cs="Arial"/>
          <w:sz w:val="24"/>
          <w:szCs w:val="24"/>
        </w:rPr>
      </w:pPr>
      <w:r w:rsidRPr="0065293F">
        <w:rPr>
          <w:rFonts w:ascii="Arial" w:hAnsi="Arial" w:cs="Arial"/>
          <w:sz w:val="24"/>
          <w:szCs w:val="24"/>
        </w:rPr>
        <w:t>Razão Social:</w:t>
      </w:r>
    </w:p>
    <w:p w:rsidR="00117842" w:rsidRPr="0065293F" w:rsidRDefault="00117842" w:rsidP="00117842">
      <w:pPr>
        <w:adjustRightInd w:val="0"/>
        <w:spacing w:after="120"/>
        <w:jc w:val="both"/>
        <w:rPr>
          <w:rFonts w:ascii="Arial" w:hAnsi="Arial" w:cs="Arial"/>
          <w:sz w:val="24"/>
          <w:szCs w:val="24"/>
        </w:rPr>
      </w:pPr>
      <w:r w:rsidRPr="0065293F">
        <w:rPr>
          <w:rFonts w:ascii="Arial" w:hAnsi="Arial" w:cs="Arial"/>
          <w:sz w:val="24"/>
          <w:szCs w:val="24"/>
        </w:rPr>
        <w:t>Nome Fantasia:</w:t>
      </w:r>
    </w:p>
    <w:p w:rsidR="00117842" w:rsidRPr="0065293F" w:rsidRDefault="00117842" w:rsidP="00117842">
      <w:pPr>
        <w:adjustRightInd w:val="0"/>
        <w:spacing w:after="120"/>
        <w:jc w:val="both"/>
        <w:rPr>
          <w:rFonts w:ascii="Arial" w:hAnsi="Arial" w:cs="Arial"/>
          <w:sz w:val="24"/>
          <w:szCs w:val="24"/>
        </w:rPr>
      </w:pPr>
      <w:r w:rsidRPr="0065293F">
        <w:rPr>
          <w:rFonts w:ascii="Arial" w:hAnsi="Arial" w:cs="Arial"/>
          <w:sz w:val="24"/>
          <w:szCs w:val="24"/>
        </w:rPr>
        <w:t>CNPJ:</w:t>
      </w:r>
    </w:p>
    <w:p w:rsidR="00117842" w:rsidRPr="0065293F" w:rsidRDefault="00117842" w:rsidP="00117842">
      <w:pPr>
        <w:adjustRightInd w:val="0"/>
        <w:spacing w:after="120"/>
        <w:jc w:val="both"/>
        <w:rPr>
          <w:rFonts w:ascii="Arial" w:hAnsi="Arial" w:cs="Arial"/>
          <w:sz w:val="24"/>
          <w:szCs w:val="24"/>
        </w:rPr>
      </w:pPr>
      <w:r w:rsidRPr="0065293F">
        <w:rPr>
          <w:rFonts w:ascii="Arial" w:hAnsi="Arial" w:cs="Arial"/>
          <w:sz w:val="24"/>
          <w:szCs w:val="24"/>
        </w:rPr>
        <w:t>Endereço:</w:t>
      </w:r>
    </w:p>
    <w:p w:rsidR="00117842" w:rsidRPr="0065293F" w:rsidRDefault="00117842" w:rsidP="00117842">
      <w:pPr>
        <w:adjustRightInd w:val="0"/>
        <w:spacing w:after="120"/>
        <w:jc w:val="both"/>
        <w:rPr>
          <w:rFonts w:ascii="Arial" w:hAnsi="Arial" w:cs="Arial"/>
          <w:sz w:val="24"/>
          <w:szCs w:val="24"/>
        </w:rPr>
      </w:pPr>
      <w:r w:rsidRPr="0065293F">
        <w:rPr>
          <w:rFonts w:ascii="Arial" w:hAnsi="Arial" w:cs="Arial"/>
          <w:sz w:val="24"/>
          <w:szCs w:val="24"/>
        </w:rPr>
        <w:t>E-mail:</w:t>
      </w:r>
    </w:p>
    <w:p w:rsidR="00117842" w:rsidRPr="0065293F" w:rsidRDefault="00117842" w:rsidP="00117842">
      <w:pPr>
        <w:adjustRightInd w:val="0"/>
        <w:spacing w:after="120"/>
        <w:jc w:val="both"/>
        <w:rPr>
          <w:rFonts w:ascii="Arial" w:hAnsi="Arial" w:cs="Arial"/>
          <w:sz w:val="24"/>
          <w:szCs w:val="24"/>
        </w:rPr>
      </w:pPr>
      <w:r w:rsidRPr="0065293F">
        <w:rPr>
          <w:rFonts w:ascii="Arial" w:hAnsi="Arial" w:cs="Arial"/>
          <w:sz w:val="24"/>
          <w:szCs w:val="24"/>
        </w:rPr>
        <w:t>Cidade:</w:t>
      </w:r>
    </w:p>
    <w:p w:rsidR="00117842" w:rsidRPr="0065293F" w:rsidRDefault="00117842" w:rsidP="00117842">
      <w:pPr>
        <w:adjustRightInd w:val="0"/>
        <w:spacing w:after="120"/>
        <w:jc w:val="both"/>
        <w:rPr>
          <w:rFonts w:ascii="Arial" w:hAnsi="Arial" w:cs="Arial"/>
          <w:sz w:val="24"/>
          <w:szCs w:val="24"/>
        </w:rPr>
      </w:pPr>
      <w:r w:rsidRPr="0065293F">
        <w:rPr>
          <w:rFonts w:ascii="Arial" w:hAnsi="Arial" w:cs="Arial"/>
          <w:sz w:val="24"/>
          <w:szCs w:val="24"/>
        </w:rPr>
        <w:t>Estado:</w:t>
      </w:r>
    </w:p>
    <w:p w:rsidR="00117842" w:rsidRPr="0065293F" w:rsidRDefault="00117842" w:rsidP="00117842">
      <w:pPr>
        <w:adjustRightInd w:val="0"/>
        <w:spacing w:after="120"/>
        <w:jc w:val="both"/>
        <w:rPr>
          <w:rFonts w:ascii="Arial" w:hAnsi="Arial" w:cs="Arial"/>
          <w:sz w:val="24"/>
          <w:szCs w:val="24"/>
        </w:rPr>
      </w:pPr>
      <w:r w:rsidRPr="0065293F">
        <w:rPr>
          <w:rFonts w:ascii="Arial" w:hAnsi="Arial" w:cs="Arial"/>
          <w:sz w:val="24"/>
          <w:szCs w:val="24"/>
        </w:rPr>
        <w:t>Telefone:</w:t>
      </w:r>
    </w:p>
    <w:p w:rsidR="00117842" w:rsidRPr="0065293F" w:rsidRDefault="00117842" w:rsidP="00117842">
      <w:pPr>
        <w:adjustRightInd w:val="0"/>
        <w:spacing w:after="120"/>
        <w:jc w:val="both"/>
        <w:rPr>
          <w:rFonts w:ascii="Arial" w:hAnsi="Arial" w:cs="Arial"/>
          <w:sz w:val="24"/>
          <w:szCs w:val="24"/>
        </w:rPr>
      </w:pPr>
      <w:r w:rsidRPr="0065293F">
        <w:rPr>
          <w:rFonts w:ascii="Arial" w:hAnsi="Arial" w:cs="Arial"/>
          <w:sz w:val="24"/>
          <w:szCs w:val="24"/>
        </w:rPr>
        <w:t>Obtivemos, através do acesso à página &lt;http://www.camarasma.sp.gov.br/licitacao&gt;, nesta data, cópia do instrumento convocatório da licitação acima identificada.</w:t>
      </w:r>
    </w:p>
    <w:p w:rsidR="00117842" w:rsidRPr="0065293F" w:rsidRDefault="00117842" w:rsidP="00117842">
      <w:pPr>
        <w:adjustRightInd w:val="0"/>
        <w:spacing w:after="120"/>
        <w:jc w:val="both"/>
        <w:rPr>
          <w:rFonts w:ascii="Arial" w:hAnsi="Arial" w:cs="Arial"/>
          <w:sz w:val="24"/>
          <w:szCs w:val="24"/>
        </w:rPr>
      </w:pPr>
    </w:p>
    <w:p w:rsidR="00117842" w:rsidRPr="0065293F" w:rsidRDefault="00117842" w:rsidP="00117842">
      <w:pPr>
        <w:adjustRightInd w:val="0"/>
        <w:spacing w:after="120"/>
        <w:jc w:val="both"/>
        <w:rPr>
          <w:rFonts w:ascii="Arial" w:hAnsi="Arial" w:cs="Arial"/>
          <w:sz w:val="24"/>
          <w:szCs w:val="24"/>
        </w:rPr>
      </w:pPr>
      <w:r w:rsidRPr="0065293F">
        <w:rPr>
          <w:rFonts w:ascii="Arial" w:hAnsi="Arial" w:cs="Arial"/>
          <w:sz w:val="24"/>
          <w:szCs w:val="24"/>
        </w:rPr>
        <w:t xml:space="preserve">Local:...................................................., ....... </w:t>
      </w:r>
      <w:proofErr w:type="gramStart"/>
      <w:r w:rsidRPr="0065293F">
        <w:rPr>
          <w:rFonts w:ascii="Arial" w:hAnsi="Arial" w:cs="Arial"/>
          <w:sz w:val="24"/>
          <w:szCs w:val="24"/>
        </w:rPr>
        <w:t>de</w:t>
      </w:r>
      <w:proofErr w:type="gramEnd"/>
      <w:r w:rsidRPr="0065293F">
        <w:rPr>
          <w:rFonts w:ascii="Arial" w:hAnsi="Arial" w:cs="Arial"/>
          <w:sz w:val="24"/>
          <w:szCs w:val="24"/>
        </w:rPr>
        <w:t xml:space="preserve"> .............................. de </w:t>
      </w:r>
      <w:r>
        <w:rPr>
          <w:rFonts w:ascii="Arial" w:hAnsi="Arial" w:cs="Arial"/>
          <w:sz w:val="24"/>
          <w:szCs w:val="24"/>
        </w:rPr>
        <w:t>2018</w:t>
      </w:r>
      <w:r w:rsidRPr="0065293F">
        <w:rPr>
          <w:rFonts w:ascii="Arial" w:hAnsi="Arial" w:cs="Arial"/>
          <w:sz w:val="24"/>
          <w:szCs w:val="24"/>
        </w:rPr>
        <w:t>.</w:t>
      </w:r>
    </w:p>
    <w:p w:rsidR="00117842" w:rsidRPr="0065293F" w:rsidRDefault="00117842" w:rsidP="00117842">
      <w:pPr>
        <w:adjustRightInd w:val="0"/>
        <w:spacing w:after="120"/>
        <w:jc w:val="both"/>
        <w:rPr>
          <w:rFonts w:ascii="Arial" w:hAnsi="Arial" w:cs="Arial"/>
          <w:sz w:val="24"/>
          <w:szCs w:val="24"/>
        </w:rPr>
      </w:pPr>
      <w:r w:rsidRPr="0065293F">
        <w:rPr>
          <w:rFonts w:ascii="Arial" w:hAnsi="Arial" w:cs="Arial"/>
          <w:sz w:val="24"/>
          <w:szCs w:val="24"/>
        </w:rPr>
        <w:t>Nome:</w:t>
      </w:r>
    </w:p>
    <w:p w:rsidR="00117842" w:rsidRPr="0065293F" w:rsidRDefault="00117842" w:rsidP="00117842">
      <w:pPr>
        <w:adjustRightInd w:val="0"/>
        <w:spacing w:after="120"/>
        <w:jc w:val="both"/>
        <w:rPr>
          <w:rFonts w:ascii="Arial" w:hAnsi="Arial" w:cs="Arial"/>
          <w:sz w:val="24"/>
          <w:szCs w:val="24"/>
        </w:rPr>
      </w:pPr>
    </w:p>
    <w:p w:rsidR="00117842" w:rsidRPr="0065293F" w:rsidRDefault="00117842" w:rsidP="00117842">
      <w:pPr>
        <w:adjustRightInd w:val="0"/>
        <w:jc w:val="both"/>
        <w:rPr>
          <w:rFonts w:ascii="Arial" w:hAnsi="Arial" w:cs="Arial"/>
          <w:sz w:val="24"/>
          <w:szCs w:val="24"/>
        </w:rPr>
      </w:pPr>
      <w:r w:rsidRPr="0065293F">
        <w:rPr>
          <w:rFonts w:ascii="Arial" w:hAnsi="Arial" w:cs="Arial"/>
          <w:sz w:val="24"/>
          <w:szCs w:val="24"/>
        </w:rPr>
        <w:t>Senhor Licitante,</w:t>
      </w:r>
    </w:p>
    <w:p w:rsidR="00117842" w:rsidRPr="0065293F" w:rsidRDefault="00117842" w:rsidP="00117842">
      <w:pPr>
        <w:adjustRightInd w:val="0"/>
        <w:jc w:val="both"/>
        <w:rPr>
          <w:rFonts w:ascii="Arial" w:hAnsi="Arial" w:cs="Arial"/>
          <w:sz w:val="24"/>
          <w:szCs w:val="24"/>
        </w:rPr>
      </w:pPr>
      <w:r w:rsidRPr="0065293F">
        <w:rPr>
          <w:rFonts w:ascii="Arial" w:hAnsi="Arial" w:cs="Arial"/>
          <w:sz w:val="24"/>
          <w:szCs w:val="24"/>
        </w:rPr>
        <w:t xml:space="preserve">Visando à comunicação futura entre esta Câmara Municipal e sua empresa, solicitamos a Vossa Senhoria preencher o recibo de retirada do Edital e remetê-lo ao Setor de licitações para os e-mails: </w:t>
      </w:r>
      <w:r w:rsidRPr="0065293F">
        <w:rPr>
          <w:rFonts w:ascii="Arial" w:hAnsi="Arial" w:cs="Arial"/>
          <w:b/>
          <w:sz w:val="24"/>
          <w:szCs w:val="24"/>
        </w:rPr>
        <w:t>compras@camarasma.sp.gov.br</w:t>
      </w:r>
      <w:r w:rsidRPr="0065293F">
        <w:rPr>
          <w:rFonts w:ascii="Arial" w:hAnsi="Arial" w:cs="Arial"/>
          <w:sz w:val="24"/>
          <w:szCs w:val="24"/>
        </w:rPr>
        <w:t xml:space="preserve"> ou </w:t>
      </w:r>
      <w:r w:rsidRPr="0065293F">
        <w:rPr>
          <w:rFonts w:ascii="Arial" w:hAnsi="Arial" w:cs="Arial"/>
          <w:b/>
          <w:sz w:val="24"/>
          <w:szCs w:val="24"/>
        </w:rPr>
        <w:t>legislativo@camarasma.sp.gov.br</w:t>
      </w:r>
    </w:p>
    <w:p w:rsidR="00117842" w:rsidRPr="0065293F" w:rsidRDefault="00117842" w:rsidP="00117842">
      <w:pPr>
        <w:adjustRightInd w:val="0"/>
        <w:jc w:val="both"/>
        <w:rPr>
          <w:rFonts w:ascii="Arial" w:hAnsi="Arial" w:cs="Arial"/>
          <w:sz w:val="24"/>
          <w:szCs w:val="24"/>
        </w:rPr>
      </w:pPr>
    </w:p>
    <w:p w:rsidR="00117842" w:rsidRPr="0065293F" w:rsidRDefault="00117842" w:rsidP="00117842">
      <w:pPr>
        <w:adjustRightInd w:val="0"/>
        <w:jc w:val="both"/>
        <w:rPr>
          <w:rFonts w:ascii="Arial" w:hAnsi="Arial" w:cs="Arial"/>
          <w:sz w:val="24"/>
          <w:szCs w:val="24"/>
        </w:rPr>
      </w:pPr>
      <w:r w:rsidRPr="0065293F">
        <w:rPr>
          <w:rFonts w:ascii="Arial" w:hAnsi="Arial" w:cs="Arial"/>
          <w:sz w:val="24"/>
          <w:szCs w:val="24"/>
        </w:rPr>
        <w:t>A não remessa do recibo exime a Câmara da comunicação, por meio de e-mail, de eventuais esclarecimentos e retificações ocorridas no instrumento convocatório, bem como de quaisquer informações adicionais, não cabendo posteriormente qualquer reclamação.</w:t>
      </w:r>
    </w:p>
    <w:p w:rsidR="00117842" w:rsidRPr="0065293F" w:rsidRDefault="00117842" w:rsidP="00117842">
      <w:pPr>
        <w:adjustRightInd w:val="0"/>
        <w:jc w:val="both"/>
        <w:rPr>
          <w:rFonts w:ascii="Arial" w:hAnsi="Arial" w:cs="Arial"/>
          <w:sz w:val="24"/>
          <w:szCs w:val="24"/>
        </w:rPr>
      </w:pPr>
    </w:p>
    <w:p w:rsidR="006E0E71" w:rsidRDefault="00117842" w:rsidP="00117842">
      <w:pPr>
        <w:jc w:val="both"/>
        <w:rPr>
          <w:rFonts w:ascii="Arial" w:hAnsi="Arial" w:cs="Arial"/>
          <w:sz w:val="24"/>
          <w:szCs w:val="24"/>
        </w:rPr>
      </w:pPr>
      <w:r w:rsidRPr="0065293F">
        <w:rPr>
          <w:rFonts w:ascii="Arial" w:hAnsi="Arial" w:cs="Arial"/>
          <w:sz w:val="24"/>
          <w:szCs w:val="24"/>
        </w:rPr>
        <w:t>Recomendamos, ainda, consultas à referida página para eventuais comunicações e ou esclarecimentos disponibilizados acerca do processo licitatório.</w:t>
      </w:r>
    </w:p>
    <w:p w:rsidR="006E0E71" w:rsidRDefault="006E0E71" w:rsidP="006E0E71">
      <w:pPr>
        <w:jc w:val="both"/>
        <w:rPr>
          <w:rFonts w:ascii="Arial" w:hAnsi="Arial" w:cs="Arial"/>
          <w:sz w:val="24"/>
          <w:szCs w:val="24"/>
        </w:rPr>
        <w:sectPr w:rsidR="006E0E71" w:rsidSect="006E0E71">
          <w:pgSz w:w="12240" w:h="15840"/>
          <w:pgMar w:top="1701" w:right="1134" w:bottom="1134" w:left="1701" w:header="568" w:footer="720" w:gutter="0"/>
          <w:cols w:space="720"/>
        </w:sectPr>
      </w:pPr>
    </w:p>
    <w:p w:rsidR="00117842" w:rsidRPr="00117842" w:rsidRDefault="00117842" w:rsidP="00117842">
      <w:pPr>
        <w:keepNext/>
        <w:keepLines/>
        <w:spacing w:before="49" w:after="244" w:line="461" w:lineRule="exact"/>
        <w:jc w:val="center"/>
        <w:rPr>
          <w:rStyle w:val="Ttulo30"/>
          <w:rFonts w:ascii="Arial" w:hAnsi="Arial" w:cs="Arial"/>
          <w:b/>
          <w:sz w:val="24"/>
          <w:szCs w:val="24"/>
        </w:rPr>
      </w:pPr>
      <w:bookmarkStart w:id="29" w:name="bookmark78"/>
      <w:r w:rsidRPr="00117842">
        <w:rPr>
          <w:rStyle w:val="Ttulo30"/>
          <w:rFonts w:ascii="Arial" w:hAnsi="Arial" w:cs="Arial"/>
          <w:b/>
          <w:sz w:val="24"/>
          <w:szCs w:val="24"/>
        </w:rPr>
        <w:t>PREGÃO PRESENCIAL N° 02/2018</w:t>
      </w:r>
    </w:p>
    <w:p w:rsidR="00117842" w:rsidRDefault="00117842" w:rsidP="00117842">
      <w:pPr>
        <w:keepNext/>
        <w:keepLines/>
        <w:spacing w:before="49" w:after="244" w:line="461" w:lineRule="exact"/>
        <w:jc w:val="center"/>
        <w:rPr>
          <w:rFonts w:ascii="Arial" w:hAnsi="Arial" w:cs="Arial"/>
          <w:b/>
          <w:sz w:val="24"/>
          <w:szCs w:val="24"/>
        </w:rPr>
      </w:pPr>
      <w:r w:rsidRPr="00117842">
        <w:rPr>
          <w:rFonts w:ascii="Arial" w:hAnsi="Arial" w:cs="Arial"/>
          <w:b/>
          <w:sz w:val="24"/>
          <w:szCs w:val="24"/>
        </w:rPr>
        <w:t>ANEXO X - MODELO DE VISTORIA TÉCNICA</w:t>
      </w:r>
      <w:bookmarkEnd w:id="29"/>
      <w:r>
        <w:rPr>
          <w:rFonts w:ascii="Arial" w:hAnsi="Arial" w:cs="Arial"/>
          <w:b/>
          <w:sz w:val="24"/>
          <w:szCs w:val="24"/>
        </w:rPr>
        <w:t xml:space="preserve"> FACULTATIVA</w:t>
      </w:r>
    </w:p>
    <w:p w:rsidR="00117842" w:rsidRDefault="00117842" w:rsidP="00117842">
      <w:pPr>
        <w:keepNext/>
        <w:keepLines/>
        <w:spacing w:before="49" w:after="244" w:line="461" w:lineRule="exact"/>
        <w:jc w:val="center"/>
        <w:rPr>
          <w:rFonts w:ascii="Arial" w:hAnsi="Arial" w:cs="Arial"/>
          <w:b/>
          <w:sz w:val="24"/>
          <w:szCs w:val="24"/>
        </w:rPr>
      </w:pPr>
    </w:p>
    <w:p w:rsidR="00117842" w:rsidRPr="00117842" w:rsidRDefault="00117842" w:rsidP="00117842">
      <w:pPr>
        <w:keepNext/>
        <w:keepLines/>
        <w:spacing w:before="49" w:after="244" w:line="461" w:lineRule="exact"/>
        <w:jc w:val="center"/>
        <w:rPr>
          <w:rFonts w:ascii="Arial" w:hAnsi="Arial" w:cs="Arial"/>
          <w:b/>
          <w:sz w:val="24"/>
          <w:szCs w:val="24"/>
        </w:rPr>
      </w:pPr>
    </w:p>
    <w:p w:rsidR="00117842" w:rsidRDefault="00117842" w:rsidP="00117842">
      <w:pPr>
        <w:tabs>
          <w:tab w:val="left" w:leader="underscore" w:pos="6538"/>
        </w:tabs>
        <w:spacing w:line="456" w:lineRule="exact"/>
        <w:ind w:left="20"/>
        <w:jc w:val="both"/>
        <w:rPr>
          <w:rFonts w:ascii="Arial" w:hAnsi="Arial" w:cs="Arial"/>
          <w:sz w:val="24"/>
          <w:szCs w:val="24"/>
        </w:rPr>
      </w:pPr>
      <w:r w:rsidRPr="00117842">
        <w:rPr>
          <w:rFonts w:ascii="Arial" w:hAnsi="Arial" w:cs="Arial"/>
          <w:sz w:val="24"/>
          <w:szCs w:val="24"/>
        </w:rPr>
        <w:t>Empresa:</w:t>
      </w:r>
      <w:r>
        <w:rPr>
          <w:rFonts w:ascii="Arial" w:hAnsi="Arial" w:cs="Arial"/>
          <w:sz w:val="24"/>
          <w:szCs w:val="24"/>
        </w:rPr>
        <w:t xml:space="preserve"> ...................................................................... CNPJ: .........................</w:t>
      </w:r>
      <w:r w:rsidRPr="00117842">
        <w:rPr>
          <w:rFonts w:ascii="Arial" w:hAnsi="Arial" w:cs="Arial"/>
          <w:sz w:val="24"/>
          <w:szCs w:val="24"/>
        </w:rPr>
        <w:t>, sediada à</w:t>
      </w:r>
      <w:r>
        <w:rPr>
          <w:rFonts w:ascii="Arial" w:hAnsi="Arial" w:cs="Arial"/>
          <w:sz w:val="24"/>
          <w:szCs w:val="24"/>
        </w:rPr>
        <w:t xml:space="preserve"> ................................</w:t>
      </w:r>
      <w:r w:rsidRPr="00117842">
        <w:rPr>
          <w:rFonts w:ascii="Arial" w:hAnsi="Arial" w:cs="Arial"/>
          <w:sz w:val="24"/>
          <w:szCs w:val="24"/>
        </w:rPr>
        <w:t>, por meio de seu representante, o</w:t>
      </w:r>
      <w:r>
        <w:rPr>
          <w:rFonts w:ascii="Arial" w:hAnsi="Arial" w:cs="Arial"/>
          <w:sz w:val="24"/>
          <w:szCs w:val="24"/>
        </w:rPr>
        <w:t xml:space="preserve"> </w:t>
      </w:r>
      <w:r w:rsidRPr="00117842">
        <w:rPr>
          <w:rFonts w:ascii="Arial" w:hAnsi="Arial" w:cs="Arial"/>
          <w:sz w:val="24"/>
          <w:szCs w:val="24"/>
        </w:rPr>
        <w:t>Sr.</w:t>
      </w:r>
      <w:r>
        <w:rPr>
          <w:rFonts w:ascii="Arial" w:hAnsi="Arial" w:cs="Arial"/>
          <w:sz w:val="24"/>
          <w:szCs w:val="24"/>
        </w:rPr>
        <w:t xml:space="preserve"> ....................................................</w:t>
      </w:r>
      <w:r w:rsidRPr="00117842">
        <w:rPr>
          <w:rFonts w:ascii="Arial" w:hAnsi="Arial" w:cs="Arial"/>
          <w:sz w:val="24"/>
          <w:szCs w:val="24"/>
        </w:rPr>
        <w:t>, CPF n°</w:t>
      </w:r>
      <w:r>
        <w:rPr>
          <w:rFonts w:ascii="Arial" w:hAnsi="Arial" w:cs="Arial"/>
          <w:sz w:val="24"/>
          <w:szCs w:val="24"/>
        </w:rPr>
        <w:t xml:space="preserve"> ...........................</w:t>
      </w:r>
      <w:r w:rsidRPr="00117842">
        <w:rPr>
          <w:rFonts w:ascii="Arial" w:hAnsi="Arial" w:cs="Arial"/>
          <w:sz w:val="24"/>
          <w:szCs w:val="24"/>
        </w:rPr>
        <w:t>, atesta e declara sob as</w:t>
      </w:r>
      <w:r>
        <w:rPr>
          <w:rFonts w:ascii="Arial" w:hAnsi="Arial" w:cs="Arial"/>
          <w:sz w:val="24"/>
          <w:szCs w:val="24"/>
        </w:rPr>
        <w:t xml:space="preserve"> </w:t>
      </w:r>
      <w:r w:rsidRPr="00117842">
        <w:rPr>
          <w:rFonts w:ascii="Arial" w:hAnsi="Arial" w:cs="Arial"/>
          <w:sz w:val="24"/>
          <w:szCs w:val="24"/>
        </w:rPr>
        <w:t>penas da lei, que vistoriou e conheceu as condições em que serão executados os serviços, e infraestrutura de TI nas instalações da Câmara Municipal, não sendo admitido, em hipótese alguma, alegações de desconhecimento dos serviços e de dificuldades técnicas não previstas.</w:t>
      </w:r>
    </w:p>
    <w:p w:rsidR="00117842" w:rsidRDefault="00117842" w:rsidP="00117842">
      <w:pPr>
        <w:tabs>
          <w:tab w:val="left" w:leader="underscore" w:pos="6538"/>
        </w:tabs>
        <w:spacing w:line="456" w:lineRule="exact"/>
        <w:ind w:left="20"/>
        <w:jc w:val="both"/>
        <w:rPr>
          <w:rFonts w:ascii="Arial" w:hAnsi="Arial" w:cs="Arial"/>
          <w:sz w:val="24"/>
          <w:szCs w:val="24"/>
        </w:rPr>
      </w:pPr>
    </w:p>
    <w:p w:rsidR="00117842" w:rsidRPr="00117842" w:rsidRDefault="00117842" w:rsidP="00117842">
      <w:pPr>
        <w:tabs>
          <w:tab w:val="left" w:leader="underscore" w:pos="6538"/>
        </w:tabs>
        <w:spacing w:line="456" w:lineRule="exact"/>
        <w:ind w:left="20"/>
        <w:jc w:val="right"/>
        <w:rPr>
          <w:rFonts w:ascii="Arial" w:hAnsi="Arial" w:cs="Arial"/>
          <w:sz w:val="24"/>
          <w:szCs w:val="24"/>
        </w:rPr>
      </w:pPr>
      <w:r>
        <w:rPr>
          <w:rFonts w:ascii="Arial" w:hAnsi="Arial" w:cs="Arial"/>
          <w:sz w:val="24"/>
          <w:szCs w:val="24"/>
        </w:rPr>
        <w:t>São Miguel Arcanjo, ......... de .................................... de 2018.</w:t>
      </w:r>
    </w:p>
    <w:p w:rsidR="00117842" w:rsidRDefault="00117842" w:rsidP="00117842">
      <w:pPr>
        <w:tabs>
          <w:tab w:val="left" w:leader="underscore" w:pos="6538"/>
        </w:tabs>
        <w:spacing w:line="456" w:lineRule="exact"/>
        <w:ind w:left="20"/>
        <w:jc w:val="both"/>
        <w:rPr>
          <w:rFonts w:ascii="Arial" w:hAnsi="Arial" w:cs="Arial"/>
          <w:sz w:val="24"/>
          <w:szCs w:val="24"/>
        </w:rPr>
      </w:pPr>
    </w:p>
    <w:p w:rsidR="00117842" w:rsidRDefault="00117842" w:rsidP="00117842">
      <w:pPr>
        <w:tabs>
          <w:tab w:val="left" w:leader="underscore" w:pos="6538"/>
        </w:tabs>
        <w:spacing w:line="456" w:lineRule="exact"/>
        <w:ind w:left="20"/>
        <w:jc w:val="center"/>
        <w:rPr>
          <w:rFonts w:ascii="Arial" w:hAnsi="Arial" w:cs="Arial"/>
          <w:sz w:val="24"/>
          <w:szCs w:val="24"/>
        </w:rPr>
      </w:pPr>
      <w:r>
        <w:rPr>
          <w:rFonts w:ascii="Arial" w:hAnsi="Arial" w:cs="Arial"/>
          <w:sz w:val="24"/>
          <w:szCs w:val="24"/>
        </w:rPr>
        <w:t>Assinatura</w:t>
      </w:r>
    </w:p>
    <w:p w:rsidR="00117842" w:rsidRDefault="00117842" w:rsidP="00117842">
      <w:pPr>
        <w:tabs>
          <w:tab w:val="left" w:leader="underscore" w:pos="6538"/>
        </w:tabs>
        <w:spacing w:line="456" w:lineRule="exact"/>
        <w:ind w:left="20"/>
        <w:jc w:val="center"/>
        <w:rPr>
          <w:rFonts w:ascii="Arial" w:hAnsi="Arial" w:cs="Arial"/>
          <w:sz w:val="24"/>
          <w:szCs w:val="24"/>
        </w:rPr>
      </w:pPr>
    </w:p>
    <w:p w:rsidR="00117842" w:rsidRPr="00117842" w:rsidRDefault="00117842" w:rsidP="00117842">
      <w:pPr>
        <w:tabs>
          <w:tab w:val="left" w:leader="underscore" w:pos="6538"/>
        </w:tabs>
        <w:spacing w:line="456" w:lineRule="exact"/>
        <w:ind w:left="20"/>
        <w:jc w:val="both"/>
        <w:rPr>
          <w:rFonts w:ascii="Arial" w:hAnsi="Arial" w:cs="Arial"/>
          <w:sz w:val="24"/>
          <w:szCs w:val="24"/>
        </w:rPr>
      </w:pPr>
    </w:p>
    <w:p w:rsidR="00117842" w:rsidRPr="00117842" w:rsidRDefault="00117842" w:rsidP="00117842">
      <w:pPr>
        <w:pStyle w:val="SemEspaamento"/>
        <w:jc w:val="center"/>
        <w:rPr>
          <w:rStyle w:val="Textodocorpo4"/>
          <w:rFonts w:ascii="Arial" w:hAnsi="Arial" w:cs="Arial"/>
          <w:sz w:val="24"/>
          <w:szCs w:val="24"/>
          <w:u w:val="none"/>
        </w:rPr>
      </w:pPr>
      <w:r w:rsidRPr="00117842">
        <w:rPr>
          <w:rStyle w:val="Textodocorpo4"/>
          <w:rFonts w:ascii="Arial" w:hAnsi="Arial" w:cs="Arial"/>
          <w:sz w:val="24"/>
          <w:szCs w:val="24"/>
          <w:u w:val="none"/>
        </w:rPr>
        <w:t xml:space="preserve">Assinatura </w:t>
      </w:r>
      <w:r w:rsidR="003E12D4">
        <w:rPr>
          <w:rStyle w:val="Textodocorpo4"/>
          <w:rFonts w:ascii="Arial" w:hAnsi="Arial" w:cs="Arial"/>
          <w:sz w:val="24"/>
          <w:szCs w:val="24"/>
          <w:u w:val="none"/>
        </w:rPr>
        <w:t>do responsável pelo acompanhamento</w:t>
      </w:r>
      <w:r w:rsidRPr="00117842">
        <w:rPr>
          <w:rStyle w:val="Textodocorpo4"/>
          <w:rFonts w:ascii="Arial" w:hAnsi="Arial" w:cs="Arial"/>
          <w:sz w:val="24"/>
          <w:szCs w:val="24"/>
          <w:u w:val="none"/>
        </w:rPr>
        <w:t xml:space="preserve"> da Câmara Municipal</w:t>
      </w:r>
    </w:p>
    <w:p w:rsidR="00117842" w:rsidRPr="00117842" w:rsidRDefault="00117842" w:rsidP="00117842">
      <w:pPr>
        <w:pStyle w:val="SemEspaamento"/>
        <w:jc w:val="both"/>
        <w:rPr>
          <w:rFonts w:ascii="Arial" w:hAnsi="Arial" w:cs="Arial"/>
          <w:sz w:val="24"/>
          <w:szCs w:val="24"/>
        </w:rPr>
      </w:pPr>
    </w:p>
    <w:p w:rsidR="00117842" w:rsidRDefault="00117842" w:rsidP="00117842">
      <w:pPr>
        <w:jc w:val="both"/>
        <w:rPr>
          <w:rFonts w:ascii="Arial" w:hAnsi="Arial" w:cs="Arial"/>
          <w:sz w:val="24"/>
          <w:szCs w:val="24"/>
        </w:rPr>
      </w:pPr>
      <w:bookmarkStart w:id="30" w:name="bookmark79"/>
    </w:p>
    <w:p w:rsidR="00117842" w:rsidRDefault="00117842" w:rsidP="00117842">
      <w:pPr>
        <w:jc w:val="both"/>
        <w:rPr>
          <w:rFonts w:ascii="Arial" w:hAnsi="Arial" w:cs="Arial"/>
          <w:sz w:val="24"/>
          <w:szCs w:val="24"/>
        </w:rPr>
      </w:pPr>
    </w:p>
    <w:p w:rsidR="00117842" w:rsidRDefault="00117842" w:rsidP="00117842">
      <w:pPr>
        <w:jc w:val="both"/>
        <w:rPr>
          <w:rFonts w:ascii="Arial" w:hAnsi="Arial" w:cs="Arial"/>
          <w:sz w:val="24"/>
          <w:szCs w:val="24"/>
        </w:rPr>
      </w:pPr>
    </w:p>
    <w:p w:rsidR="00117842" w:rsidRDefault="00117842" w:rsidP="00117842">
      <w:pPr>
        <w:jc w:val="both"/>
        <w:rPr>
          <w:rFonts w:ascii="Arial" w:hAnsi="Arial" w:cs="Arial"/>
          <w:sz w:val="24"/>
          <w:szCs w:val="24"/>
        </w:rPr>
      </w:pPr>
    </w:p>
    <w:p w:rsidR="006E0E71" w:rsidRPr="003E12D4" w:rsidRDefault="00117842" w:rsidP="00117842">
      <w:pPr>
        <w:jc w:val="both"/>
        <w:rPr>
          <w:rFonts w:ascii="Arial" w:hAnsi="Arial" w:cs="Arial"/>
          <w:b/>
          <w:sz w:val="24"/>
          <w:szCs w:val="24"/>
        </w:rPr>
      </w:pPr>
      <w:r w:rsidRPr="003E12D4">
        <w:rPr>
          <w:rFonts w:ascii="Arial" w:hAnsi="Arial" w:cs="Arial"/>
          <w:b/>
          <w:sz w:val="24"/>
          <w:szCs w:val="24"/>
        </w:rPr>
        <w:t>(ESTE ATESTADO DEVERÁ ESTAR DENTRO DO ENVELOPE DE HABILITAÇÃO)</w:t>
      </w:r>
      <w:bookmarkEnd w:id="30"/>
    </w:p>
    <w:p w:rsidR="006E0E71" w:rsidRPr="00117842" w:rsidRDefault="006E0E71" w:rsidP="006E0E71">
      <w:pPr>
        <w:jc w:val="both"/>
        <w:rPr>
          <w:rFonts w:ascii="Arial" w:hAnsi="Arial" w:cs="Arial"/>
          <w:sz w:val="24"/>
          <w:szCs w:val="24"/>
        </w:rPr>
      </w:pPr>
    </w:p>
    <w:p w:rsidR="006E0E71" w:rsidRPr="00117842" w:rsidRDefault="006E0E71" w:rsidP="006E0E71">
      <w:pPr>
        <w:jc w:val="both"/>
        <w:rPr>
          <w:rFonts w:ascii="Arial" w:hAnsi="Arial" w:cs="Arial"/>
          <w:sz w:val="24"/>
          <w:szCs w:val="24"/>
        </w:rPr>
        <w:sectPr w:rsidR="006E0E71" w:rsidRPr="00117842" w:rsidSect="006E0E71">
          <w:pgSz w:w="12240" w:h="15840"/>
          <w:pgMar w:top="1701" w:right="1134" w:bottom="1134" w:left="1701" w:header="568" w:footer="720" w:gutter="0"/>
          <w:cols w:space="720"/>
        </w:sectPr>
      </w:pPr>
    </w:p>
    <w:p w:rsidR="006E0E71" w:rsidRPr="0065293F" w:rsidRDefault="006E0E71" w:rsidP="006E0E71">
      <w:pPr>
        <w:adjustRightInd w:val="0"/>
        <w:jc w:val="center"/>
        <w:rPr>
          <w:rFonts w:ascii="Arial" w:hAnsi="Arial" w:cs="Arial"/>
          <w:b/>
          <w:sz w:val="24"/>
          <w:szCs w:val="24"/>
        </w:rPr>
      </w:pPr>
      <w:r w:rsidRPr="0065293F">
        <w:rPr>
          <w:rFonts w:ascii="Arial" w:hAnsi="Arial" w:cs="Arial"/>
          <w:b/>
          <w:sz w:val="24"/>
          <w:szCs w:val="24"/>
        </w:rPr>
        <w:t xml:space="preserve">ANEXO </w:t>
      </w:r>
      <w:r>
        <w:rPr>
          <w:rFonts w:ascii="Arial" w:hAnsi="Arial" w:cs="Arial"/>
          <w:b/>
          <w:sz w:val="24"/>
          <w:szCs w:val="24"/>
        </w:rPr>
        <w:t>X</w:t>
      </w:r>
      <w:r w:rsidR="00117842">
        <w:rPr>
          <w:rFonts w:ascii="Arial" w:hAnsi="Arial" w:cs="Arial"/>
          <w:b/>
          <w:sz w:val="24"/>
          <w:szCs w:val="24"/>
        </w:rPr>
        <w:t>I</w:t>
      </w:r>
      <w:r w:rsidRPr="0065293F">
        <w:rPr>
          <w:rFonts w:ascii="Arial" w:hAnsi="Arial" w:cs="Arial"/>
          <w:b/>
          <w:sz w:val="24"/>
          <w:szCs w:val="24"/>
        </w:rPr>
        <w:t xml:space="preserve"> – FICHA CADASTRAL</w:t>
      </w:r>
    </w:p>
    <w:p w:rsidR="006E0E71" w:rsidRDefault="006E0E71" w:rsidP="006E0E71">
      <w:pPr>
        <w:adjustRightInd w:val="0"/>
        <w:jc w:val="center"/>
        <w:rPr>
          <w:rFonts w:ascii="Arial" w:hAnsi="Arial" w:cs="Arial"/>
          <w:b/>
          <w:sz w:val="24"/>
          <w:szCs w:val="24"/>
        </w:rPr>
      </w:pPr>
      <w:r w:rsidRPr="0065293F">
        <w:rPr>
          <w:rFonts w:ascii="Arial" w:hAnsi="Arial" w:cs="Arial"/>
          <w:b/>
          <w:sz w:val="24"/>
          <w:szCs w:val="24"/>
        </w:rPr>
        <w:t xml:space="preserve">PREGÃO PRESENCIAL Nº </w:t>
      </w:r>
      <w:r w:rsidR="00FD7A3A">
        <w:rPr>
          <w:rFonts w:ascii="Arial" w:hAnsi="Arial" w:cs="Arial"/>
          <w:b/>
          <w:sz w:val="24"/>
          <w:szCs w:val="24"/>
        </w:rPr>
        <w:t>02/2018</w:t>
      </w:r>
      <w:r w:rsidRPr="0065293F">
        <w:rPr>
          <w:rFonts w:ascii="Arial" w:hAnsi="Arial" w:cs="Arial"/>
          <w:b/>
          <w:sz w:val="24"/>
          <w:szCs w:val="24"/>
        </w:rPr>
        <w:t xml:space="preserve"> – PROC. ADM. Nº </w:t>
      </w:r>
      <w:r w:rsidR="00FD7A3A">
        <w:rPr>
          <w:rFonts w:ascii="Arial" w:hAnsi="Arial" w:cs="Arial"/>
          <w:b/>
          <w:sz w:val="24"/>
          <w:szCs w:val="24"/>
        </w:rPr>
        <w:t>12/2018</w:t>
      </w:r>
    </w:p>
    <w:tbl>
      <w:tblPr>
        <w:tblpPr w:leftFromText="141" w:rightFromText="141" w:vertAnchor="page" w:horzAnchor="margin" w:tblpY="265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0"/>
        <w:gridCol w:w="13"/>
        <w:gridCol w:w="6902"/>
      </w:tblGrid>
      <w:tr w:rsidR="002109E7" w:rsidRPr="006E0E71" w:rsidTr="002109E7">
        <w:trPr>
          <w:trHeight w:val="110"/>
        </w:trPr>
        <w:tc>
          <w:tcPr>
            <w:tcW w:w="5000" w:type="pct"/>
            <w:gridSpan w:val="3"/>
            <w:shd w:val="clear" w:color="auto" w:fill="BFBFBF" w:themeFill="background1" w:themeFillShade="BF"/>
            <w:vAlign w:val="center"/>
          </w:tcPr>
          <w:p w:rsidR="002109E7" w:rsidRPr="006E0E71" w:rsidRDefault="002109E7" w:rsidP="002109E7">
            <w:pPr>
              <w:adjustRightInd w:val="0"/>
              <w:rPr>
                <w:rFonts w:ascii="Arial" w:hAnsi="Arial" w:cs="Arial"/>
                <w:b/>
                <w:sz w:val="22"/>
                <w:szCs w:val="22"/>
              </w:rPr>
            </w:pPr>
            <w:r w:rsidRPr="006E0E71">
              <w:rPr>
                <w:rFonts w:ascii="Arial" w:hAnsi="Arial" w:cs="Arial"/>
                <w:b/>
                <w:sz w:val="22"/>
                <w:szCs w:val="22"/>
              </w:rPr>
              <w:t xml:space="preserve">Dados cadastrais da empresa </w:t>
            </w:r>
          </w:p>
        </w:tc>
      </w:tr>
      <w:tr w:rsidR="002109E7" w:rsidRPr="006E0E71" w:rsidTr="002109E7">
        <w:trPr>
          <w:trHeight w:val="110"/>
        </w:trPr>
        <w:tc>
          <w:tcPr>
            <w:tcW w:w="1327" w:type="pct"/>
            <w:gridSpan w:val="2"/>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 xml:space="preserve">Razão Social </w:t>
            </w:r>
          </w:p>
        </w:tc>
        <w:tc>
          <w:tcPr>
            <w:tcW w:w="3673" w:type="pct"/>
            <w:vAlign w:val="center"/>
          </w:tcPr>
          <w:p w:rsidR="002109E7" w:rsidRPr="006E0E71" w:rsidRDefault="002109E7" w:rsidP="002109E7">
            <w:pPr>
              <w:adjustRightInd w:val="0"/>
              <w:rPr>
                <w:rFonts w:ascii="Arial" w:hAnsi="Arial" w:cs="Arial"/>
                <w:sz w:val="22"/>
                <w:szCs w:val="22"/>
              </w:rPr>
            </w:pPr>
          </w:p>
        </w:tc>
      </w:tr>
      <w:tr w:rsidR="002109E7" w:rsidRPr="006E0E71" w:rsidTr="002109E7">
        <w:trPr>
          <w:trHeight w:val="110"/>
        </w:trPr>
        <w:tc>
          <w:tcPr>
            <w:tcW w:w="1327" w:type="pct"/>
            <w:gridSpan w:val="2"/>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 xml:space="preserve">Nome Fantasia </w:t>
            </w:r>
          </w:p>
        </w:tc>
        <w:tc>
          <w:tcPr>
            <w:tcW w:w="3673" w:type="pct"/>
            <w:vAlign w:val="center"/>
          </w:tcPr>
          <w:p w:rsidR="002109E7" w:rsidRPr="006E0E71" w:rsidRDefault="002109E7" w:rsidP="002109E7">
            <w:pPr>
              <w:adjustRightInd w:val="0"/>
              <w:rPr>
                <w:rFonts w:ascii="Arial" w:hAnsi="Arial" w:cs="Arial"/>
                <w:sz w:val="22"/>
                <w:szCs w:val="22"/>
              </w:rPr>
            </w:pPr>
          </w:p>
        </w:tc>
      </w:tr>
      <w:tr w:rsidR="002109E7" w:rsidRPr="006E0E71" w:rsidTr="002109E7">
        <w:trPr>
          <w:trHeight w:val="110"/>
        </w:trPr>
        <w:tc>
          <w:tcPr>
            <w:tcW w:w="1327" w:type="pct"/>
            <w:gridSpan w:val="2"/>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 xml:space="preserve">CNPJ </w:t>
            </w:r>
          </w:p>
        </w:tc>
        <w:tc>
          <w:tcPr>
            <w:tcW w:w="3673" w:type="pct"/>
            <w:vAlign w:val="center"/>
          </w:tcPr>
          <w:p w:rsidR="002109E7" w:rsidRPr="006E0E71" w:rsidRDefault="002109E7" w:rsidP="002109E7">
            <w:pPr>
              <w:adjustRightInd w:val="0"/>
              <w:rPr>
                <w:rFonts w:ascii="Arial" w:hAnsi="Arial" w:cs="Arial"/>
                <w:sz w:val="22"/>
                <w:szCs w:val="22"/>
              </w:rPr>
            </w:pPr>
          </w:p>
        </w:tc>
      </w:tr>
      <w:tr w:rsidR="002109E7" w:rsidRPr="006E0E71" w:rsidTr="002109E7">
        <w:trPr>
          <w:trHeight w:val="110"/>
        </w:trPr>
        <w:tc>
          <w:tcPr>
            <w:tcW w:w="1327" w:type="pct"/>
            <w:gridSpan w:val="2"/>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 xml:space="preserve">Inscrição Estadual </w:t>
            </w:r>
          </w:p>
        </w:tc>
        <w:tc>
          <w:tcPr>
            <w:tcW w:w="3673" w:type="pct"/>
            <w:vAlign w:val="center"/>
          </w:tcPr>
          <w:p w:rsidR="002109E7" w:rsidRPr="006E0E71" w:rsidRDefault="002109E7" w:rsidP="002109E7">
            <w:pPr>
              <w:adjustRightInd w:val="0"/>
              <w:rPr>
                <w:rFonts w:ascii="Arial" w:hAnsi="Arial" w:cs="Arial"/>
                <w:sz w:val="22"/>
                <w:szCs w:val="22"/>
              </w:rPr>
            </w:pPr>
          </w:p>
        </w:tc>
      </w:tr>
      <w:tr w:rsidR="002109E7" w:rsidRPr="006E0E71" w:rsidTr="002109E7">
        <w:trPr>
          <w:trHeight w:val="110"/>
        </w:trPr>
        <w:tc>
          <w:tcPr>
            <w:tcW w:w="1327" w:type="pct"/>
            <w:gridSpan w:val="2"/>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 xml:space="preserve">Inscrição Municipal </w:t>
            </w:r>
          </w:p>
        </w:tc>
        <w:tc>
          <w:tcPr>
            <w:tcW w:w="3673" w:type="pct"/>
            <w:vAlign w:val="center"/>
          </w:tcPr>
          <w:p w:rsidR="002109E7" w:rsidRPr="006E0E71" w:rsidRDefault="002109E7" w:rsidP="002109E7">
            <w:pPr>
              <w:adjustRightInd w:val="0"/>
              <w:rPr>
                <w:rFonts w:ascii="Arial" w:hAnsi="Arial" w:cs="Arial"/>
                <w:sz w:val="22"/>
                <w:szCs w:val="22"/>
              </w:rPr>
            </w:pPr>
          </w:p>
        </w:tc>
      </w:tr>
      <w:tr w:rsidR="002109E7" w:rsidRPr="006E0E71" w:rsidTr="002109E7">
        <w:trPr>
          <w:trHeight w:val="110"/>
        </w:trPr>
        <w:tc>
          <w:tcPr>
            <w:tcW w:w="1327" w:type="pct"/>
            <w:gridSpan w:val="2"/>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 xml:space="preserve">Porte da empresa </w:t>
            </w:r>
          </w:p>
        </w:tc>
        <w:tc>
          <w:tcPr>
            <w:tcW w:w="3673" w:type="pct"/>
            <w:vAlign w:val="center"/>
          </w:tcPr>
          <w:p w:rsidR="002109E7" w:rsidRPr="006E0E71" w:rsidRDefault="002109E7" w:rsidP="002109E7">
            <w:pPr>
              <w:adjustRightInd w:val="0"/>
              <w:rPr>
                <w:rFonts w:ascii="Arial" w:hAnsi="Arial" w:cs="Arial"/>
                <w:sz w:val="22"/>
                <w:szCs w:val="22"/>
              </w:rPr>
            </w:pPr>
            <w:proofErr w:type="gramStart"/>
            <w:r w:rsidRPr="006E0E71">
              <w:rPr>
                <w:rFonts w:ascii="Arial" w:hAnsi="Arial" w:cs="Arial"/>
                <w:sz w:val="22"/>
                <w:szCs w:val="22"/>
              </w:rPr>
              <w:t xml:space="preserve">(  </w:t>
            </w:r>
            <w:proofErr w:type="gramEnd"/>
            <w:r w:rsidRPr="006E0E71">
              <w:rPr>
                <w:rFonts w:ascii="Arial" w:hAnsi="Arial" w:cs="Arial"/>
                <w:sz w:val="22"/>
                <w:szCs w:val="22"/>
              </w:rPr>
              <w:t xml:space="preserve"> ) ME </w:t>
            </w:r>
            <w:r>
              <w:rPr>
                <w:rFonts w:ascii="Arial" w:hAnsi="Arial" w:cs="Arial"/>
                <w:sz w:val="22"/>
                <w:szCs w:val="22"/>
              </w:rPr>
              <w:t xml:space="preserve">   </w:t>
            </w:r>
            <w:r w:rsidRPr="006E0E71">
              <w:rPr>
                <w:rFonts w:ascii="Arial" w:hAnsi="Arial" w:cs="Arial"/>
                <w:sz w:val="22"/>
                <w:szCs w:val="22"/>
              </w:rPr>
              <w:t xml:space="preserve">(    ) EPP </w:t>
            </w:r>
            <w:r>
              <w:rPr>
                <w:rFonts w:ascii="Arial" w:hAnsi="Arial" w:cs="Arial"/>
                <w:sz w:val="22"/>
                <w:szCs w:val="22"/>
              </w:rPr>
              <w:t xml:space="preserve">   </w:t>
            </w:r>
            <w:r w:rsidRPr="006E0E71">
              <w:rPr>
                <w:rFonts w:ascii="Arial" w:hAnsi="Arial" w:cs="Arial"/>
                <w:sz w:val="22"/>
                <w:szCs w:val="22"/>
              </w:rPr>
              <w:t>(    ) MEI    (    ) OUTRAS</w:t>
            </w:r>
          </w:p>
        </w:tc>
      </w:tr>
      <w:tr w:rsidR="002109E7" w:rsidRPr="006E0E71" w:rsidTr="002109E7">
        <w:trPr>
          <w:trHeight w:val="110"/>
        </w:trPr>
        <w:tc>
          <w:tcPr>
            <w:tcW w:w="1327" w:type="pct"/>
            <w:gridSpan w:val="2"/>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 xml:space="preserve">Endereço </w:t>
            </w:r>
          </w:p>
        </w:tc>
        <w:tc>
          <w:tcPr>
            <w:tcW w:w="3673" w:type="pct"/>
            <w:vAlign w:val="center"/>
          </w:tcPr>
          <w:p w:rsidR="002109E7" w:rsidRPr="006E0E71" w:rsidRDefault="002109E7" w:rsidP="002109E7">
            <w:pPr>
              <w:adjustRightInd w:val="0"/>
              <w:rPr>
                <w:rFonts w:ascii="Arial" w:hAnsi="Arial" w:cs="Arial"/>
                <w:sz w:val="22"/>
                <w:szCs w:val="22"/>
              </w:rPr>
            </w:pPr>
          </w:p>
        </w:tc>
      </w:tr>
      <w:tr w:rsidR="002109E7" w:rsidRPr="006E0E71" w:rsidTr="002109E7">
        <w:trPr>
          <w:trHeight w:val="110"/>
        </w:trPr>
        <w:tc>
          <w:tcPr>
            <w:tcW w:w="1327" w:type="pct"/>
            <w:gridSpan w:val="2"/>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 xml:space="preserve">Bairro/CEP </w:t>
            </w:r>
          </w:p>
        </w:tc>
        <w:tc>
          <w:tcPr>
            <w:tcW w:w="3673" w:type="pct"/>
            <w:vAlign w:val="center"/>
          </w:tcPr>
          <w:p w:rsidR="002109E7" w:rsidRPr="006E0E71" w:rsidRDefault="002109E7" w:rsidP="002109E7">
            <w:pPr>
              <w:adjustRightInd w:val="0"/>
              <w:rPr>
                <w:rFonts w:ascii="Arial" w:hAnsi="Arial" w:cs="Arial"/>
                <w:sz w:val="22"/>
                <w:szCs w:val="22"/>
              </w:rPr>
            </w:pPr>
          </w:p>
        </w:tc>
      </w:tr>
      <w:tr w:rsidR="002109E7" w:rsidRPr="006E0E71" w:rsidTr="002109E7">
        <w:trPr>
          <w:trHeight w:val="110"/>
        </w:trPr>
        <w:tc>
          <w:tcPr>
            <w:tcW w:w="1327" w:type="pct"/>
            <w:gridSpan w:val="2"/>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 xml:space="preserve">Cidade/Estado </w:t>
            </w:r>
          </w:p>
        </w:tc>
        <w:tc>
          <w:tcPr>
            <w:tcW w:w="3673" w:type="pct"/>
            <w:vAlign w:val="center"/>
          </w:tcPr>
          <w:p w:rsidR="002109E7" w:rsidRPr="006E0E71" w:rsidRDefault="002109E7" w:rsidP="002109E7">
            <w:pPr>
              <w:adjustRightInd w:val="0"/>
              <w:rPr>
                <w:rFonts w:ascii="Arial" w:hAnsi="Arial" w:cs="Arial"/>
                <w:sz w:val="22"/>
                <w:szCs w:val="22"/>
              </w:rPr>
            </w:pPr>
          </w:p>
        </w:tc>
      </w:tr>
      <w:tr w:rsidR="002109E7" w:rsidRPr="006E0E71" w:rsidTr="002109E7">
        <w:trPr>
          <w:trHeight w:val="110"/>
        </w:trPr>
        <w:tc>
          <w:tcPr>
            <w:tcW w:w="1327" w:type="pct"/>
            <w:gridSpan w:val="2"/>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 xml:space="preserve">Telefone/FAX </w:t>
            </w:r>
          </w:p>
        </w:tc>
        <w:tc>
          <w:tcPr>
            <w:tcW w:w="3673" w:type="pct"/>
            <w:vAlign w:val="center"/>
          </w:tcPr>
          <w:p w:rsidR="002109E7" w:rsidRPr="006E0E71" w:rsidRDefault="002109E7" w:rsidP="002109E7">
            <w:pPr>
              <w:adjustRightInd w:val="0"/>
              <w:rPr>
                <w:rFonts w:ascii="Arial" w:hAnsi="Arial" w:cs="Arial"/>
                <w:sz w:val="22"/>
                <w:szCs w:val="22"/>
              </w:rPr>
            </w:pPr>
          </w:p>
        </w:tc>
      </w:tr>
      <w:tr w:rsidR="002109E7" w:rsidRPr="006E0E71" w:rsidTr="002109E7">
        <w:trPr>
          <w:trHeight w:val="110"/>
        </w:trPr>
        <w:tc>
          <w:tcPr>
            <w:tcW w:w="1327" w:type="pct"/>
            <w:gridSpan w:val="2"/>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 xml:space="preserve">E-mail </w:t>
            </w:r>
          </w:p>
        </w:tc>
        <w:tc>
          <w:tcPr>
            <w:tcW w:w="3673" w:type="pct"/>
            <w:vAlign w:val="center"/>
          </w:tcPr>
          <w:p w:rsidR="002109E7" w:rsidRPr="006E0E71" w:rsidRDefault="002109E7" w:rsidP="002109E7">
            <w:pPr>
              <w:adjustRightInd w:val="0"/>
              <w:rPr>
                <w:rFonts w:ascii="Arial" w:hAnsi="Arial" w:cs="Arial"/>
                <w:sz w:val="22"/>
                <w:szCs w:val="22"/>
              </w:rPr>
            </w:pPr>
          </w:p>
        </w:tc>
      </w:tr>
      <w:tr w:rsidR="002109E7" w:rsidRPr="006E0E71" w:rsidTr="002109E7">
        <w:trPr>
          <w:trHeight w:val="110"/>
        </w:trPr>
        <w:tc>
          <w:tcPr>
            <w:tcW w:w="5000" w:type="pct"/>
            <w:gridSpan w:val="3"/>
            <w:shd w:val="clear" w:color="auto" w:fill="BFBFBF" w:themeFill="background1" w:themeFillShade="BF"/>
            <w:vAlign w:val="center"/>
          </w:tcPr>
          <w:p w:rsidR="002109E7" w:rsidRPr="006E0E71" w:rsidRDefault="002109E7" w:rsidP="002109E7">
            <w:pPr>
              <w:adjustRightInd w:val="0"/>
              <w:rPr>
                <w:rFonts w:ascii="Arial" w:hAnsi="Arial" w:cs="Arial"/>
                <w:b/>
                <w:sz w:val="22"/>
                <w:szCs w:val="22"/>
              </w:rPr>
            </w:pPr>
            <w:r w:rsidRPr="006E0E71">
              <w:rPr>
                <w:rFonts w:ascii="Arial" w:hAnsi="Arial" w:cs="Arial"/>
                <w:b/>
                <w:sz w:val="22"/>
                <w:szCs w:val="22"/>
              </w:rPr>
              <w:t xml:space="preserve">Dados do Contrato Social </w:t>
            </w:r>
          </w:p>
        </w:tc>
      </w:tr>
      <w:tr w:rsidR="002109E7" w:rsidRPr="006E0E71" w:rsidTr="002109E7">
        <w:trPr>
          <w:trHeight w:val="110"/>
        </w:trPr>
        <w:tc>
          <w:tcPr>
            <w:tcW w:w="1327" w:type="pct"/>
            <w:gridSpan w:val="2"/>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Tipo de Registro</w:t>
            </w:r>
          </w:p>
        </w:tc>
        <w:tc>
          <w:tcPr>
            <w:tcW w:w="3673" w:type="pct"/>
            <w:vAlign w:val="center"/>
          </w:tcPr>
          <w:p w:rsidR="002109E7" w:rsidRPr="006E0E71" w:rsidRDefault="002109E7" w:rsidP="002109E7">
            <w:pPr>
              <w:adjustRightInd w:val="0"/>
              <w:rPr>
                <w:rFonts w:ascii="Arial" w:hAnsi="Arial" w:cs="Arial"/>
                <w:sz w:val="22"/>
                <w:szCs w:val="22"/>
              </w:rPr>
            </w:pPr>
            <w:proofErr w:type="gramStart"/>
            <w:r w:rsidRPr="006E0E71">
              <w:rPr>
                <w:rFonts w:ascii="Arial" w:hAnsi="Arial" w:cs="Arial"/>
                <w:sz w:val="22"/>
                <w:szCs w:val="22"/>
              </w:rPr>
              <w:t xml:space="preserve">(  </w:t>
            </w:r>
            <w:proofErr w:type="gramEnd"/>
            <w:r w:rsidRPr="006E0E71">
              <w:rPr>
                <w:rFonts w:ascii="Arial" w:hAnsi="Arial" w:cs="Arial"/>
                <w:sz w:val="22"/>
                <w:szCs w:val="22"/>
              </w:rPr>
              <w:t xml:space="preserve"> ) Cartório de Registro, Títulos e Documentos</w:t>
            </w:r>
          </w:p>
          <w:p w:rsidR="002109E7" w:rsidRPr="006E0E71" w:rsidRDefault="002109E7" w:rsidP="002109E7">
            <w:pPr>
              <w:adjustRightInd w:val="0"/>
              <w:rPr>
                <w:rFonts w:ascii="Arial" w:hAnsi="Arial" w:cs="Arial"/>
                <w:sz w:val="22"/>
                <w:szCs w:val="22"/>
              </w:rPr>
            </w:pPr>
            <w:proofErr w:type="gramStart"/>
            <w:r w:rsidRPr="006E0E71">
              <w:rPr>
                <w:rFonts w:ascii="Arial" w:hAnsi="Arial" w:cs="Arial"/>
                <w:sz w:val="22"/>
                <w:szCs w:val="22"/>
              </w:rPr>
              <w:t xml:space="preserve">(  </w:t>
            </w:r>
            <w:proofErr w:type="gramEnd"/>
            <w:r w:rsidRPr="006E0E71">
              <w:rPr>
                <w:rFonts w:ascii="Arial" w:hAnsi="Arial" w:cs="Arial"/>
                <w:sz w:val="22"/>
                <w:szCs w:val="22"/>
              </w:rPr>
              <w:t xml:space="preserve"> ) Junta Comercial</w:t>
            </w:r>
          </w:p>
          <w:p w:rsidR="002109E7" w:rsidRPr="006E0E71" w:rsidRDefault="002109E7" w:rsidP="002109E7">
            <w:pPr>
              <w:adjustRightInd w:val="0"/>
              <w:rPr>
                <w:rFonts w:ascii="Arial" w:hAnsi="Arial" w:cs="Arial"/>
                <w:sz w:val="22"/>
                <w:szCs w:val="22"/>
              </w:rPr>
            </w:pPr>
            <w:proofErr w:type="gramStart"/>
            <w:r w:rsidRPr="006E0E71">
              <w:rPr>
                <w:rFonts w:ascii="Arial" w:hAnsi="Arial" w:cs="Arial"/>
                <w:sz w:val="22"/>
                <w:szCs w:val="22"/>
              </w:rPr>
              <w:t xml:space="preserve">(  </w:t>
            </w:r>
            <w:proofErr w:type="gramEnd"/>
            <w:r w:rsidRPr="006E0E71">
              <w:rPr>
                <w:rFonts w:ascii="Arial" w:hAnsi="Arial" w:cs="Arial"/>
                <w:sz w:val="22"/>
                <w:szCs w:val="22"/>
              </w:rPr>
              <w:t xml:space="preserve"> ) Micro Empreendedor Individual - MEI</w:t>
            </w:r>
          </w:p>
        </w:tc>
      </w:tr>
      <w:tr w:rsidR="002109E7" w:rsidRPr="006E0E71" w:rsidTr="002109E7">
        <w:trPr>
          <w:trHeight w:val="110"/>
        </w:trPr>
        <w:tc>
          <w:tcPr>
            <w:tcW w:w="1327" w:type="pct"/>
            <w:gridSpan w:val="2"/>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Data do Registro</w:t>
            </w:r>
          </w:p>
        </w:tc>
        <w:tc>
          <w:tcPr>
            <w:tcW w:w="3673" w:type="pct"/>
            <w:vAlign w:val="center"/>
          </w:tcPr>
          <w:p w:rsidR="002109E7" w:rsidRPr="006E0E71" w:rsidRDefault="002109E7" w:rsidP="002109E7">
            <w:pPr>
              <w:adjustRightInd w:val="0"/>
              <w:rPr>
                <w:rFonts w:ascii="Arial" w:hAnsi="Arial" w:cs="Arial"/>
                <w:sz w:val="22"/>
                <w:szCs w:val="22"/>
              </w:rPr>
            </w:pPr>
          </w:p>
        </w:tc>
      </w:tr>
      <w:tr w:rsidR="002109E7" w:rsidRPr="006E0E71" w:rsidTr="002109E7">
        <w:trPr>
          <w:trHeight w:val="110"/>
        </w:trPr>
        <w:tc>
          <w:tcPr>
            <w:tcW w:w="1327" w:type="pct"/>
            <w:gridSpan w:val="2"/>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NIRE nº</w:t>
            </w:r>
          </w:p>
        </w:tc>
        <w:tc>
          <w:tcPr>
            <w:tcW w:w="3673" w:type="pct"/>
            <w:vAlign w:val="center"/>
          </w:tcPr>
          <w:p w:rsidR="002109E7" w:rsidRPr="006E0E71" w:rsidRDefault="002109E7" w:rsidP="002109E7">
            <w:pPr>
              <w:adjustRightInd w:val="0"/>
              <w:rPr>
                <w:rFonts w:ascii="Arial" w:hAnsi="Arial" w:cs="Arial"/>
                <w:sz w:val="22"/>
                <w:szCs w:val="22"/>
              </w:rPr>
            </w:pPr>
          </w:p>
        </w:tc>
      </w:tr>
      <w:tr w:rsidR="002109E7" w:rsidRPr="006E0E71" w:rsidTr="002109E7">
        <w:trPr>
          <w:trHeight w:val="110"/>
        </w:trPr>
        <w:tc>
          <w:tcPr>
            <w:tcW w:w="5000" w:type="pct"/>
            <w:gridSpan w:val="3"/>
            <w:shd w:val="clear" w:color="auto" w:fill="BFBFBF" w:themeFill="background1" w:themeFillShade="BF"/>
            <w:vAlign w:val="center"/>
          </w:tcPr>
          <w:p w:rsidR="002109E7" w:rsidRPr="006E0E71" w:rsidRDefault="002109E7" w:rsidP="002109E7">
            <w:pPr>
              <w:adjustRightInd w:val="0"/>
              <w:rPr>
                <w:rFonts w:ascii="Arial" w:hAnsi="Arial" w:cs="Arial"/>
                <w:b/>
                <w:sz w:val="22"/>
                <w:szCs w:val="22"/>
              </w:rPr>
            </w:pPr>
            <w:r w:rsidRPr="006E0E71">
              <w:rPr>
                <w:rFonts w:ascii="Arial" w:hAnsi="Arial" w:cs="Arial"/>
                <w:b/>
                <w:sz w:val="22"/>
                <w:szCs w:val="22"/>
              </w:rPr>
              <w:t>Dados do sócios: (informar todos os sócios do Contrato Social)</w:t>
            </w:r>
          </w:p>
        </w:tc>
      </w:tr>
      <w:tr w:rsidR="002109E7" w:rsidRPr="006E0E71" w:rsidTr="002109E7">
        <w:trPr>
          <w:trHeight w:val="110"/>
        </w:trPr>
        <w:tc>
          <w:tcPr>
            <w:tcW w:w="1327" w:type="pct"/>
            <w:gridSpan w:val="2"/>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Nome completo</w:t>
            </w:r>
          </w:p>
        </w:tc>
        <w:tc>
          <w:tcPr>
            <w:tcW w:w="3673" w:type="pct"/>
            <w:vAlign w:val="center"/>
          </w:tcPr>
          <w:p w:rsidR="002109E7" w:rsidRPr="006E0E71" w:rsidRDefault="002109E7" w:rsidP="002109E7">
            <w:pPr>
              <w:adjustRightInd w:val="0"/>
              <w:rPr>
                <w:rFonts w:ascii="Arial" w:hAnsi="Arial" w:cs="Arial"/>
                <w:sz w:val="22"/>
                <w:szCs w:val="22"/>
              </w:rPr>
            </w:pPr>
          </w:p>
        </w:tc>
      </w:tr>
      <w:tr w:rsidR="002109E7" w:rsidRPr="006E0E71" w:rsidTr="002109E7">
        <w:trPr>
          <w:trHeight w:val="110"/>
        </w:trPr>
        <w:tc>
          <w:tcPr>
            <w:tcW w:w="1327" w:type="pct"/>
            <w:gridSpan w:val="2"/>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 xml:space="preserve">CPF nº </w:t>
            </w:r>
          </w:p>
        </w:tc>
        <w:tc>
          <w:tcPr>
            <w:tcW w:w="3673" w:type="pct"/>
            <w:vAlign w:val="center"/>
          </w:tcPr>
          <w:p w:rsidR="002109E7" w:rsidRPr="006E0E71" w:rsidRDefault="002109E7" w:rsidP="002109E7">
            <w:pPr>
              <w:adjustRightInd w:val="0"/>
              <w:rPr>
                <w:rFonts w:ascii="Arial" w:hAnsi="Arial" w:cs="Arial"/>
                <w:sz w:val="22"/>
                <w:szCs w:val="22"/>
              </w:rPr>
            </w:pPr>
          </w:p>
        </w:tc>
      </w:tr>
      <w:tr w:rsidR="002109E7" w:rsidRPr="006E0E71" w:rsidTr="002109E7">
        <w:trPr>
          <w:trHeight w:val="110"/>
        </w:trPr>
        <w:tc>
          <w:tcPr>
            <w:tcW w:w="1327" w:type="pct"/>
            <w:gridSpan w:val="2"/>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 xml:space="preserve">Cargo </w:t>
            </w:r>
          </w:p>
        </w:tc>
        <w:tc>
          <w:tcPr>
            <w:tcW w:w="3673" w:type="pct"/>
            <w:vAlign w:val="center"/>
          </w:tcPr>
          <w:p w:rsidR="002109E7" w:rsidRPr="006E0E71" w:rsidRDefault="002109E7" w:rsidP="002109E7">
            <w:pPr>
              <w:adjustRightInd w:val="0"/>
              <w:rPr>
                <w:rFonts w:ascii="Arial" w:hAnsi="Arial" w:cs="Arial"/>
                <w:sz w:val="22"/>
                <w:szCs w:val="22"/>
              </w:rPr>
            </w:pPr>
            <w:proofErr w:type="gramStart"/>
            <w:r w:rsidRPr="006E0E71">
              <w:rPr>
                <w:rFonts w:ascii="Arial" w:hAnsi="Arial" w:cs="Arial"/>
                <w:sz w:val="22"/>
                <w:szCs w:val="22"/>
              </w:rPr>
              <w:t xml:space="preserve">(  </w:t>
            </w:r>
            <w:proofErr w:type="gramEnd"/>
            <w:r w:rsidRPr="006E0E71">
              <w:rPr>
                <w:rFonts w:ascii="Arial" w:hAnsi="Arial" w:cs="Arial"/>
                <w:sz w:val="22"/>
                <w:szCs w:val="22"/>
              </w:rPr>
              <w:t xml:space="preserve"> ) Representante Legal (   ) Demais membros do Q. Societário</w:t>
            </w:r>
          </w:p>
        </w:tc>
      </w:tr>
      <w:tr w:rsidR="002109E7" w:rsidRPr="006E0E71" w:rsidTr="002109E7">
        <w:trPr>
          <w:trHeight w:val="110"/>
        </w:trPr>
        <w:tc>
          <w:tcPr>
            <w:tcW w:w="1327" w:type="pct"/>
            <w:gridSpan w:val="2"/>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Nome completo</w:t>
            </w:r>
          </w:p>
        </w:tc>
        <w:tc>
          <w:tcPr>
            <w:tcW w:w="3673" w:type="pct"/>
            <w:vAlign w:val="center"/>
          </w:tcPr>
          <w:p w:rsidR="002109E7" w:rsidRPr="006E0E71" w:rsidRDefault="002109E7" w:rsidP="002109E7">
            <w:pPr>
              <w:adjustRightInd w:val="0"/>
              <w:rPr>
                <w:rFonts w:ascii="Arial" w:hAnsi="Arial" w:cs="Arial"/>
                <w:sz w:val="22"/>
                <w:szCs w:val="22"/>
              </w:rPr>
            </w:pPr>
          </w:p>
        </w:tc>
      </w:tr>
      <w:tr w:rsidR="002109E7" w:rsidRPr="006E0E71" w:rsidTr="002109E7">
        <w:trPr>
          <w:trHeight w:val="110"/>
        </w:trPr>
        <w:tc>
          <w:tcPr>
            <w:tcW w:w="1327" w:type="pct"/>
            <w:gridSpan w:val="2"/>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 xml:space="preserve">CPF nº </w:t>
            </w:r>
          </w:p>
        </w:tc>
        <w:tc>
          <w:tcPr>
            <w:tcW w:w="3673" w:type="pct"/>
            <w:vAlign w:val="center"/>
          </w:tcPr>
          <w:p w:rsidR="002109E7" w:rsidRPr="006E0E71" w:rsidRDefault="002109E7" w:rsidP="002109E7">
            <w:pPr>
              <w:adjustRightInd w:val="0"/>
              <w:rPr>
                <w:rFonts w:ascii="Arial" w:hAnsi="Arial" w:cs="Arial"/>
                <w:sz w:val="22"/>
                <w:szCs w:val="22"/>
              </w:rPr>
            </w:pPr>
          </w:p>
        </w:tc>
      </w:tr>
      <w:tr w:rsidR="002109E7" w:rsidRPr="006E0E71" w:rsidTr="002109E7">
        <w:trPr>
          <w:trHeight w:val="110"/>
        </w:trPr>
        <w:tc>
          <w:tcPr>
            <w:tcW w:w="1327" w:type="pct"/>
            <w:gridSpan w:val="2"/>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 xml:space="preserve">Cargo </w:t>
            </w:r>
          </w:p>
        </w:tc>
        <w:tc>
          <w:tcPr>
            <w:tcW w:w="3673" w:type="pct"/>
            <w:vAlign w:val="center"/>
          </w:tcPr>
          <w:p w:rsidR="002109E7" w:rsidRPr="006E0E71" w:rsidRDefault="002109E7" w:rsidP="002109E7">
            <w:pPr>
              <w:adjustRightInd w:val="0"/>
              <w:rPr>
                <w:rFonts w:ascii="Arial" w:hAnsi="Arial" w:cs="Arial"/>
                <w:sz w:val="22"/>
                <w:szCs w:val="22"/>
              </w:rPr>
            </w:pPr>
            <w:proofErr w:type="gramStart"/>
            <w:r w:rsidRPr="006E0E71">
              <w:rPr>
                <w:rFonts w:ascii="Arial" w:hAnsi="Arial" w:cs="Arial"/>
                <w:sz w:val="22"/>
                <w:szCs w:val="22"/>
              </w:rPr>
              <w:t xml:space="preserve">(  </w:t>
            </w:r>
            <w:proofErr w:type="gramEnd"/>
            <w:r w:rsidRPr="006E0E71">
              <w:rPr>
                <w:rFonts w:ascii="Arial" w:hAnsi="Arial" w:cs="Arial"/>
                <w:sz w:val="22"/>
                <w:szCs w:val="22"/>
              </w:rPr>
              <w:t xml:space="preserve"> ) Representante Legal (   ) Demais membros do Q. Societário</w:t>
            </w:r>
          </w:p>
        </w:tc>
      </w:tr>
      <w:tr w:rsidR="002109E7" w:rsidRPr="006E0E71" w:rsidTr="002109E7">
        <w:trPr>
          <w:trHeight w:val="110"/>
        </w:trPr>
        <w:tc>
          <w:tcPr>
            <w:tcW w:w="5000" w:type="pct"/>
            <w:gridSpan w:val="3"/>
            <w:shd w:val="clear" w:color="auto" w:fill="BFBFBF" w:themeFill="background1" w:themeFillShade="BF"/>
            <w:vAlign w:val="center"/>
          </w:tcPr>
          <w:p w:rsidR="002109E7" w:rsidRPr="006E0E71" w:rsidRDefault="002109E7" w:rsidP="002109E7">
            <w:pPr>
              <w:adjustRightInd w:val="0"/>
              <w:rPr>
                <w:rFonts w:ascii="Arial" w:hAnsi="Arial" w:cs="Arial"/>
                <w:b/>
                <w:sz w:val="22"/>
                <w:szCs w:val="22"/>
              </w:rPr>
            </w:pPr>
            <w:r w:rsidRPr="006E0E71">
              <w:rPr>
                <w:rFonts w:ascii="Arial" w:hAnsi="Arial" w:cs="Arial"/>
                <w:b/>
                <w:sz w:val="22"/>
                <w:szCs w:val="22"/>
              </w:rPr>
              <w:t xml:space="preserve">Dados cadastrais do representante do credenciamento </w:t>
            </w:r>
          </w:p>
        </w:tc>
      </w:tr>
      <w:tr w:rsidR="002109E7" w:rsidRPr="006E0E71" w:rsidTr="002109E7">
        <w:trPr>
          <w:trHeight w:val="110"/>
        </w:trPr>
        <w:tc>
          <w:tcPr>
            <w:tcW w:w="1327" w:type="pct"/>
            <w:gridSpan w:val="2"/>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 xml:space="preserve">Nome completo </w:t>
            </w:r>
          </w:p>
        </w:tc>
        <w:tc>
          <w:tcPr>
            <w:tcW w:w="3673" w:type="pct"/>
            <w:vAlign w:val="center"/>
          </w:tcPr>
          <w:p w:rsidR="002109E7" w:rsidRPr="006E0E71" w:rsidRDefault="002109E7" w:rsidP="002109E7">
            <w:pPr>
              <w:adjustRightInd w:val="0"/>
              <w:rPr>
                <w:rFonts w:ascii="Arial" w:hAnsi="Arial" w:cs="Arial"/>
                <w:sz w:val="22"/>
                <w:szCs w:val="22"/>
              </w:rPr>
            </w:pPr>
          </w:p>
        </w:tc>
      </w:tr>
      <w:tr w:rsidR="002109E7" w:rsidRPr="006E0E71" w:rsidTr="002109E7">
        <w:trPr>
          <w:trHeight w:val="110"/>
        </w:trPr>
        <w:tc>
          <w:tcPr>
            <w:tcW w:w="1327" w:type="pct"/>
            <w:gridSpan w:val="2"/>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 xml:space="preserve">CPF </w:t>
            </w:r>
          </w:p>
        </w:tc>
        <w:tc>
          <w:tcPr>
            <w:tcW w:w="3673" w:type="pct"/>
            <w:vAlign w:val="center"/>
          </w:tcPr>
          <w:p w:rsidR="002109E7" w:rsidRPr="006E0E71" w:rsidRDefault="002109E7" w:rsidP="002109E7">
            <w:pPr>
              <w:adjustRightInd w:val="0"/>
              <w:rPr>
                <w:rFonts w:ascii="Arial" w:hAnsi="Arial" w:cs="Arial"/>
                <w:sz w:val="22"/>
                <w:szCs w:val="22"/>
              </w:rPr>
            </w:pPr>
          </w:p>
        </w:tc>
      </w:tr>
      <w:tr w:rsidR="002109E7" w:rsidRPr="006E0E71" w:rsidTr="002109E7">
        <w:trPr>
          <w:trHeight w:val="110"/>
        </w:trPr>
        <w:tc>
          <w:tcPr>
            <w:tcW w:w="1327" w:type="pct"/>
            <w:gridSpan w:val="2"/>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 xml:space="preserve">RG/Órgão expedidor </w:t>
            </w:r>
          </w:p>
        </w:tc>
        <w:tc>
          <w:tcPr>
            <w:tcW w:w="3673" w:type="pct"/>
            <w:vAlign w:val="center"/>
          </w:tcPr>
          <w:p w:rsidR="002109E7" w:rsidRPr="006E0E71" w:rsidRDefault="002109E7" w:rsidP="002109E7">
            <w:pPr>
              <w:adjustRightInd w:val="0"/>
              <w:rPr>
                <w:rFonts w:ascii="Arial" w:hAnsi="Arial" w:cs="Arial"/>
                <w:sz w:val="22"/>
                <w:szCs w:val="22"/>
              </w:rPr>
            </w:pPr>
          </w:p>
        </w:tc>
      </w:tr>
      <w:tr w:rsidR="002109E7" w:rsidRPr="006E0E71" w:rsidTr="002109E7">
        <w:trPr>
          <w:trHeight w:val="110"/>
        </w:trPr>
        <w:tc>
          <w:tcPr>
            <w:tcW w:w="5000" w:type="pct"/>
            <w:gridSpan w:val="3"/>
            <w:shd w:val="clear" w:color="auto" w:fill="BFBFBF" w:themeFill="background1" w:themeFillShade="BF"/>
            <w:vAlign w:val="center"/>
          </w:tcPr>
          <w:p w:rsidR="002109E7" w:rsidRPr="006E0E71" w:rsidRDefault="002109E7" w:rsidP="002109E7">
            <w:pPr>
              <w:adjustRightInd w:val="0"/>
              <w:rPr>
                <w:rFonts w:ascii="Arial" w:hAnsi="Arial" w:cs="Arial"/>
                <w:b/>
                <w:sz w:val="22"/>
                <w:szCs w:val="22"/>
              </w:rPr>
            </w:pPr>
            <w:r w:rsidRPr="006E0E71">
              <w:rPr>
                <w:rFonts w:ascii="Arial" w:hAnsi="Arial" w:cs="Arial"/>
                <w:b/>
                <w:sz w:val="22"/>
                <w:szCs w:val="22"/>
              </w:rPr>
              <w:t xml:space="preserve">Dados da conta bancária para o pagamento </w:t>
            </w:r>
          </w:p>
        </w:tc>
      </w:tr>
      <w:tr w:rsidR="002109E7" w:rsidRPr="006E0E71" w:rsidTr="002109E7">
        <w:trPr>
          <w:trHeight w:val="110"/>
        </w:trPr>
        <w:tc>
          <w:tcPr>
            <w:tcW w:w="1320" w:type="pct"/>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 xml:space="preserve">Nome do Banco </w:t>
            </w:r>
          </w:p>
        </w:tc>
        <w:tc>
          <w:tcPr>
            <w:tcW w:w="3680" w:type="pct"/>
            <w:gridSpan w:val="2"/>
            <w:vAlign w:val="center"/>
          </w:tcPr>
          <w:p w:rsidR="002109E7" w:rsidRPr="006E0E71" w:rsidRDefault="002109E7" w:rsidP="002109E7">
            <w:pPr>
              <w:adjustRightInd w:val="0"/>
              <w:rPr>
                <w:rFonts w:ascii="Arial" w:hAnsi="Arial" w:cs="Arial"/>
                <w:sz w:val="22"/>
                <w:szCs w:val="22"/>
              </w:rPr>
            </w:pPr>
          </w:p>
        </w:tc>
      </w:tr>
      <w:tr w:rsidR="002109E7" w:rsidRPr="006E0E71" w:rsidTr="002109E7">
        <w:trPr>
          <w:trHeight w:val="110"/>
        </w:trPr>
        <w:tc>
          <w:tcPr>
            <w:tcW w:w="1320" w:type="pct"/>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 xml:space="preserve">Agência: </w:t>
            </w:r>
          </w:p>
        </w:tc>
        <w:tc>
          <w:tcPr>
            <w:tcW w:w="3680" w:type="pct"/>
            <w:gridSpan w:val="2"/>
            <w:vAlign w:val="center"/>
          </w:tcPr>
          <w:p w:rsidR="002109E7" w:rsidRPr="006E0E71" w:rsidRDefault="002109E7" w:rsidP="002109E7">
            <w:pPr>
              <w:adjustRightInd w:val="0"/>
              <w:rPr>
                <w:rFonts w:ascii="Arial" w:hAnsi="Arial" w:cs="Arial"/>
                <w:sz w:val="22"/>
                <w:szCs w:val="22"/>
              </w:rPr>
            </w:pPr>
          </w:p>
        </w:tc>
      </w:tr>
      <w:tr w:rsidR="002109E7" w:rsidRPr="006E0E71" w:rsidTr="002109E7">
        <w:trPr>
          <w:trHeight w:val="110"/>
        </w:trPr>
        <w:tc>
          <w:tcPr>
            <w:tcW w:w="1320" w:type="pct"/>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 xml:space="preserve">Nº Conta: </w:t>
            </w:r>
          </w:p>
        </w:tc>
        <w:tc>
          <w:tcPr>
            <w:tcW w:w="3680" w:type="pct"/>
            <w:gridSpan w:val="2"/>
            <w:vAlign w:val="center"/>
          </w:tcPr>
          <w:p w:rsidR="002109E7" w:rsidRPr="006E0E71" w:rsidRDefault="002109E7" w:rsidP="002109E7">
            <w:pPr>
              <w:adjustRightInd w:val="0"/>
              <w:rPr>
                <w:rFonts w:ascii="Arial" w:hAnsi="Arial" w:cs="Arial"/>
                <w:sz w:val="22"/>
                <w:szCs w:val="22"/>
              </w:rPr>
            </w:pPr>
          </w:p>
        </w:tc>
      </w:tr>
      <w:tr w:rsidR="002109E7" w:rsidRPr="006E0E71" w:rsidTr="002109E7">
        <w:trPr>
          <w:trHeight w:val="110"/>
        </w:trPr>
        <w:tc>
          <w:tcPr>
            <w:tcW w:w="1320" w:type="pct"/>
            <w:vAlign w:val="center"/>
          </w:tcPr>
          <w:p w:rsidR="002109E7" w:rsidRPr="006E0E71" w:rsidRDefault="002109E7" w:rsidP="002109E7">
            <w:pPr>
              <w:adjustRightInd w:val="0"/>
              <w:rPr>
                <w:rFonts w:ascii="Arial" w:hAnsi="Arial" w:cs="Arial"/>
                <w:sz w:val="22"/>
                <w:szCs w:val="22"/>
              </w:rPr>
            </w:pPr>
            <w:r w:rsidRPr="006E0E71">
              <w:rPr>
                <w:rFonts w:ascii="Arial" w:hAnsi="Arial" w:cs="Arial"/>
                <w:sz w:val="22"/>
                <w:szCs w:val="22"/>
              </w:rPr>
              <w:t xml:space="preserve">Tipo de Conta: </w:t>
            </w:r>
          </w:p>
        </w:tc>
        <w:tc>
          <w:tcPr>
            <w:tcW w:w="3680" w:type="pct"/>
            <w:gridSpan w:val="2"/>
            <w:vAlign w:val="center"/>
          </w:tcPr>
          <w:p w:rsidR="002109E7" w:rsidRPr="006E0E71" w:rsidRDefault="002109E7" w:rsidP="002109E7">
            <w:pPr>
              <w:adjustRightInd w:val="0"/>
              <w:rPr>
                <w:rFonts w:ascii="Arial" w:hAnsi="Arial" w:cs="Arial"/>
                <w:sz w:val="22"/>
                <w:szCs w:val="22"/>
              </w:rPr>
            </w:pPr>
          </w:p>
        </w:tc>
      </w:tr>
    </w:tbl>
    <w:p w:rsidR="002109E7" w:rsidRPr="0065293F" w:rsidRDefault="002109E7" w:rsidP="002109E7">
      <w:pPr>
        <w:adjustRightInd w:val="0"/>
        <w:jc w:val="center"/>
        <w:rPr>
          <w:rFonts w:ascii="Arial" w:hAnsi="Arial" w:cs="Arial"/>
          <w:b/>
          <w:sz w:val="24"/>
          <w:szCs w:val="24"/>
        </w:rPr>
      </w:pPr>
      <w:r>
        <w:rPr>
          <w:rFonts w:ascii="Arial" w:hAnsi="Arial" w:cs="Arial"/>
          <w:b/>
          <w:sz w:val="24"/>
          <w:szCs w:val="24"/>
        </w:rPr>
        <w:t>(FORA DOS ENVELOPES)</w:t>
      </w:r>
    </w:p>
    <w:p w:rsidR="006E0E71" w:rsidRPr="0065293F" w:rsidRDefault="006E0E71" w:rsidP="006E0E71">
      <w:pPr>
        <w:rPr>
          <w:rFonts w:ascii="Arial" w:hAnsi="Arial" w:cs="Arial"/>
          <w:b/>
          <w:sz w:val="24"/>
          <w:szCs w:val="24"/>
        </w:rPr>
      </w:pPr>
      <w:r w:rsidRPr="0065293F">
        <w:rPr>
          <w:rFonts w:ascii="Arial" w:hAnsi="Arial" w:cs="Arial"/>
          <w:b/>
          <w:sz w:val="24"/>
          <w:szCs w:val="24"/>
        </w:rPr>
        <w:t>Observações:</w:t>
      </w:r>
    </w:p>
    <w:p w:rsidR="006E0E71" w:rsidRPr="0065293F" w:rsidRDefault="006E0E71" w:rsidP="006E0E71">
      <w:pPr>
        <w:rPr>
          <w:rFonts w:ascii="Arial" w:hAnsi="Arial" w:cs="Arial"/>
          <w:sz w:val="24"/>
          <w:szCs w:val="24"/>
        </w:rPr>
      </w:pPr>
    </w:p>
    <w:p w:rsidR="006E0E71" w:rsidRPr="0065293F" w:rsidRDefault="006E0E71" w:rsidP="006E0E71">
      <w:pPr>
        <w:rPr>
          <w:rFonts w:ascii="Arial" w:hAnsi="Arial" w:cs="Arial"/>
          <w:sz w:val="24"/>
          <w:szCs w:val="24"/>
        </w:rPr>
      </w:pPr>
      <w:r w:rsidRPr="0065293F">
        <w:rPr>
          <w:rFonts w:ascii="Arial" w:hAnsi="Arial" w:cs="Arial"/>
          <w:sz w:val="24"/>
          <w:szCs w:val="24"/>
        </w:rPr>
        <w:t xml:space="preserve">Solicitamos a gentileza de preencher esta ficha cadastral e entregá-la juntamente com os documentos de credenciamento. Caso essa empresa seja vencedora, estes dados facilitarão na elaboração e assinatura do contrato referente a este procedimento licitatório. </w:t>
      </w:r>
    </w:p>
    <w:p w:rsidR="006E0E71" w:rsidRPr="0065293F" w:rsidRDefault="006E0E71" w:rsidP="006E0E71">
      <w:pPr>
        <w:rPr>
          <w:rFonts w:ascii="Arial" w:hAnsi="Arial" w:cs="Arial"/>
          <w:sz w:val="24"/>
          <w:szCs w:val="24"/>
        </w:rPr>
      </w:pPr>
    </w:p>
    <w:p w:rsidR="001D7E72" w:rsidRPr="00FD7A3A" w:rsidRDefault="006E0E71">
      <w:pPr>
        <w:spacing w:after="120"/>
        <w:rPr>
          <w:rFonts w:ascii="Arial" w:hAnsi="Arial" w:cs="Arial"/>
          <w:b/>
          <w:sz w:val="24"/>
          <w:szCs w:val="24"/>
        </w:rPr>
      </w:pPr>
      <w:r w:rsidRPr="00FD7A3A">
        <w:rPr>
          <w:rFonts w:ascii="Arial" w:hAnsi="Arial" w:cs="Arial"/>
          <w:b/>
          <w:sz w:val="24"/>
          <w:szCs w:val="24"/>
        </w:rPr>
        <w:t>A não apresentação dessa ficha não implicará a inabilitação ou desclassificação da Proponente.</w:t>
      </w:r>
    </w:p>
    <w:sectPr w:rsidR="001D7E72" w:rsidRPr="00FD7A3A" w:rsidSect="006E0E71">
      <w:headerReference w:type="default" r:id="rId30"/>
      <w:pgSz w:w="12240" w:h="15840"/>
      <w:pgMar w:top="1701" w:right="1134" w:bottom="1134" w:left="1701" w:header="568"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7251" w:rsidRDefault="003E7251">
      <w:r>
        <w:separator/>
      </w:r>
    </w:p>
  </w:endnote>
  <w:endnote w:type="continuationSeparator" w:id="0">
    <w:p w:rsidR="003E7251" w:rsidRDefault="003E7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251" w:rsidRDefault="003E7251" w:rsidP="007763A2">
    <w:pPr>
      <w:jc w:val="center"/>
      <w:rPr>
        <w:rFonts w:ascii="Bookman Old Style" w:hAnsi="Bookman Old Style" w:cs="Bookman Old Style"/>
        <w:sz w:val="16"/>
        <w:szCs w:val="16"/>
      </w:rPr>
    </w:pPr>
    <w:r>
      <w:rPr>
        <w:rFonts w:ascii="Bookman Old Style" w:hAnsi="Bookman Old Style" w:cs="Bookman Old Style"/>
        <w:sz w:val="16"/>
        <w:szCs w:val="16"/>
      </w:rPr>
      <w:t>______________________________________________________________________________________________________</w:t>
    </w:r>
  </w:p>
  <w:p w:rsidR="003E7251" w:rsidRPr="00863C52" w:rsidRDefault="003E7251" w:rsidP="007763A2">
    <w:pPr>
      <w:pStyle w:val="Rodap"/>
      <w:ind w:right="360"/>
      <w:jc w:val="center"/>
      <w:rPr>
        <w:rFonts w:ascii="Arial Narrow" w:hAnsi="Arial Narrow" w:cs="Arial Narrow"/>
        <w:i/>
        <w:iCs/>
        <w:sz w:val="24"/>
        <w:szCs w:val="24"/>
      </w:rPr>
    </w:pPr>
    <w:r>
      <w:rPr>
        <w:rFonts w:ascii="Arial Narrow" w:hAnsi="Arial Narrow" w:cs="Arial Narrow"/>
        <w:i/>
        <w:iCs/>
        <w:sz w:val="24"/>
        <w:szCs w:val="24"/>
      </w:rPr>
      <w:t>Processo Administrativo n.º 12/2018 – Pregão Presencial n.º 02/2018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7251" w:rsidRDefault="003E7251">
      <w:r>
        <w:separator/>
      </w:r>
    </w:p>
  </w:footnote>
  <w:footnote w:type="continuationSeparator" w:id="0">
    <w:p w:rsidR="003E7251" w:rsidRDefault="003E72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251" w:rsidRDefault="003E7251" w:rsidP="00F33E7A">
    <w:pPr>
      <w:pStyle w:val="Ttulo2"/>
      <w:jc w:val="center"/>
      <w:rPr>
        <w:rFonts w:ascii="Bookman Old Style" w:hAnsi="Bookman Old Style" w:cs="Bookman Old Style"/>
        <w:sz w:val="28"/>
        <w:szCs w:val="28"/>
        <w:u w:val="none"/>
      </w:rPr>
    </w:pPr>
    <w:r>
      <w:rPr>
        <w:noProof/>
      </w:rPr>
      <w:drawing>
        <wp:anchor distT="0" distB="0" distL="114300" distR="114300" simplePos="0" relativeHeight="251657728" behindDoc="0" locked="0" layoutInCell="1" allowOverlap="1">
          <wp:simplePos x="0" y="0"/>
          <wp:positionH relativeFrom="column">
            <wp:posOffset>-546735</wp:posOffset>
          </wp:positionH>
          <wp:positionV relativeFrom="paragraph">
            <wp:posOffset>-17780</wp:posOffset>
          </wp:positionV>
          <wp:extent cx="876300" cy="876300"/>
          <wp:effectExtent l="1905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876300" cy="876300"/>
                  </a:xfrm>
                  <a:prstGeom prst="rect">
                    <a:avLst/>
                  </a:prstGeom>
                  <a:noFill/>
                </pic:spPr>
              </pic:pic>
            </a:graphicData>
          </a:graphic>
        </wp:anchor>
      </w:drawing>
    </w:r>
    <w:r w:rsidRPr="00EA7705">
      <w:rPr>
        <w:rFonts w:ascii="Bookman Old Style" w:hAnsi="Bookman Old Style" w:cs="Bookman Old Style"/>
        <w:sz w:val="28"/>
        <w:szCs w:val="28"/>
        <w:u w:val="none"/>
      </w:rPr>
      <w:t>CÂMARA MUNICIPAL DE SÃO MIGUEL ARCANJO</w:t>
    </w:r>
  </w:p>
  <w:p w:rsidR="003E7251" w:rsidRPr="00556BBB" w:rsidRDefault="003E7251" w:rsidP="007763A2">
    <w:pPr>
      <w:spacing w:after="120"/>
      <w:jc w:val="center"/>
      <w:rPr>
        <w:sz w:val="24"/>
        <w:szCs w:val="24"/>
      </w:rPr>
    </w:pPr>
    <w:r w:rsidRPr="00556BBB">
      <w:rPr>
        <w:sz w:val="24"/>
        <w:szCs w:val="24"/>
      </w:rPr>
      <w:t>Estado de São Paulo</w:t>
    </w:r>
  </w:p>
  <w:p w:rsidR="003E7251" w:rsidRPr="007763A2" w:rsidRDefault="003E7251" w:rsidP="00F33E7A">
    <w:pPr>
      <w:jc w:val="center"/>
      <w:rPr>
        <w:rFonts w:ascii="Bookman Old Style" w:hAnsi="Bookman Old Style" w:cs="Bookman Old Style"/>
        <w:iCs/>
        <w:szCs w:val="16"/>
      </w:rPr>
    </w:pPr>
    <w:r w:rsidRPr="007763A2">
      <w:rPr>
        <w:rFonts w:ascii="Bookman Old Style" w:hAnsi="Bookman Old Style" w:cs="Bookman Old Style"/>
        <w:iCs/>
        <w:szCs w:val="16"/>
      </w:rPr>
      <w:t>Prédio “Casa de Leis Vereador José Ramos”</w:t>
    </w:r>
  </w:p>
  <w:p w:rsidR="003E7251" w:rsidRPr="00863C52" w:rsidRDefault="003E7251" w:rsidP="00F33E7A">
    <w:pPr>
      <w:jc w:val="center"/>
      <w:rPr>
        <w:rFonts w:ascii="Bookman Old Style" w:hAnsi="Bookman Old Style" w:cs="Bookman Old Style"/>
        <w:sz w:val="16"/>
        <w:szCs w:val="16"/>
      </w:rPr>
    </w:pPr>
  </w:p>
  <w:p w:rsidR="003E7251" w:rsidRPr="00863C52" w:rsidRDefault="003E7251" w:rsidP="00F33E7A">
    <w:pPr>
      <w:jc w:val="center"/>
      <w:rPr>
        <w:rFonts w:ascii="Bookman Old Style" w:hAnsi="Bookman Old Style" w:cs="Bookman Old Style"/>
        <w:sz w:val="16"/>
        <w:szCs w:val="16"/>
      </w:rPr>
    </w:pPr>
  </w:p>
  <w:p w:rsidR="003E7251" w:rsidRPr="00863C52" w:rsidRDefault="003E7251" w:rsidP="00F33E7A">
    <w:pPr>
      <w:jc w:val="center"/>
      <w:rPr>
        <w:rFonts w:ascii="Bookman Old Style" w:hAnsi="Bookman Old Style" w:cs="Bookman Old Style"/>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251" w:rsidRDefault="003E7251">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251" w:rsidRPr="00216C38" w:rsidRDefault="003E7251" w:rsidP="00216C38">
    <w:pPr>
      <w:pStyle w:val="Cabealho"/>
      <w:jc w:val="center"/>
      <w:rPr>
        <w:sz w:val="32"/>
      </w:rPr>
    </w:pPr>
    <w:r w:rsidRPr="00216C38">
      <w:rPr>
        <w:sz w:val="32"/>
      </w:rPr>
      <w:t>PAPEL TIMBRADO</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251" w:rsidRDefault="003E7251">
    <w:pPr>
      <w:pStyle w:val="Cabealh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251" w:rsidRDefault="003E7251">
    <w:pPr>
      <w:pStyle w:val="Cabealho"/>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251" w:rsidRDefault="003E7251" w:rsidP="00F33E7A">
    <w:pPr>
      <w:pStyle w:val="Ttulo2"/>
      <w:jc w:val="center"/>
      <w:rPr>
        <w:rFonts w:ascii="Bookman Old Style" w:hAnsi="Bookman Old Style" w:cs="Bookman Old Style"/>
        <w:sz w:val="28"/>
        <w:szCs w:val="28"/>
        <w:u w:val="none"/>
      </w:rPr>
    </w:pPr>
    <w:r>
      <w:rPr>
        <w:noProof/>
      </w:rPr>
      <w:drawing>
        <wp:anchor distT="0" distB="0" distL="114300" distR="114300" simplePos="0" relativeHeight="251661824" behindDoc="0" locked="0" layoutInCell="1" allowOverlap="1" wp14:anchorId="25E22FB6" wp14:editId="714D313B">
          <wp:simplePos x="0" y="0"/>
          <wp:positionH relativeFrom="column">
            <wp:posOffset>-546735</wp:posOffset>
          </wp:positionH>
          <wp:positionV relativeFrom="paragraph">
            <wp:posOffset>-17780</wp:posOffset>
          </wp:positionV>
          <wp:extent cx="876300" cy="876300"/>
          <wp:effectExtent l="19050" t="0" r="0" b="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876300" cy="876300"/>
                  </a:xfrm>
                  <a:prstGeom prst="rect">
                    <a:avLst/>
                  </a:prstGeom>
                  <a:noFill/>
                </pic:spPr>
              </pic:pic>
            </a:graphicData>
          </a:graphic>
        </wp:anchor>
      </w:drawing>
    </w:r>
    <w:r w:rsidRPr="00EA7705">
      <w:rPr>
        <w:rFonts w:ascii="Bookman Old Style" w:hAnsi="Bookman Old Style" w:cs="Bookman Old Style"/>
        <w:sz w:val="28"/>
        <w:szCs w:val="28"/>
        <w:u w:val="none"/>
      </w:rPr>
      <w:t>CÂMARA MUNICIPAL DE SÃO MIGUEL ARCANJO</w:t>
    </w:r>
  </w:p>
  <w:p w:rsidR="003E7251" w:rsidRPr="00556BBB" w:rsidRDefault="003E7251" w:rsidP="007763A2">
    <w:pPr>
      <w:spacing w:after="120"/>
      <w:jc w:val="center"/>
      <w:rPr>
        <w:sz w:val="24"/>
        <w:szCs w:val="24"/>
      </w:rPr>
    </w:pPr>
    <w:r w:rsidRPr="00556BBB">
      <w:rPr>
        <w:sz w:val="24"/>
        <w:szCs w:val="24"/>
      </w:rPr>
      <w:t>Estado de São Paulo</w:t>
    </w:r>
  </w:p>
  <w:p w:rsidR="003E7251" w:rsidRPr="007763A2" w:rsidRDefault="003E7251" w:rsidP="00F33E7A">
    <w:pPr>
      <w:jc w:val="center"/>
      <w:rPr>
        <w:rFonts w:ascii="Bookman Old Style" w:hAnsi="Bookman Old Style" w:cs="Bookman Old Style"/>
        <w:iCs/>
        <w:szCs w:val="16"/>
      </w:rPr>
    </w:pPr>
    <w:r w:rsidRPr="007763A2">
      <w:rPr>
        <w:rFonts w:ascii="Bookman Old Style" w:hAnsi="Bookman Old Style" w:cs="Bookman Old Style"/>
        <w:iCs/>
        <w:szCs w:val="16"/>
      </w:rPr>
      <w:t>Prédio “Casa de Leis Vereador José Ramos”</w:t>
    </w:r>
  </w:p>
  <w:p w:rsidR="003E7251" w:rsidRPr="00863C52" w:rsidRDefault="003E7251" w:rsidP="00F33E7A">
    <w:pPr>
      <w:jc w:val="center"/>
      <w:rPr>
        <w:rFonts w:ascii="Bookman Old Style" w:hAnsi="Bookman Old Style" w:cs="Bookman Old Style"/>
        <w:sz w:val="16"/>
        <w:szCs w:val="16"/>
      </w:rPr>
    </w:pPr>
  </w:p>
  <w:p w:rsidR="003E7251" w:rsidRPr="00863C52" w:rsidRDefault="003E7251" w:rsidP="00F33E7A">
    <w:pPr>
      <w:jc w:val="center"/>
      <w:rPr>
        <w:rFonts w:ascii="Bookman Old Style" w:hAnsi="Bookman Old Style" w:cs="Bookman Old Style"/>
        <w:sz w:val="16"/>
        <w:szCs w:val="16"/>
      </w:rPr>
    </w:pPr>
  </w:p>
  <w:p w:rsidR="003E7251" w:rsidRPr="00863C52" w:rsidRDefault="003E7251" w:rsidP="00F33E7A">
    <w:pPr>
      <w:jc w:val="center"/>
      <w:rPr>
        <w:rFonts w:ascii="Bookman Old Style" w:hAnsi="Bookman Old Style" w:cs="Bookman Old Style"/>
        <w:sz w:val="16"/>
        <w:szCs w:val="16"/>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251" w:rsidRDefault="003E7251">
    <w:pPr>
      <w:pStyle w:val="Cabealho"/>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251" w:rsidRDefault="003E7251">
    <w:pPr>
      <w:pStyle w:val="Cabealho"/>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251" w:rsidRDefault="003E7251" w:rsidP="00F33E7A">
    <w:pPr>
      <w:pStyle w:val="Ttulo2"/>
      <w:jc w:val="center"/>
      <w:rPr>
        <w:rFonts w:ascii="Bookman Old Style" w:hAnsi="Bookman Old Style" w:cs="Bookman Old Style"/>
        <w:sz w:val="28"/>
        <w:szCs w:val="28"/>
        <w:u w:val="none"/>
      </w:rPr>
    </w:pPr>
    <w:r>
      <w:rPr>
        <w:noProof/>
      </w:rPr>
      <w:drawing>
        <wp:anchor distT="0" distB="0" distL="114300" distR="114300" simplePos="0" relativeHeight="251663872" behindDoc="0" locked="0" layoutInCell="1" allowOverlap="1" wp14:anchorId="4866786C" wp14:editId="1E26B29C">
          <wp:simplePos x="0" y="0"/>
          <wp:positionH relativeFrom="column">
            <wp:posOffset>-546735</wp:posOffset>
          </wp:positionH>
          <wp:positionV relativeFrom="paragraph">
            <wp:posOffset>-17780</wp:posOffset>
          </wp:positionV>
          <wp:extent cx="876300" cy="876300"/>
          <wp:effectExtent l="1905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876300" cy="876300"/>
                  </a:xfrm>
                  <a:prstGeom prst="rect">
                    <a:avLst/>
                  </a:prstGeom>
                  <a:noFill/>
                </pic:spPr>
              </pic:pic>
            </a:graphicData>
          </a:graphic>
        </wp:anchor>
      </w:drawing>
    </w:r>
    <w:r w:rsidRPr="00EA7705">
      <w:rPr>
        <w:rFonts w:ascii="Bookman Old Style" w:hAnsi="Bookman Old Style" w:cs="Bookman Old Style"/>
        <w:sz w:val="28"/>
        <w:szCs w:val="28"/>
        <w:u w:val="none"/>
      </w:rPr>
      <w:t>CÂMARA MUNICIPAL DE SÃO MIGUEL ARCANJO</w:t>
    </w:r>
  </w:p>
  <w:p w:rsidR="003E7251" w:rsidRPr="00556BBB" w:rsidRDefault="003E7251" w:rsidP="007763A2">
    <w:pPr>
      <w:spacing w:after="120"/>
      <w:jc w:val="center"/>
      <w:rPr>
        <w:sz w:val="24"/>
        <w:szCs w:val="24"/>
      </w:rPr>
    </w:pPr>
    <w:r w:rsidRPr="00556BBB">
      <w:rPr>
        <w:sz w:val="24"/>
        <w:szCs w:val="24"/>
      </w:rPr>
      <w:t>Estado de São Paulo</w:t>
    </w:r>
  </w:p>
  <w:p w:rsidR="003E7251" w:rsidRPr="007763A2" w:rsidRDefault="003E7251" w:rsidP="00F33E7A">
    <w:pPr>
      <w:jc w:val="center"/>
      <w:rPr>
        <w:rFonts w:ascii="Bookman Old Style" w:hAnsi="Bookman Old Style" w:cs="Bookman Old Style"/>
        <w:iCs/>
        <w:szCs w:val="16"/>
      </w:rPr>
    </w:pPr>
    <w:r w:rsidRPr="007763A2">
      <w:rPr>
        <w:rFonts w:ascii="Bookman Old Style" w:hAnsi="Bookman Old Style" w:cs="Bookman Old Style"/>
        <w:iCs/>
        <w:szCs w:val="16"/>
      </w:rPr>
      <w:t>Prédio “Casa de Leis Vereador José Ramos”</w:t>
    </w:r>
  </w:p>
  <w:p w:rsidR="003E7251" w:rsidRPr="00863C52" w:rsidRDefault="003E7251" w:rsidP="00F33E7A">
    <w:pPr>
      <w:jc w:val="center"/>
      <w:rPr>
        <w:rFonts w:ascii="Bookman Old Style" w:hAnsi="Bookman Old Style" w:cs="Bookman Old Style"/>
        <w:sz w:val="16"/>
        <w:szCs w:val="16"/>
      </w:rPr>
    </w:pPr>
  </w:p>
  <w:p w:rsidR="003E7251" w:rsidRPr="00863C52" w:rsidRDefault="003E7251" w:rsidP="00F33E7A">
    <w:pPr>
      <w:jc w:val="center"/>
      <w:rPr>
        <w:rFonts w:ascii="Bookman Old Style" w:hAnsi="Bookman Old Style" w:cs="Bookman Old Style"/>
        <w:sz w:val="16"/>
        <w:szCs w:val="16"/>
      </w:rPr>
    </w:pPr>
  </w:p>
  <w:p w:rsidR="003E7251" w:rsidRPr="00863C52" w:rsidRDefault="003E7251" w:rsidP="00F33E7A">
    <w:pPr>
      <w:jc w:val="center"/>
      <w:rPr>
        <w:rFonts w:ascii="Bookman Old Style" w:hAnsi="Bookman Old Style" w:cs="Bookman Old Style"/>
        <w:sz w:val="16"/>
        <w:szCs w:val="16"/>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251" w:rsidRDefault="003E7251">
    <w:pPr>
      <w:pStyle w:val="Cabealho"/>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251" w:rsidRPr="00216C38" w:rsidRDefault="003E7251" w:rsidP="003E12D4">
    <w:pPr>
      <w:pStyle w:val="Cabealho"/>
      <w:jc w:val="center"/>
      <w:rPr>
        <w:sz w:val="32"/>
      </w:rPr>
    </w:pPr>
    <w:r w:rsidRPr="00216C38">
      <w:rPr>
        <w:sz w:val="32"/>
      </w:rPr>
      <w:t>PAPEL TIMBRADO</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251" w:rsidRPr="00216C38" w:rsidRDefault="003E7251" w:rsidP="003E12D4">
    <w:pPr>
      <w:pStyle w:val="Cabealho"/>
      <w:jc w:val="center"/>
      <w:rPr>
        <w:sz w:val="32"/>
      </w:rPr>
    </w:pPr>
    <w:r w:rsidRPr="00216C38">
      <w:rPr>
        <w:sz w:val="32"/>
      </w:rPr>
      <w:t>PAPEL TIMBRADO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7085E"/>
    <w:multiLevelType w:val="multilevel"/>
    <w:tmpl w:val="FCDE6634"/>
    <w:lvl w:ilvl="0">
      <w:start w:val="1"/>
      <w:numFmt w:val="decimal"/>
      <w:suff w:val="space"/>
      <w:lvlText w:val="7.%1"/>
      <w:lvlJc w:val="left"/>
      <w:pPr>
        <w:ind w:left="0" w:firstLine="0"/>
      </w:pPr>
      <w:rPr>
        <w:rFonts w:ascii="Arial" w:eastAsia="Arial Narrow" w:hAnsi="Arial" w:cs="Arial" w:hint="default"/>
        <w:b w:val="0"/>
        <w:bCs w:val="0"/>
        <w:i w:val="0"/>
        <w:iCs w:val="0"/>
        <w:smallCaps w:val="0"/>
        <w:strike w:val="0"/>
        <w:color w:val="000000"/>
        <w:spacing w:val="0"/>
        <w:w w:val="100"/>
        <w:position w:val="0"/>
        <w:sz w:val="24"/>
        <w:szCs w:val="24"/>
        <w:u w:val="none"/>
        <w:lang w:val="pt-BR"/>
      </w:rPr>
    </w:lvl>
    <w:lvl w:ilvl="1">
      <w:start w:val="1"/>
      <w:numFmt w:val="lowerLetter"/>
      <w:suff w:val="space"/>
      <w:lvlText w:val="%2)"/>
      <w:lvlJc w:val="left"/>
      <w:pPr>
        <w:ind w:left="0" w:firstLine="0"/>
      </w:pPr>
      <w:rPr>
        <w:rFonts w:ascii="Arial" w:eastAsia="Arial Narrow" w:hAnsi="Arial" w:cs="Arial" w:hint="default"/>
        <w:b w:val="0"/>
        <w:bCs w:val="0"/>
        <w:i w:val="0"/>
        <w:iCs w:val="0"/>
        <w:smallCaps w:val="0"/>
        <w:strike w:val="0"/>
        <w:color w:val="000000"/>
        <w:spacing w:val="0"/>
        <w:w w:val="100"/>
        <w:position w:val="0"/>
        <w:sz w:val="24"/>
        <w:szCs w:val="24"/>
        <w:u w:val="none"/>
        <w:lang w:val="pt-BR"/>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nsid w:val="063B30D6"/>
    <w:multiLevelType w:val="hybridMultilevel"/>
    <w:tmpl w:val="72CA36C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BE75CA0"/>
    <w:multiLevelType w:val="hybridMultilevel"/>
    <w:tmpl w:val="4858CB4E"/>
    <w:lvl w:ilvl="0" w:tplc="04160001">
      <w:start w:val="1"/>
      <w:numFmt w:val="bullet"/>
      <w:lvlText w:val=""/>
      <w:lvlJc w:val="left"/>
      <w:pPr>
        <w:tabs>
          <w:tab w:val="num" w:pos="610"/>
        </w:tabs>
        <w:ind w:left="610" w:hanging="360"/>
      </w:pPr>
      <w:rPr>
        <w:rFonts w:ascii="Symbol" w:hAnsi="Symbol" w:hint="default"/>
      </w:rPr>
    </w:lvl>
    <w:lvl w:ilvl="1" w:tplc="04160003">
      <w:start w:val="1"/>
      <w:numFmt w:val="bullet"/>
      <w:lvlText w:val="o"/>
      <w:lvlJc w:val="left"/>
      <w:pPr>
        <w:tabs>
          <w:tab w:val="num" w:pos="1330"/>
        </w:tabs>
        <w:ind w:left="1330" w:hanging="360"/>
      </w:pPr>
      <w:rPr>
        <w:rFonts w:ascii="Courier New" w:hAnsi="Courier New" w:cs="Courier New" w:hint="default"/>
      </w:rPr>
    </w:lvl>
    <w:lvl w:ilvl="2" w:tplc="04160005" w:tentative="1">
      <w:start w:val="1"/>
      <w:numFmt w:val="bullet"/>
      <w:lvlText w:val=""/>
      <w:lvlJc w:val="left"/>
      <w:pPr>
        <w:tabs>
          <w:tab w:val="num" w:pos="2050"/>
        </w:tabs>
        <w:ind w:left="2050" w:hanging="360"/>
      </w:pPr>
      <w:rPr>
        <w:rFonts w:ascii="Wingdings" w:hAnsi="Wingdings" w:hint="default"/>
      </w:rPr>
    </w:lvl>
    <w:lvl w:ilvl="3" w:tplc="04160001" w:tentative="1">
      <w:start w:val="1"/>
      <w:numFmt w:val="bullet"/>
      <w:lvlText w:val=""/>
      <w:lvlJc w:val="left"/>
      <w:pPr>
        <w:tabs>
          <w:tab w:val="num" w:pos="2770"/>
        </w:tabs>
        <w:ind w:left="2770" w:hanging="360"/>
      </w:pPr>
      <w:rPr>
        <w:rFonts w:ascii="Symbol" w:hAnsi="Symbol" w:hint="default"/>
      </w:rPr>
    </w:lvl>
    <w:lvl w:ilvl="4" w:tplc="04160003" w:tentative="1">
      <w:start w:val="1"/>
      <w:numFmt w:val="bullet"/>
      <w:lvlText w:val="o"/>
      <w:lvlJc w:val="left"/>
      <w:pPr>
        <w:tabs>
          <w:tab w:val="num" w:pos="3490"/>
        </w:tabs>
        <w:ind w:left="3490" w:hanging="360"/>
      </w:pPr>
      <w:rPr>
        <w:rFonts w:ascii="Courier New" w:hAnsi="Courier New" w:cs="Courier New" w:hint="default"/>
      </w:rPr>
    </w:lvl>
    <w:lvl w:ilvl="5" w:tplc="04160005" w:tentative="1">
      <w:start w:val="1"/>
      <w:numFmt w:val="bullet"/>
      <w:lvlText w:val=""/>
      <w:lvlJc w:val="left"/>
      <w:pPr>
        <w:tabs>
          <w:tab w:val="num" w:pos="4210"/>
        </w:tabs>
        <w:ind w:left="4210" w:hanging="360"/>
      </w:pPr>
      <w:rPr>
        <w:rFonts w:ascii="Wingdings" w:hAnsi="Wingdings" w:hint="default"/>
      </w:rPr>
    </w:lvl>
    <w:lvl w:ilvl="6" w:tplc="04160001" w:tentative="1">
      <w:start w:val="1"/>
      <w:numFmt w:val="bullet"/>
      <w:lvlText w:val=""/>
      <w:lvlJc w:val="left"/>
      <w:pPr>
        <w:tabs>
          <w:tab w:val="num" w:pos="4930"/>
        </w:tabs>
        <w:ind w:left="4930" w:hanging="360"/>
      </w:pPr>
      <w:rPr>
        <w:rFonts w:ascii="Symbol" w:hAnsi="Symbol" w:hint="default"/>
      </w:rPr>
    </w:lvl>
    <w:lvl w:ilvl="7" w:tplc="04160003" w:tentative="1">
      <w:start w:val="1"/>
      <w:numFmt w:val="bullet"/>
      <w:lvlText w:val="o"/>
      <w:lvlJc w:val="left"/>
      <w:pPr>
        <w:tabs>
          <w:tab w:val="num" w:pos="5650"/>
        </w:tabs>
        <w:ind w:left="5650" w:hanging="360"/>
      </w:pPr>
      <w:rPr>
        <w:rFonts w:ascii="Courier New" w:hAnsi="Courier New" w:cs="Courier New" w:hint="default"/>
      </w:rPr>
    </w:lvl>
    <w:lvl w:ilvl="8" w:tplc="04160005" w:tentative="1">
      <w:start w:val="1"/>
      <w:numFmt w:val="bullet"/>
      <w:lvlText w:val=""/>
      <w:lvlJc w:val="left"/>
      <w:pPr>
        <w:tabs>
          <w:tab w:val="num" w:pos="6370"/>
        </w:tabs>
        <w:ind w:left="6370" w:hanging="360"/>
      </w:pPr>
      <w:rPr>
        <w:rFonts w:ascii="Wingdings" w:hAnsi="Wingdings" w:hint="default"/>
      </w:rPr>
    </w:lvl>
  </w:abstractNum>
  <w:abstractNum w:abstractNumId="3">
    <w:nsid w:val="0C802E63"/>
    <w:multiLevelType w:val="hybridMultilevel"/>
    <w:tmpl w:val="ED14B17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0CDC146B"/>
    <w:multiLevelType w:val="hybridMultilevel"/>
    <w:tmpl w:val="13341E3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0F415A4A"/>
    <w:multiLevelType w:val="multilevel"/>
    <w:tmpl w:val="41B8B8A0"/>
    <w:lvl w:ilvl="0">
      <w:start w:val="2"/>
      <w:numFmt w:val="decimal"/>
      <w:suff w:val="space"/>
      <w:lvlText w:val="11.%1"/>
      <w:lvlJc w:val="left"/>
      <w:pPr>
        <w:ind w:left="0" w:firstLine="0"/>
      </w:pPr>
      <w:rPr>
        <w:rFonts w:ascii="Arial" w:eastAsia="Arial Narrow" w:hAnsi="Arial" w:cs="Arial" w:hint="default"/>
        <w:b w:val="0"/>
        <w:bCs w:val="0"/>
        <w:i w:val="0"/>
        <w:iCs w:val="0"/>
        <w:smallCaps w:val="0"/>
        <w:strike w:val="0"/>
        <w:color w:val="000000"/>
        <w:spacing w:val="0"/>
        <w:w w:val="100"/>
        <w:position w:val="0"/>
        <w:sz w:val="24"/>
        <w:szCs w:val="24"/>
        <w:u w:val="none"/>
        <w:lang w:val="pt-BR"/>
      </w:rPr>
    </w:lvl>
    <w:lvl w:ilvl="1">
      <w:start w:val="1"/>
      <w:numFmt w:val="upperRoman"/>
      <w:suff w:val="space"/>
      <w:lvlText w:val="%2."/>
      <w:lvlJc w:val="left"/>
      <w:pPr>
        <w:ind w:left="0" w:firstLine="0"/>
      </w:pPr>
      <w:rPr>
        <w:rFonts w:ascii="Arial" w:eastAsia="Arial Narrow" w:hAnsi="Arial" w:cs="Arial" w:hint="default"/>
        <w:b w:val="0"/>
        <w:bCs w:val="0"/>
        <w:i w:val="0"/>
        <w:iCs w:val="0"/>
        <w:smallCaps w:val="0"/>
        <w:strike w:val="0"/>
        <w:color w:val="000000"/>
        <w:spacing w:val="0"/>
        <w:w w:val="100"/>
        <w:position w:val="0"/>
        <w:sz w:val="24"/>
        <w:szCs w:val="24"/>
        <w:u w:val="none"/>
        <w:lang w:val="pt-BR"/>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nsid w:val="0F8A50D0"/>
    <w:multiLevelType w:val="hybridMultilevel"/>
    <w:tmpl w:val="6F569B92"/>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048548E"/>
    <w:multiLevelType w:val="hybridMultilevel"/>
    <w:tmpl w:val="39664C8E"/>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8">
    <w:nsid w:val="117B5AAA"/>
    <w:multiLevelType w:val="multilevel"/>
    <w:tmpl w:val="5402308E"/>
    <w:lvl w:ilvl="0">
      <w:start w:val="1"/>
      <w:numFmt w:val="decimal"/>
      <w:suff w:val="space"/>
      <w:lvlText w:val="6.%1"/>
      <w:lvlJc w:val="left"/>
      <w:pPr>
        <w:ind w:left="0" w:firstLine="0"/>
      </w:pPr>
      <w:rPr>
        <w:rFonts w:ascii="Arial" w:eastAsia="Arial Narrow" w:hAnsi="Arial" w:cs="Arial" w:hint="default"/>
        <w:b w:val="0"/>
        <w:bCs w:val="0"/>
        <w:i w:val="0"/>
        <w:iCs w:val="0"/>
        <w:smallCaps w:val="0"/>
        <w:strike w:val="0"/>
        <w:color w:val="000000"/>
        <w:spacing w:val="0"/>
        <w:w w:val="100"/>
        <w:position w:val="0"/>
        <w:sz w:val="24"/>
        <w:szCs w:val="24"/>
        <w:u w:val="none"/>
        <w:lang w:val="pt-BR"/>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
    <w:nsid w:val="11C32AA9"/>
    <w:multiLevelType w:val="hybridMultilevel"/>
    <w:tmpl w:val="7544451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12224E9F"/>
    <w:multiLevelType w:val="hybridMultilevel"/>
    <w:tmpl w:val="CF220052"/>
    <w:lvl w:ilvl="0" w:tplc="0416000D">
      <w:start w:val="1"/>
      <w:numFmt w:val="bullet"/>
      <w:lvlText w:val=""/>
      <w:lvlJc w:val="left"/>
      <w:pPr>
        <w:ind w:left="1500" w:hanging="360"/>
      </w:pPr>
      <w:rPr>
        <w:rFonts w:ascii="Wingdings" w:hAnsi="Wingdings" w:hint="default"/>
      </w:rPr>
    </w:lvl>
    <w:lvl w:ilvl="1" w:tplc="CC6267AA">
      <w:numFmt w:val="bullet"/>
      <w:lvlText w:val="•"/>
      <w:lvlJc w:val="left"/>
      <w:pPr>
        <w:ind w:left="2565" w:hanging="705"/>
      </w:pPr>
      <w:rPr>
        <w:rFonts w:ascii="Arial" w:eastAsia="Times New Roman" w:hAnsi="Arial" w:cs="Arial" w:hint="default"/>
      </w:rPr>
    </w:lvl>
    <w:lvl w:ilvl="2" w:tplc="04160005" w:tentative="1">
      <w:start w:val="1"/>
      <w:numFmt w:val="bullet"/>
      <w:lvlText w:val=""/>
      <w:lvlJc w:val="left"/>
      <w:pPr>
        <w:ind w:left="2940" w:hanging="360"/>
      </w:pPr>
      <w:rPr>
        <w:rFonts w:ascii="Wingdings" w:hAnsi="Wingdings" w:hint="default"/>
      </w:rPr>
    </w:lvl>
    <w:lvl w:ilvl="3" w:tplc="04160001" w:tentative="1">
      <w:start w:val="1"/>
      <w:numFmt w:val="bullet"/>
      <w:lvlText w:val=""/>
      <w:lvlJc w:val="left"/>
      <w:pPr>
        <w:ind w:left="3660" w:hanging="360"/>
      </w:pPr>
      <w:rPr>
        <w:rFonts w:ascii="Symbol" w:hAnsi="Symbol" w:hint="default"/>
      </w:rPr>
    </w:lvl>
    <w:lvl w:ilvl="4" w:tplc="04160003" w:tentative="1">
      <w:start w:val="1"/>
      <w:numFmt w:val="bullet"/>
      <w:lvlText w:val="o"/>
      <w:lvlJc w:val="left"/>
      <w:pPr>
        <w:ind w:left="4380" w:hanging="360"/>
      </w:pPr>
      <w:rPr>
        <w:rFonts w:ascii="Courier New" w:hAnsi="Courier New" w:cs="Courier New" w:hint="default"/>
      </w:rPr>
    </w:lvl>
    <w:lvl w:ilvl="5" w:tplc="04160005" w:tentative="1">
      <w:start w:val="1"/>
      <w:numFmt w:val="bullet"/>
      <w:lvlText w:val=""/>
      <w:lvlJc w:val="left"/>
      <w:pPr>
        <w:ind w:left="5100" w:hanging="360"/>
      </w:pPr>
      <w:rPr>
        <w:rFonts w:ascii="Wingdings" w:hAnsi="Wingdings" w:hint="default"/>
      </w:rPr>
    </w:lvl>
    <w:lvl w:ilvl="6" w:tplc="04160001" w:tentative="1">
      <w:start w:val="1"/>
      <w:numFmt w:val="bullet"/>
      <w:lvlText w:val=""/>
      <w:lvlJc w:val="left"/>
      <w:pPr>
        <w:ind w:left="5820" w:hanging="360"/>
      </w:pPr>
      <w:rPr>
        <w:rFonts w:ascii="Symbol" w:hAnsi="Symbol" w:hint="default"/>
      </w:rPr>
    </w:lvl>
    <w:lvl w:ilvl="7" w:tplc="04160003" w:tentative="1">
      <w:start w:val="1"/>
      <w:numFmt w:val="bullet"/>
      <w:lvlText w:val="o"/>
      <w:lvlJc w:val="left"/>
      <w:pPr>
        <w:ind w:left="6540" w:hanging="360"/>
      </w:pPr>
      <w:rPr>
        <w:rFonts w:ascii="Courier New" w:hAnsi="Courier New" w:cs="Courier New" w:hint="default"/>
      </w:rPr>
    </w:lvl>
    <w:lvl w:ilvl="8" w:tplc="04160005" w:tentative="1">
      <w:start w:val="1"/>
      <w:numFmt w:val="bullet"/>
      <w:lvlText w:val=""/>
      <w:lvlJc w:val="left"/>
      <w:pPr>
        <w:ind w:left="7260" w:hanging="360"/>
      </w:pPr>
      <w:rPr>
        <w:rFonts w:ascii="Wingdings" w:hAnsi="Wingdings" w:hint="default"/>
      </w:rPr>
    </w:lvl>
  </w:abstractNum>
  <w:abstractNum w:abstractNumId="11">
    <w:nsid w:val="13B118A3"/>
    <w:multiLevelType w:val="multilevel"/>
    <w:tmpl w:val="39527BF0"/>
    <w:lvl w:ilvl="0">
      <w:start w:val="3"/>
      <w:numFmt w:val="decimal"/>
      <w:suff w:val="space"/>
      <w:lvlText w:val="15.%1"/>
      <w:lvlJc w:val="left"/>
      <w:pPr>
        <w:ind w:left="0" w:firstLine="0"/>
      </w:pPr>
      <w:rPr>
        <w:rFonts w:ascii="Arial" w:eastAsia="Arial Narrow" w:hAnsi="Arial" w:cs="Arial" w:hint="default"/>
        <w:b w:val="0"/>
        <w:bCs w:val="0"/>
        <w:i w:val="0"/>
        <w:iCs w:val="0"/>
        <w:smallCaps w:val="0"/>
        <w:strike w:val="0"/>
        <w:color w:val="000000"/>
        <w:spacing w:val="0"/>
        <w:w w:val="100"/>
        <w:position w:val="0"/>
        <w:sz w:val="24"/>
        <w:szCs w:val="24"/>
        <w:u w:val="none"/>
        <w:lang w:val="pt-BR"/>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nsid w:val="14F22A55"/>
    <w:multiLevelType w:val="hybridMultilevel"/>
    <w:tmpl w:val="76BCAA5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17240765"/>
    <w:multiLevelType w:val="multilevel"/>
    <w:tmpl w:val="A164E15E"/>
    <w:lvl w:ilvl="0">
      <w:start w:val="1"/>
      <w:numFmt w:val="lowerLetter"/>
      <w:lvlText w:val="%1)"/>
      <w:lvlJc w:val="left"/>
      <w:pPr>
        <w:ind w:left="360" w:hanging="360"/>
      </w:pPr>
      <w:rPr>
        <w:rFonts w:hint="default"/>
      </w:rPr>
    </w:lvl>
    <w:lvl w:ilvl="1">
      <w:start w:val="1"/>
      <w:numFmt w:val="decimal"/>
      <w:suff w:val="space"/>
      <w:lvlText w:val="7.%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4">
    <w:nsid w:val="1A1673BC"/>
    <w:multiLevelType w:val="hybridMultilevel"/>
    <w:tmpl w:val="A6FCBCB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1A655CB8"/>
    <w:multiLevelType w:val="hybridMultilevel"/>
    <w:tmpl w:val="953C860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1CDC5797"/>
    <w:multiLevelType w:val="hybridMultilevel"/>
    <w:tmpl w:val="F516EF68"/>
    <w:lvl w:ilvl="0" w:tplc="04160001">
      <w:start w:val="1"/>
      <w:numFmt w:val="bullet"/>
      <w:lvlText w:val=""/>
      <w:lvlJc w:val="left"/>
      <w:pPr>
        <w:tabs>
          <w:tab w:val="num" w:pos="720"/>
        </w:tabs>
        <w:ind w:left="720" w:hanging="360"/>
      </w:pPr>
      <w:rPr>
        <w:rFonts w:ascii="Symbol" w:hAnsi="Symbol" w:hint="default"/>
      </w:rPr>
    </w:lvl>
    <w:lvl w:ilvl="1" w:tplc="0416000D">
      <w:start w:val="1"/>
      <w:numFmt w:val="bullet"/>
      <w:lvlText w:val=""/>
      <w:lvlJc w:val="left"/>
      <w:pPr>
        <w:tabs>
          <w:tab w:val="num" w:pos="1440"/>
        </w:tabs>
        <w:ind w:left="1440" w:hanging="360"/>
      </w:pPr>
      <w:rPr>
        <w:rFonts w:ascii="Wingdings" w:hAnsi="Wingdings"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17">
    <w:nsid w:val="1E1F3620"/>
    <w:multiLevelType w:val="hybridMultilevel"/>
    <w:tmpl w:val="DAC0B3C0"/>
    <w:lvl w:ilvl="0" w:tplc="04160001">
      <w:start w:val="1"/>
      <w:numFmt w:val="bullet"/>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18">
    <w:nsid w:val="1E2F3A50"/>
    <w:multiLevelType w:val="hybridMultilevel"/>
    <w:tmpl w:val="09CC4344"/>
    <w:lvl w:ilvl="0" w:tplc="04160001">
      <w:start w:val="1"/>
      <w:numFmt w:val="bullet"/>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19">
    <w:nsid w:val="1EA43864"/>
    <w:multiLevelType w:val="hybridMultilevel"/>
    <w:tmpl w:val="12EEAD7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20047E3D"/>
    <w:multiLevelType w:val="hybridMultilevel"/>
    <w:tmpl w:val="7854CCA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2044024A"/>
    <w:multiLevelType w:val="hybridMultilevel"/>
    <w:tmpl w:val="0A104E8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20EA69D2"/>
    <w:multiLevelType w:val="hybridMultilevel"/>
    <w:tmpl w:val="DB6C529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25CF1FEA"/>
    <w:multiLevelType w:val="hybridMultilevel"/>
    <w:tmpl w:val="01A0B9E6"/>
    <w:lvl w:ilvl="0" w:tplc="04160001">
      <w:start w:val="1"/>
      <w:numFmt w:val="bullet"/>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24">
    <w:nsid w:val="267A520A"/>
    <w:multiLevelType w:val="multilevel"/>
    <w:tmpl w:val="98522A4C"/>
    <w:lvl w:ilvl="0">
      <w:start w:val="1"/>
      <w:numFmt w:val="lowerLetter"/>
      <w:lvlText w:val="%1)"/>
      <w:lvlJc w:val="left"/>
      <w:pPr>
        <w:ind w:left="360" w:hanging="360"/>
      </w:pPr>
      <w:rPr>
        <w:rFonts w:hint="default"/>
      </w:rPr>
    </w:lvl>
    <w:lvl w:ilvl="1">
      <w:start w:val="1"/>
      <w:numFmt w:val="decimal"/>
      <w:suff w:val="space"/>
      <w:lvlText w:val="3.%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5">
    <w:nsid w:val="2A302D6D"/>
    <w:multiLevelType w:val="multilevel"/>
    <w:tmpl w:val="699E6618"/>
    <w:lvl w:ilvl="0">
      <w:start w:val="8"/>
      <w:numFmt w:val="decimal"/>
      <w:suff w:val="space"/>
      <w:lvlText w:val="11.%1"/>
      <w:lvlJc w:val="left"/>
      <w:pPr>
        <w:ind w:left="0" w:firstLine="0"/>
      </w:pPr>
      <w:rPr>
        <w:rFonts w:ascii="Arial" w:eastAsia="Arial Narrow" w:hAnsi="Arial" w:cs="Arial" w:hint="default"/>
        <w:b w:val="0"/>
        <w:bCs w:val="0"/>
        <w:i w:val="0"/>
        <w:iCs w:val="0"/>
        <w:smallCaps w:val="0"/>
        <w:strike w:val="0"/>
        <w:color w:val="000000"/>
        <w:spacing w:val="0"/>
        <w:w w:val="100"/>
        <w:position w:val="0"/>
        <w:sz w:val="24"/>
        <w:szCs w:val="24"/>
        <w:u w:val="none"/>
        <w:lang w:val="pt-BR"/>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6">
    <w:nsid w:val="2A8E4724"/>
    <w:multiLevelType w:val="hybridMultilevel"/>
    <w:tmpl w:val="F89AE33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2B6D35BA"/>
    <w:multiLevelType w:val="multilevel"/>
    <w:tmpl w:val="98522A4C"/>
    <w:lvl w:ilvl="0">
      <w:start w:val="1"/>
      <w:numFmt w:val="lowerLetter"/>
      <w:lvlText w:val="%1)"/>
      <w:lvlJc w:val="left"/>
      <w:pPr>
        <w:ind w:left="360" w:hanging="360"/>
      </w:pPr>
      <w:rPr>
        <w:rFonts w:hint="default"/>
      </w:rPr>
    </w:lvl>
    <w:lvl w:ilvl="1">
      <w:start w:val="1"/>
      <w:numFmt w:val="decimal"/>
      <w:suff w:val="space"/>
      <w:lvlText w:val="3.%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8">
    <w:nsid w:val="2BA80D1B"/>
    <w:multiLevelType w:val="hybridMultilevel"/>
    <w:tmpl w:val="ED22EDE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2C562759"/>
    <w:multiLevelType w:val="multilevel"/>
    <w:tmpl w:val="A164E15E"/>
    <w:lvl w:ilvl="0">
      <w:start w:val="1"/>
      <w:numFmt w:val="lowerLetter"/>
      <w:lvlText w:val="%1)"/>
      <w:lvlJc w:val="left"/>
      <w:pPr>
        <w:ind w:left="360" w:hanging="360"/>
      </w:pPr>
      <w:rPr>
        <w:rFonts w:hint="default"/>
      </w:rPr>
    </w:lvl>
    <w:lvl w:ilvl="1">
      <w:start w:val="1"/>
      <w:numFmt w:val="decimal"/>
      <w:suff w:val="space"/>
      <w:lvlText w:val="7.%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nsid w:val="2F411DC6"/>
    <w:multiLevelType w:val="hybridMultilevel"/>
    <w:tmpl w:val="D5C46646"/>
    <w:lvl w:ilvl="0" w:tplc="0416000D">
      <w:start w:val="1"/>
      <w:numFmt w:val="bullet"/>
      <w:lvlText w:val=""/>
      <w:lvlJc w:val="left"/>
      <w:pPr>
        <w:tabs>
          <w:tab w:val="num" w:pos="720"/>
        </w:tabs>
        <w:ind w:left="720" w:hanging="360"/>
      </w:pPr>
      <w:rPr>
        <w:rFonts w:ascii="Wingdings" w:hAnsi="Wingdings" w:hint="default"/>
      </w:rPr>
    </w:lvl>
    <w:lvl w:ilvl="1" w:tplc="04160003">
      <w:start w:val="1"/>
      <w:numFmt w:val="bullet"/>
      <w:lvlText w:val="o"/>
      <w:lvlJc w:val="left"/>
      <w:pPr>
        <w:tabs>
          <w:tab w:val="num" w:pos="1440"/>
        </w:tabs>
        <w:ind w:left="1440" w:hanging="360"/>
      </w:pPr>
      <w:rPr>
        <w:rFonts w:ascii="Courier New" w:hAnsi="Courier New"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31">
    <w:nsid w:val="2F52088B"/>
    <w:multiLevelType w:val="hybridMultilevel"/>
    <w:tmpl w:val="F724A3BE"/>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2">
    <w:nsid w:val="2F5D4E04"/>
    <w:multiLevelType w:val="multilevel"/>
    <w:tmpl w:val="588A419C"/>
    <w:lvl w:ilvl="0">
      <w:start w:val="1"/>
      <w:numFmt w:val="decimal"/>
      <w:suff w:val="space"/>
      <w:lvlText w:val="8.1.1.%1"/>
      <w:lvlJc w:val="left"/>
      <w:pPr>
        <w:ind w:left="0" w:firstLine="0"/>
      </w:pPr>
      <w:rPr>
        <w:rFonts w:ascii="Arial" w:eastAsia="Arial Narrow" w:hAnsi="Arial" w:cs="Arial" w:hint="default"/>
        <w:b/>
        <w:bCs/>
        <w:i w:val="0"/>
        <w:iCs w:val="0"/>
        <w:smallCaps w:val="0"/>
        <w:strike w:val="0"/>
        <w:color w:val="000000"/>
        <w:spacing w:val="0"/>
        <w:w w:val="100"/>
        <w:position w:val="0"/>
        <w:sz w:val="24"/>
        <w:szCs w:val="24"/>
        <w:u w:val="none"/>
        <w:lang w:val="pt-BR"/>
      </w:rPr>
    </w:lvl>
    <w:lvl w:ilvl="1">
      <w:start w:val="1"/>
      <w:numFmt w:val="lowerLetter"/>
      <w:suff w:val="space"/>
      <w:lvlText w:val="%2)"/>
      <w:lvlJc w:val="left"/>
      <w:pPr>
        <w:ind w:left="0" w:firstLine="0"/>
      </w:pPr>
      <w:rPr>
        <w:rFonts w:ascii="Arial" w:eastAsia="Arial Narrow" w:hAnsi="Arial" w:cs="Arial" w:hint="default"/>
        <w:b w:val="0"/>
        <w:bCs w:val="0"/>
        <w:i w:val="0"/>
        <w:iCs w:val="0"/>
        <w:smallCaps w:val="0"/>
        <w:strike w:val="0"/>
        <w:color w:val="000000"/>
        <w:spacing w:val="0"/>
        <w:w w:val="100"/>
        <w:position w:val="0"/>
        <w:sz w:val="24"/>
        <w:szCs w:val="24"/>
        <w:u w:val="none"/>
        <w:lang w:val="pt-BR"/>
      </w:rPr>
    </w:lvl>
    <w:lvl w:ilvl="2">
      <w:start w:val="1"/>
      <w:numFmt w:val="lowerLetter"/>
      <w:suff w:val="space"/>
      <w:lvlText w:val="%3)"/>
      <w:lvlJc w:val="left"/>
      <w:pPr>
        <w:ind w:left="0" w:firstLine="0"/>
      </w:pPr>
      <w:rPr>
        <w:rFonts w:ascii="Arial" w:eastAsia="Arial Narrow" w:hAnsi="Arial" w:cs="Arial" w:hint="default"/>
        <w:b/>
        <w:bCs/>
        <w:i w:val="0"/>
        <w:iCs w:val="0"/>
        <w:smallCaps w:val="0"/>
        <w:strike w:val="0"/>
        <w:color w:val="000000"/>
        <w:spacing w:val="0"/>
        <w:w w:val="100"/>
        <w:position w:val="0"/>
        <w:sz w:val="24"/>
        <w:szCs w:val="24"/>
        <w:u w:val="none"/>
        <w:lang w:val="pt-BR"/>
      </w:rPr>
    </w:lvl>
    <w:lvl w:ilvl="3">
      <w:start w:val="1"/>
      <w:numFmt w:val="lowerLetter"/>
      <w:suff w:val="space"/>
      <w:lvlText w:val="%4)"/>
      <w:lvlJc w:val="left"/>
      <w:pPr>
        <w:ind w:left="0" w:firstLine="0"/>
      </w:pPr>
      <w:rPr>
        <w:rFonts w:ascii="Arial" w:eastAsia="Arial Narrow" w:hAnsi="Arial" w:cs="Arial" w:hint="default"/>
        <w:b w:val="0"/>
        <w:bCs w:val="0"/>
        <w:i w:val="0"/>
        <w:iCs w:val="0"/>
        <w:smallCaps w:val="0"/>
        <w:strike w:val="0"/>
        <w:color w:val="000000"/>
        <w:spacing w:val="0"/>
        <w:w w:val="100"/>
        <w:position w:val="0"/>
        <w:sz w:val="24"/>
        <w:szCs w:val="24"/>
        <w:u w:val="none"/>
        <w:lang w:val="pt-BR"/>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3">
    <w:nsid w:val="2F6D132D"/>
    <w:multiLevelType w:val="hybridMultilevel"/>
    <w:tmpl w:val="C16CFB5C"/>
    <w:lvl w:ilvl="0" w:tplc="04160001">
      <w:start w:val="1"/>
      <w:numFmt w:val="bullet"/>
      <w:lvlText w:val=""/>
      <w:lvlJc w:val="left"/>
      <w:pPr>
        <w:tabs>
          <w:tab w:val="num" w:pos="720"/>
        </w:tabs>
        <w:ind w:left="720" w:hanging="360"/>
      </w:pPr>
      <w:rPr>
        <w:rFonts w:ascii="Symbol" w:hAnsi="Symbol" w:hint="default"/>
      </w:rPr>
    </w:lvl>
    <w:lvl w:ilvl="1" w:tplc="0416000D">
      <w:start w:val="1"/>
      <w:numFmt w:val="bullet"/>
      <w:lvlText w:val=""/>
      <w:lvlJc w:val="left"/>
      <w:pPr>
        <w:tabs>
          <w:tab w:val="num" w:pos="1440"/>
        </w:tabs>
        <w:ind w:left="1440" w:hanging="360"/>
      </w:pPr>
      <w:rPr>
        <w:rFonts w:ascii="Wingdings" w:hAnsi="Wingdings"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34">
    <w:nsid w:val="301B404F"/>
    <w:multiLevelType w:val="hybridMultilevel"/>
    <w:tmpl w:val="4F5038F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nsid w:val="320C44CA"/>
    <w:multiLevelType w:val="hybridMultilevel"/>
    <w:tmpl w:val="82C8CE4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nsid w:val="32536054"/>
    <w:multiLevelType w:val="hybridMultilevel"/>
    <w:tmpl w:val="95FC90D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32B16946"/>
    <w:multiLevelType w:val="hybridMultilevel"/>
    <w:tmpl w:val="01B2893E"/>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8">
    <w:nsid w:val="33921E60"/>
    <w:multiLevelType w:val="hybridMultilevel"/>
    <w:tmpl w:val="E458A95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nsid w:val="35ED77FC"/>
    <w:multiLevelType w:val="multilevel"/>
    <w:tmpl w:val="C11E1120"/>
    <w:lvl w:ilvl="0">
      <w:start w:val="1"/>
      <w:numFmt w:val="lowerLetter"/>
      <w:lvlText w:val="%1)"/>
      <w:lvlJc w:val="left"/>
      <w:pPr>
        <w:ind w:left="360" w:hanging="360"/>
      </w:pPr>
      <w:rPr>
        <w:rFonts w:hint="default"/>
      </w:rPr>
    </w:lvl>
    <w:lvl w:ilvl="1">
      <w:start w:val="1"/>
      <w:numFmt w:val="decimal"/>
      <w:suff w:val="space"/>
      <w:lvlText w:val="5.%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0">
    <w:nsid w:val="361465E9"/>
    <w:multiLevelType w:val="multilevel"/>
    <w:tmpl w:val="C11E1120"/>
    <w:lvl w:ilvl="0">
      <w:start w:val="1"/>
      <w:numFmt w:val="lowerLetter"/>
      <w:lvlText w:val="%1)"/>
      <w:lvlJc w:val="left"/>
      <w:pPr>
        <w:ind w:left="360" w:hanging="360"/>
      </w:pPr>
      <w:rPr>
        <w:rFonts w:hint="default"/>
      </w:rPr>
    </w:lvl>
    <w:lvl w:ilvl="1">
      <w:start w:val="1"/>
      <w:numFmt w:val="decimal"/>
      <w:suff w:val="space"/>
      <w:lvlText w:val="5.%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1">
    <w:nsid w:val="36CD2545"/>
    <w:multiLevelType w:val="hybridMultilevel"/>
    <w:tmpl w:val="2572DFE2"/>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2">
    <w:nsid w:val="36F337B4"/>
    <w:multiLevelType w:val="hybridMultilevel"/>
    <w:tmpl w:val="78DE4FE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3">
    <w:nsid w:val="390243C3"/>
    <w:multiLevelType w:val="hybridMultilevel"/>
    <w:tmpl w:val="8702D33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4">
    <w:nsid w:val="3AB154D8"/>
    <w:multiLevelType w:val="multilevel"/>
    <w:tmpl w:val="7618FB40"/>
    <w:lvl w:ilvl="0">
      <w:start w:val="1"/>
      <w:numFmt w:val="decimal"/>
      <w:lvlText w:val="%1"/>
      <w:lvlJc w:val="left"/>
      <w:pPr>
        <w:ind w:left="360" w:hanging="360"/>
      </w:pPr>
      <w:rPr>
        <w:rFonts w:hint="default"/>
      </w:rPr>
    </w:lvl>
    <w:lvl w:ilvl="1">
      <w:start w:val="1"/>
      <w:numFmt w:val="decimal"/>
      <w:suff w:val="space"/>
      <w:lvlText w:val="5.%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5">
    <w:nsid w:val="3BC95F2E"/>
    <w:multiLevelType w:val="hybridMultilevel"/>
    <w:tmpl w:val="7154031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nsid w:val="3C62397C"/>
    <w:multiLevelType w:val="hybridMultilevel"/>
    <w:tmpl w:val="07BCF926"/>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47">
    <w:nsid w:val="3CC5066A"/>
    <w:multiLevelType w:val="hybridMultilevel"/>
    <w:tmpl w:val="C0703E9A"/>
    <w:lvl w:ilvl="0" w:tplc="0416000D">
      <w:start w:val="1"/>
      <w:numFmt w:val="bullet"/>
      <w:lvlText w:val=""/>
      <w:lvlJc w:val="left"/>
      <w:pPr>
        <w:tabs>
          <w:tab w:val="num" w:pos="360"/>
        </w:tabs>
        <w:ind w:left="360" w:hanging="360"/>
      </w:pPr>
      <w:rPr>
        <w:rFonts w:ascii="Wingdings" w:hAnsi="Wingdings" w:hint="default"/>
      </w:rPr>
    </w:lvl>
    <w:lvl w:ilvl="1" w:tplc="04160019">
      <w:start w:val="1"/>
      <w:numFmt w:val="lowerLetter"/>
      <w:lvlText w:val="%2."/>
      <w:lvlJc w:val="left"/>
      <w:pPr>
        <w:tabs>
          <w:tab w:val="num" w:pos="1440"/>
        </w:tabs>
        <w:ind w:left="1440" w:hanging="360"/>
      </w:pPr>
      <w:rPr>
        <w:rFonts w:cs="Times New Roman"/>
      </w:rPr>
    </w:lvl>
    <w:lvl w:ilvl="2" w:tplc="C2747676">
      <w:start w:val="31"/>
      <w:numFmt w:val="decimal"/>
      <w:lvlText w:val="%3"/>
      <w:lvlJc w:val="left"/>
      <w:pPr>
        <w:tabs>
          <w:tab w:val="num" w:pos="2685"/>
        </w:tabs>
        <w:ind w:left="2685" w:hanging="705"/>
      </w:pPr>
      <w:rPr>
        <w:rFonts w:cs="Times New Roman" w:hint="default"/>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48">
    <w:nsid w:val="3CFB177D"/>
    <w:multiLevelType w:val="hybridMultilevel"/>
    <w:tmpl w:val="82BA903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9">
    <w:nsid w:val="3E5E5483"/>
    <w:multiLevelType w:val="hybridMultilevel"/>
    <w:tmpl w:val="55A2964A"/>
    <w:lvl w:ilvl="0" w:tplc="0416000D">
      <w:start w:val="1"/>
      <w:numFmt w:val="bullet"/>
      <w:lvlText w:val=""/>
      <w:lvlJc w:val="left"/>
      <w:pPr>
        <w:tabs>
          <w:tab w:val="num" w:pos="1069"/>
        </w:tabs>
        <w:ind w:left="1069" w:hanging="360"/>
      </w:pPr>
      <w:rPr>
        <w:rFonts w:ascii="Wingdings" w:hAnsi="Wingdings" w:hint="default"/>
      </w:rPr>
    </w:lvl>
    <w:lvl w:ilvl="1" w:tplc="04160001">
      <w:start w:val="1"/>
      <w:numFmt w:val="bullet"/>
      <w:lvlText w:val=""/>
      <w:lvlJc w:val="left"/>
      <w:pPr>
        <w:tabs>
          <w:tab w:val="num" w:pos="1440"/>
        </w:tabs>
        <w:ind w:left="1440" w:hanging="360"/>
      </w:pPr>
      <w:rPr>
        <w:rFonts w:ascii="Symbol" w:hAnsi="Symbol" w:hint="default"/>
      </w:rPr>
    </w:lvl>
    <w:lvl w:ilvl="2" w:tplc="DC70602C">
      <w:start w:val="25"/>
      <w:numFmt w:val="decimal"/>
      <w:lvlText w:val="%3"/>
      <w:lvlJc w:val="left"/>
      <w:pPr>
        <w:tabs>
          <w:tab w:val="num" w:pos="2760"/>
        </w:tabs>
        <w:ind w:left="2760" w:hanging="780"/>
      </w:pPr>
      <w:rPr>
        <w:rFonts w:cs="Times New Roman" w:hint="default"/>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50">
    <w:nsid w:val="3E8067BC"/>
    <w:multiLevelType w:val="multilevel"/>
    <w:tmpl w:val="C11E1120"/>
    <w:lvl w:ilvl="0">
      <w:start w:val="1"/>
      <w:numFmt w:val="lowerLetter"/>
      <w:lvlText w:val="%1)"/>
      <w:lvlJc w:val="left"/>
      <w:pPr>
        <w:ind w:left="360" w:hanging="360"/>
      </w:pPr>
      <w:rPr>
        <w:rFonts w:hint="default"/>
      </w:rPr>
    </w:lvl>
    <w:lvl w:ilvl="1">
      <w:start w:val="1"/>
      <w:numFmt w:val="decimal"/>
      <w:suff w:val="space"/>
      <w:lvlText w:val="5.%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51">
    <w:nsid w:val="3EDF386F"/>
    <w:multiLevelType w:val="hybridMultilevel"/>
    <w:tmpl w:val="84820636"/>
    <w:lvl w:ilvl="0" w:tplc="04160001">
      <w:start w:val="1"/>
      <w:numFmt w:val="bullet"/>
      <w:lvlText w:val=""/>
      <w:lvlJc w:val="left"/>
      <w:pPr>
        <w:tabs>
          <w:tab w:val="num" w:pos="360"/>
        </w:tabs>
        <w:ind w:left="360" w:hanging="360"/>
      </w:pPr>
      <w:rPr>
        <w:rFonts w:ascii="Symbol" w:hAnsi="Symbol" w:hint="default"/>
      </w:rPr>
    </w:lvl>
    <w:lvl w:ilvl="1" w:tplc="04160019">
      <w:start w:val="1"/>
      <w:numFmt w:val="lowerLetter"/>
      <w:lvlText w:val="%2."/>
      <w:lvlJc w:val="left"/>
      <w:pPr>
        <w:tabs>
          <w:tab w:val="num" w:pos="1440"/>
        </w:tabs>
        <w:ind w:left="1440" w:hanging="360"/>
      </w:pPr>
      <w:rPr>
        <w:rFonts w:cs="Times New Roman"/>
      </w:rPr>
    </w:lvl>
    <w:lvl w:ilvl="2" w:tplc="C2747676">
      <w:start w:val="31"/>
      <w:numFmt w:val="decimal"/>
      <w:lvlText w:val="%3"/>
      <w:lvlJc w:val="left"/>
      <w:pPr>
        <w:tabs>
          <w:tab w:val="num" w:pos="2685"/>
        </w:tabs>
        <w:ind w:left="2685" w:hanging="705"/>
      </w:pPr>
      <w:rPr>
        <w:rFonts w:cs="Times New Roman" w:hint="default"/>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52">
    <w:nsid w:val="3F59686F"/>
    <w:multiLevelType w:val="multilevel"/>
    <w:tmpl w:val="C11E1120"/>
    <w:lvl w:ilvl="0">
      <w:start w:val="1"/>
      <w:numFmt w:val="lowerLetter"/>
      <w:lvlText w:val="%1)"/>
      <w:lvlJc w:val="left"/>
      <w:pPr>
        <w:ind w:left="360" w:hanging="360"/>
      </w:pPr>
      <w:rPr>
        <w:rFonts w:hint="default"/>
      </w:rPr>
    </w:lvl>
    <w:lvl w:ilvl="1">
      <w:start w:val="1"/>
      <w:numFmt w:val="decimal"/>
      <w:suff w:val="space"/>
      <w:lvlText w:val="5.%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53">
    <w:nsid w:val="414C4BC0"/>
    <w:multiLevelType w:val="multilevel"/>
    <w:tmpl w:val="A48E671C"/>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54">
    <w:nsid w:val="41EC4E33"/>
    <w:multiLevelType w:val="multilevel"/>
    <w:tmpl w:val="3CC00416"/>
    <w:lvl w:ilvl="0">
      <w:start w:val="1"/>
      <w:numFmt w:val="decimal"/>
      <w:suff w:val="space"/>
      <w:lvlText w:val="8.2.%1"/>
      <w:lvlJc w:val="left"/>
      <w:pPr>
        <w:ind w:left="0" w:firstLine="0"/>
      </w:pPr>
      <w:rPr>
        <w:rFonts w:ascii="Arial" w:eastAsia="Arial Narrow" w:hAnsi="Arial" w:cs="Arial" w:hint="default"/>
        <w:b w:val="0"/>
        <w:bCs w:val="0"/>
        <w:i w:val="0"/>
        <w:iCs w:val="0"/>
        <w:smallCaps w:val="0"/>
        <w:strike w:val="0"/>
        <w:color w:val="000000"/>
        <w:spacing w:val="0"/>
        <w:w w:val="100"/>
        <w:position w:val="0"/>
        <w:sz w:val="24"/>
        <w:szCs w:val="24"/>
        <w:u w:val="none"/>
        <w:lang w:val="pt-BR"/>
      </w:rPr>
    </w:lvl>
    <w:lvl w:ilvl="1">
      <w:start w:val="1"/>
      <w:numFmt w:val="lowerLetter"/>
      <w:suff w:val="space"/>
      <w:lvlText w:val="%2)"/>
      <w:lvlJc w:val="left"/>
      <w:pPr>
        <w:ind w:left="0" w:firstLine="0"/>
      </w:pPr>
      <w:rPr>
        <w:rFonts w:ascii="Arial" w:eastAsia="Arial Narrow" w:hAnsi="Arial" w:cs="Arial" w:hint="default"/>
        <w:b w:val="0"/>
        <w:bCs w:val="0"/>
        <w:i w:val="0"/>
        <w:iCs w:val="0"/>
        <w:smallCaps w:val="0"/>
        <w:strike w:val="0"/>
        <w:color w:val="000000"/>
        <w:spacing w:val="0"/>
        <w:w w:val="100"/>
        <w:position w:val="0"/>
        <w:sz w:val="24"/>
        <w:szCs w:val="24"/>
        <w:u w:val="none"/>
        <w:lang w:val="pt"/>
      </w:rPr>
    </w:lvl>
    <w:lvl w:ilvl="2">
      <w:start w:val="1"/>
      <w:numFmt w:val="lowerLetter"/>
      <w:suff w:val="space"/>
      <w:lvlText w:val="%3)"/>
      <w:lvlJc w:val="left"/>
      <w:pPr>
        <w:ind w:left="0" w:firstLine="0"/>
      </w:pPr>
      <w:rPr>
        <w:rFonts w:ascii="Arial" w:eastAsia="Arial Narrow" w:hAnsi="Arial" w:cs="Arial" w:hint="default"/>
        <w:b w:val="0"/>
        <w:bCs w:val="0"/>
        <w:i w:val="0"/>
        <w:iCs w:val="0"/>
        <w:smallCaps w:val="0"/>
        <w:strike w:val="0"/>
        <w:color w:val="000000"/>
        <w:spacing w:val="0"/>
        <w:w w:val="100"/>
        <w:position w:val="0"/>
        <w:sz w:val="24"/>
        <w:szCs w:val="24"/>
        <w:u w:val="none"/>
        <w:lang w:val="pt-BR"/>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5">
    <w:nsid w:val="426E39FC"/>
    <w:multiLevelType w:val="hybridMultilevel"/>
    <w:tmpl w:val="D09CA81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6">
    <w:nsid w:val="43DF0704"/>
    <w:multiLevelType w:val="hybridMultilevel"/>
    <w:tmpl w:val="886890D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7">
    <w:nsid w:val="44C16FE4"/>
    <w:multiLevelType w:val="hybridMultilevel"/>
    <w:tmpl w:val="9F24B7B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8">
    <w:nsid w:val="478738FE"/>
    <w:multiLevelType w:val="hybridMultilevel"/>
    <w:tmpl w:val="406003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9">
    <w:nsid w:val="479151C7"/>
    <w:multiLevelType w:val="multilevel"/>
    <w:tmpl w:val="3C04E398"/>
    <w:lvl w:ilvl="0">
      <w:start w:val="8"/>
      <w:numFmt w:val="decimal"/>
      <w:suff w:val="space"/>
      <w:lvlText w:val="9.%1"/>
      <w:lvlJc w:val="left"/>
      <w:pPr>
        <w:ind w:left="0" w:firstLine="0"/>
      </w:pPr>
      <w:rPr>
        <w:rFonts w:ascii="Arial" w:eastAsia="Arial Narrow" w:hAnsi="Arial" w:cs="Arial" w:hint="default"/>
        <w:b w:val="0"/>
        <w:bCs w:val="0"/>
        <w:i w:val="0"/>
        <w:iCs w:val="0"/>
        <w:smallCaps w:val="0"/>
        <w:strike w:val="0"/>
        <w:color w:val="000000"/>
        <w:spacing w:val="0"/>
        <w:w w:val="100"/>
        <w:position w:val="0"/>
        <w:sz w:val="24"/>
        <w:szCs w:val="24"/>
        <w:u w:val="none"/>
        <w:lang w:val="pt-BR"/>
      </w:rPr>
    </w:lvl>
    <w:lvl w:ilvl="1">
      <w:start w:val="1"/>
      <w:numFmt w:val="lowerLetter"/>
      <w:suff w:val="space"/>
      <w:lvlText w:val="%2)"/>
      <w:lvlJc w:val="left"/>
      <w:pPr>
        <w:ind w:left="0" w:firstLine="0"/>
      </w:pPr>
      <w:rPr>
        <w:rFonts w:ascii="Arial" w:eastAsia="Arial Narrow" w:hAnsi="Arial" w:cs="Arial" w:hint="default"/>
        <w:b w:val="0"/>
        <w:bCs w:val="0"/>
        <w:i w:val="0"/>
        <w:iCs w:val="0"/>
        <w:smallCaps w:val="0"/>
        <w:strike w:val="0"/>
        <w:color w:val="000000"/>
        <w:spacing w:val="0"/>
        <w:w w:val="100"/>
        <w:position w:val="0"/>
        <w:sz w:val="24"/>
        <w:szCs w:val="24"/>
        <w:u w:val="none"/>
        <w:lang w:val="pt-BR"/>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0">
    <w:nsid w:val="4A7478C9"/>
    <w:multiLevelType w:val="multilevel"/>
    <w:tmpl w:val="9E3AA900"/>
    <w:lvl w:ilvl="0">
      <w:start w:val="5"/>
      <w:numFmt w:val="decimal"/>
      <w:suff w:val="space"/>
      <w:lvlText w:val="11.%1 -"/>
      <w:lvlJc w:val="left"/>
      <w:pPr>
        <w:ind w:left="0" w:firstLine="0"/>
      </w:pPr>
      <w:rPr>
        <w:rFonts w:ascii="Arial" w:eastAsia="Arial Narrow" w:hAnsi="Arial" w:cs="Arial" w:hint="default"/>
        <w:b w:val="0"/>
        <w:bCs w:val="0"/>
        <w:i w:val="0"/>
        <w:iCs w:val="0"/>
        <w:smallCaps w:val="0"/>
        <w:strike w:val="0"/>
        <w:color w:val="000000"/>
        <w:spacing w:val="0"/>
        <w:w w:val="100"/>
        <w:position w:val="0"/>
        <w:sz w:val="24"/>
        <w:szCs w:val="24"/>
        <w:u w:val="none"/>
        <w:lang w:val="pt-BR"/>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1">
    <w:nsid w:val="4DED4C1B"/>
    <w:multiLevelType w:val="multilevel"/>
    <w:tmpl w:val="7618FB40"/>
    <w:lvl w:ilvl="0">
      <w:start w:val="1"/>
      <w:numFmt w:val="decimal"/>
      <w:lvlText w:val="%1"/>
      <w:lvlJc w:val="left"/>
      <w:pPr>
        <w:ind w:left="360" w:hanging="360"/>
      </w:pPr>
      <w:rPr>
        <w:rFonts w:hint="default"/>
      </w:rPr>
    </w:lvl>
    <w:lvl w:ilvl="1">
      <w:start w:val="1"/>
      <w:numFmt w:val="decimal"/>
      <w:suff w:val="space"/>
      <w:lvlText w:val="5.%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62">
    <w:nsid w:val="4E136D15"/>
    <w:multiLevelType w:val="hybridMultilevel"/>
    <w:tmpl w:val="3B0EFC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3">
    <w:nsid w:val="4FB8141C"/>
    <w:multiLevelType w:val="hybridMultilevel"/>
    <w:tmpl w:val="1D7EAE72"/>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4">
    <w:nsid w:val="51BD0FFE"/>
    <w:multiLevelType w:val="multilevel"/>
    <w:tmpl w:val="000C4DC4"/>
    <w:lvl w:ilvl="0">
      <w:start w:val="5"/>
      <w:numFmt w:val="decimal"/>
      <w:suff w:val="space"/>
      <w:lvlText w:val="9.%1"/>
      <w:lvlJc w:val="left"/>
      <w:pPr>
        <w:ind w:left="0" w:firstLine="0"/>
      </w:pPr>
      <w:rPr>
        <w:rFonts w:ascii="Arial" w:eastAsia="Arial Narrow" w:hAnsi="Arial" w:cs="Arial" w:hint="default"/>
        <w:b w:val="0"/>
        <w:bCs w:val="0"/>
        <w:i w:val="0"/>
        <w:iCs w:val="0"/>
        <w:smallCaps w:val="0"/>
        <w:strike w:val="0"/>
        <w:color w:val="000000"/>
        <w:spacing w:val="0"/>
        <w:w w:val="100"/>
        <w:position w:val="0"/>
        <w:sz w:val="24"/>
        <w:szCs w:val="24"/>
        <w:u w:val="none"/>
        <w:lang w:val="pt-BR"/>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5">
    <w:nsid w:val="523D27D5"/>
    <w:multiLevelType w:val="hybridMultilevel"/>
    <w:tmpl w:val="74A6828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6">
    <w:nsid w:val="52456177"/>
    <w:multiLevelType w:val="multilevel"/>
    <w:tmpl w:val="DE365FE4"/>
    <w:lvl w:ilvl="0">
      <w:start w:val="2"/>
      <w:numFmt w:val="decimal"/>
      <w:lvlText w:val="%1."/>
      <w:lvlJc w:val="left"/>
      <w:rPr>
        <w:rFonts w:ascii="Arial Narrow" w:eastAsia="Arial Narrow" w:hAnsi="Arial Narrow" w:cs="Arial Narrow"/>
        <w:b/>
        <w:bCs/>
        <w:i w:val="0"/>
        <w:iCs w:val="0"/>
        <w:smallCaps w:val="0"/>
        <w:strike w:val="0"/>
        <w:color w:val="000000"/>
        <w:spacing w:val="0"/>
        <w:w w:val="100"/>
        <w:position w:val="0"/>
        <w:sz w:val="19"/>
        <w:szCs w:val="19"/>
        <w:u w:val="none"/>
        <w:lang w:val="pt-B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53744462"/>
    <w:multiLevelType w:val="multilevel"/>
    <w:tmpl w:val="A6C08616"/>
    <w:lvl w:ilvl="0">
      <w:start w:val="1"/>
      <w:numFmt w:val="decimal"/>
      <w:suff w:val="space"/>
      <w:lvlText w:val="6.2.%1"/>
      <w:lvlJc w:val="left"/>
      <w:pPr>
        <w:ind w:left="0" w:firstLine="0"/>
      </w:pPr>
      <w:rPr>
        <w:rFonts w:ascii="Arial" w:eastAsia="Arial Narrow" w:hAnsi="Arial" w:cs="Arial" w:hint="default"/>
        <w:b w:val="0"/>
        <w:bCs w:val="0"/>
        <w:i w:val="0"/>
        <w:iCs w:val="0"/>
        <w:smallCaps w:val="0"/>
        <w:strike w:val="0"/>
        <w:color w:val="000000"/>
        <w:spacing w:val="0"/>
        <w:w w:val="100"/>
        <w:position w:val="0"/>
        <w:sz w:val="24"/>
        <w:szCs w:val="24"/>
        <w:u w:val="none"/>
        <w:lang w:val="pt-BR"/>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8">
    <w:nsid w:val="54D1270A"/>
    <w:multiLevelType w:val="multilevel"/>
    <w:tmpl w:val="E42CFF48"/>
    <w:lvl w:ilvl="0">
      <w:start w:val="9"/>
      <w:numFmt w:val="decimal"/>
      <w:lvlText w:val="%1"/>
      <w:lvlJc w:val="left"/>
      <w:pPr>
        <w:ind w:left="600" w:hanging="600"/>
      </w:pPr>
      <w:rPr>
        <w:rFonts w:hint="default"/>
      </w:rPr>
    </w:lvl>
    <w:lvl w:ilvl="1">
      <w:start w:val="1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9">
    <w:nsid w:val="56141236"/>
    <w:multiLevelType w:val="multilevel"/>
    <w:tmpl w:val="C11E1120"/>
    <w:lvl w:ilvl="0">
      <w:start w:val="1"/>
      <w:numFmt w:val="lowerLetter"/>
      <w:lvlText w:val="%1)"/>
      <w:lvlJc w:val="left"/>
      <w:pPr>
        <w:ind w:left="360" w:hanging="360"/>
      </w:pPr>
      <w:rPr>
        <w:rFonts w:hint="default"/>
      </w:rPr>
    </w:lvl>
    <w:lvl w:ilvl="1">
      <w:start w:val="1"/>
      <w:numFmt w:val="decimal"/>
      <w:suff w:val="space"/>
      <w:lvlText w:val="5.%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70">
    <w:nsid w:val="59A257C3"/>
    <w:multiLevelType w:val="hybridMultilevel"/>
    <w:tmpl w:val="2AA463B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1">
    <w:nsid w:val="5A105CF1"/>
    <w:multiLevelType w:val="hybridMultilevel"/>
    <w:tmpl w:val="9F2E0E5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2">
    <w:nsid w:val="5AC91A0A"/>
    <w:multiLevelType w:val="hybridMultilevel"/>
    <w:tmpl w:val="2E6C4B6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3">
    <w:nsid w:val="5C6F4ADF"/>
    <w:multiLevelType w:val="hybridMultilevel"/>
    <w:tmpl w:val="06146C2A"/>
    <w:lvl w:ilvl="0" w:tplc="04160001">
      <w:start w:val="1"/>
      <w:numFmt w:val="bullet"/>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74">
    <w:nsid w:val="5D014258"/>
    <w:multiLevelType w:val="multilevel"/>
    <w:tmpl w:val="C11E1120"/>
    <w:lvl w:ilvl="0">
      <w:start w:val="1"/>
      <w:numFmt w:val="lowerLetter"/>
      <w:lvlText w:val="%1)"/>
      <w:lvlJc w:val="left"/>
      <w:pPr>
        <w:ind w:left="360" w:hanging="360"/>
      </w:pPr>
      <w:rPr>
        <w:rFonts w:hint="default"/>
      </w:rPr>
    </w:lvl>
    <w:lvl w:ilvl="1">
      <w:start w:val="1"/>
      <w:numFmt w:val="decimal"/>
      <w:suff w:val="space"/>
      <w:lvlText w:val="5.%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75">
    <w:nsid w:val="5DA836EC"/>
    <w:multiLevelType w:val="multilevel"/>
    <w:tmpl w:val="A164E15E"/>
    <w:lvl w:ilvl="0">
      <w:start w:val="1"/>
      <w:numFmt w:val="lowerLetter"/>
      <w:lvlText w:val="%1)"/>
      <w:lvlJc w:val="left"/>
      <w:pPr>
        <w:ind w:left="360" w:hanging="360"/>
      </w:pPr>
      <w:rPr>
        <w:rFonts w:hint="default"/>
      </w:rPr>
    </w:lvl>
    <w:lvl w:ilvl="1">
      <w:start w:val="1"/>
      <w:numFmt w:val="decimal"/>
      <w:suff w:val="space"/>
      <w:lvlText w:val="7.%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76">
    <w:nsid w:val="5DBE10BA"/>
    <w:multiLevelType w:val="hybridMultilevel"/>
    <w:tmpl w:val="429A833E"/>
    <w:lvl w:ilvl="0" w:tplc="04160001">
      <w:start w:val="1"/>
      <w:numFmt w:val="bullet"/>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77">
    <w:nsid w:val="5E275AFE"/>
    <w:multiLevelType w:val="hybridMultilevel"/>
    <w:tmpl w:val="1018C5A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8">
    <w:nsid w:val="5E593B57"/>
    <w:multiLevelType w:val="hybridMultilevel"/>
    <w:tmpl w:val="5812222A"/>
    <w:lvl w:ilvl="0" w:tplc="04160001">
      <w:start w:val="1"/>
      <w:numFmt w:val="bullet"/>
      <w:lvlText w:val=""/>
      <w:lvlJc w:val="left"/>
      <w:pPr>
        <w:tabs>
          <w:tab w:val="num" w:pos="720"/>
        </w:tabs>
        <w:ind w:left="720" w:hanging="360"/>
      </w:pPr>
      <w:rPr>
        <w:rFonts w:ascii="Symbol" w:hAnsi="Symbol" w:hint="default"/>
      </w:rPr>
    </w:lvl>
    <w:lvl w:ilvl="1" w:tplc="0416000D">
      <w:start w:val="1"/>
      <w:numFmt w:val="bullet"/>
      <w:lvlText w:val=""/>
      <w:lvlJc w:val="left"/>
      <w:pPr>
        <w:tabs>
          <w:tab w:val="num" w:pos="1440"/>
        </w:tabs>
        <w:ind w:left="1440" w:hanging="360"/>
      </w:pPr>
      <w:rPr>
        <w:rFonts w:ascii="Wingdings" w:hAnsi="Wingdings"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79">
    <w:nsid w:val="5F091BCF"/>
    <w:multiLevelType w:val="hybridMultilevel"/>
    <w:tmpl w:val="373203EC"/>
    <w:lvl w:ilvl="0" w:tplc="04160001">
      <w:start w:val="1"/>
      <w:numFmt w:val="bullet"/>
      <w:lvlText w:val=""/>
      <w:lvlJc w:val="left"/>
      <w:pPr>
        <w:tabs>
          <w:tab w:val="num" w:pos="720"/>
        </w:tabs>
        <w:ind w:left="720" w:hanging="360"/>
      </w:pPr>
      <w:rPr>
        <w:rFonts w:ascii="Symbol" w:hAnsi="Symbol" w:hint="default"/>
      </w:rPr>
    </w:lvl>
    <w:lvl w:ilvl="1" w:tplc="0416000D">
      <w:start w:val="1"/>
      <w:numFmt w:val="bullet"/>
      <w:lvlText w:val=""/>
      <w:lvlJc w:val="left"/>
      <w:pPr>
        <w:tabs>
          <w:tab w:val="num" w:pos="1440"/>
        </w:tabs>
        <w:ind w:left="1440" w:hanging="360"/>
      </w:pPr>
      <w:rPr>
        <w:rFonts w:ascii="Wingdings" w:hAnsi="Wingdings" w:hint="default"/>
      </w:rPr>
    </w:lvl>
    <w:lvl w:ilvl="2" w:tplc="04160001">
      <w:start w:val="1"/>
      <w:numFmt w:val="bullet"/>
      <w:lvlText w:val=""/>
      <w:lvlJc w:val="left"/>
      <w:pPr>
        <w:tabs>
          <w:tab w:val="num" w:pos="2160"/>
        </w:tabs>
        <w:ind w:left="2160" w:hanging="360"/>
      </w:pPr>
      <w:rPr>
        <w:rFonts w:ascii="Symbol" w:hAnsi="Symbol"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80">
    <w:nsid w:val="60463AAE"/>
    <w:multiLevelType w:val="hybridMultilevel"/>
    <w:tmpl w:val="80108B82"/>
    <w:lvl w:ilvl="0" w:tplc="0416000D">
      <w:start w:val="1"/>
      <w:numFmt w:val="bullet"/>
      <w:lvlText w:val=""/>
      <w:lvlJc w:val="left"/>
      <w:pPr>
        <w:tabs>
          <w:tab w:val="num" w:pos="1069"/>
        </w:tabs>
        <w:ind w:left="1069" w:hanging="360"/>
      </w:pPr>
      <w:rPr>
        <w:rFonts w:ascii="Wingdings" w:hAnsi="Wingdings" w:hint="default"/>
      </w:rPr>
    </w:lvl>
    <w:lvl w:ilvl="1" w:tplc="04160019">
      <w:start w:val="1"/>
      <w:numFmt w:val="lowerLetter"/>
      <w:lvlText w:val="%2."/>
      <w:lvlJc w:val="left"/>
      <w:pPr>
        <w:tabs>
          <w:tab w:val="num" w:pos="1440"/>
        </w:tabs>
        <w:ind w:left="1440" w:hanging="360"/>
      </w:pPr>
      <w:rPr>
        <w:rFonts w:cs="Times New Roman"/>
      </w:rPr>
    </w:lvl>
    <w:lvl w:ilvl="2" w:tplc="89E2413C">
      <w:start w:val="29"/>
      <w:numFmt w:val="decimal"/>
      <w:lvlText w:val="%3"/>
      <w:lvlJc w:val="left"/>
      <w:pPr>
        <w:tabs>
          <w:tab w:val="num" w:pos="2685"/>
        </w:tabs>
        <w:ind w:left="2685" w:hanging="705"/>
      </w:pPr>
      <w:rPr>
        <w:rFonts w:cs="Times New Roman" w:hint="default"/>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81">
    <w:nsid w:val="60944A12"/>
    <w:multiLevelType w:val="hybridMultilevel"/>
    <w:tmpl w:val="9C02662A"/>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82">
    <w:nsid w:val="60F96E9E"/>
    <w:multiLevelType w:val="hybridMultilevel"/>
    <w:tmpl w:val="017412C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3">
    <w:nsid w:val="61275E09"/>
    <w:multiLevelType w:val="hybridMultilevel"/>
    <w:tmpl w:val="8828D8D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4">
    <w:nsid w:val="61BF1E1D"/>
    <w:multiLevelType w:val="hybridMultilevel"/>
    <w:tmpl w:val="F7CABEC2"/>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5">
    <w:nsid w:val="62761EF9"/>
    <w:multiLevelType w:val="hybridMultilevel"/>
    <w:tmpl w:val="F462DB0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6">
    <w:nsid w:val="62A226B7"/>
    <w:multiLevelType w:val="hybridMultilevel"/>
    <w:tmpl w:val="6656576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7">
    <w:nsid w:val="65414A4E"/>
    <w:multiLevelType w:val="hybridMultilevel"/>
    <w:tmpl w:val="BE34822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8">
    <w:nsid w:val="669239DC"/>
    <w:multiLevelType w:val="hybridMultilevel"/>
    <w:tmpl w:val="D66EC2F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9">
    <w:nsid w:val="675162DC"/>
    <w:multiLevelType w:val="multilevel"/>
    <w:tmpl w:val="9DDA4D06"/>
    <w:lvl w:ilvl="0">
      <w:start w:val="1"/>
      <w:numFmt w:val="decimal"/>
      <w:lvlText w:val="%1"/>
      <w:lvlJc w:val="left"/>
      <w:pPr>
        <w:ind w:left="360" w:hanging="360"/>
      </w:pPr>
      <w:rPr>
        <w:rFonts w:hint="default"/>
      </w:rPr>
    </w:lvl>
    <w:lvl w:ilvl="1">
      <w:start w:val="1"/>
      <w:numFmt w:val="decimal"/>
      <w:lvlText w:val="2.%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90">
    <w:nsid w:val="69146F3C"/>
    <w:multiLevelType w:val="multilevel"/>
    <w:tmpl w:val="0940372E"/>
    <w:lvl w:ilvl="0">
      <w:start w:val="20"/>
      <w:numFmt w:val="decimal"/>
      <w:suff w:val="space"/>
      <w:lvlText w:val="9.%1"/>
      <w:lvlJc w:val="left"/>
      <w:pPr>
        <w:ind w:left="0" w:firstLine="0"/>
      </w:pPr>
      <w:rPr>
        <w:rFonts w:ascii="Arial" w:eastAsia="Arial Narrow" w:hAnsi="Arial" w:cs="Arial" w:hint="default"/>
        <w:b w:val="0"/>
        <w:bCs w:val="0"/>
        <w:i w:val="0"/>
        <w:iCs w:val="0"/>
        <w:smallCaps w:val="0"/>
        <w:strike w:val="0"/>
        <w:color w:val="000000"/>
        <w:spacing w:val="0"/>
        <w:w w:val="100"/>
        <w:position w:val="0"/>
        <w:sz w:val="24"/>
        <w:szCs w:val="24"/>
        <w:u w:val="none"/>
        <w:lang w:val="pt-BR"/>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1">
    <w:nsid w:val="6AD52C37"/>
    <w:multiLevelType w:val="hybridMultilevel"/>
    <w:tmpl w:val="C7E05D3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2">
    <w:nsid w:val="6B0A3442"/>
    <w:multiLevelType w:val="hybridMultilevel"/>
    <w:tmpl w:val="F19C8EE0"/>
    <w:lvl w:ilvl="0" w:tplc="04160017">
      <w:start w:val="1"/>
      <w:numFmt w:val="lowerLetter"/>
      <w:lvlText w:val="%1)"/>
      <w:lvlJc w:val="lef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93">
    <w:nsid w:val="6C862DB1"/>
    <w:multiLevelType w:val="hybridMultilevel"/>
    <w:tmpl w:val="2736914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4">
    <w:nsid w:val="6C8F68AA"/>
    <w:multiLevelType w:val="hybridMultilevel"/>
    <w:tmpl w:val="0D64FFD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5">
    <w:nsid w:val="6CB64405"/>
    <w:multiLevelType w:val="hybridMultilevel"/>
    <w:tmpl w:val="6846D6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6">
    <w:nsid w:val="6D040A20"/>
    <w:multiLevelType w:val="hybridMultilevel"/>
    <w:tmpl w:val="93C6BE26"/>
    <w:lvl w:ilvl="0" w:tplc="0416000D">
      <w:start w:val="1"/>
      <w:numFmt w:val="bullet"/>
      <w:lvlText w:val=""/>
      <w:lvlJc w:val="left"/>
      <w:pPr>
        <w:tabs>
          <w:tab w:val="num" w:pos="360"/>
        </w:tabs>
        <w:ind w:left="360" w:hanging="360"/>
      </w:pPr>
      <w:rPr>
        <w:rFonts w:ascii="Wingdings" w:hAnsi="Wingdings" w:hint="default"/>
      </w:rPr>
    </w:lvl>
    <w:lvl w:ilvl="1" w:tplc="04160001">
      <w:start w:val="1"/>
      <w:numFmt w:val="bullet"/>
      <w:lvlText w:val=""/>
      <w:lvlJc w:val="left"/>
      <w:pPr>
        <w:tabs>
          <w:tab w:val="num" w:pos="1440"/>
        </w:tabs>
        <w:ind w:left="1440" w:hanging="360"/>
      </w:pPr>
      <w:rPr>
        <w:rFonts w:ascii="Symbol" w:hAnsi="Symbol" w:hint="default"/>
      </w:rPr>
    </w:lvl>
    <w:lvl w:ilvl="2" w:tplc="AD681FEC">
      <w:start w:val="44"/>
      <w:numFmt w:val="decimal"/>
      <w:lvlText w:val="%3"/>
      <w:lvlJc w:val="left"/>
      <w:pPr>
        <w:tabs>
          <w:tab w:val="num" w:pos="2685"/>
        </w:tabs>
        <w:ind w:left="2685" w:hanging="705"/>
      </w:pPr>
      <w:rPr>
        <w:rFonts w:cs="Times New Roman" w:hint="default"/>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97">
    <w:nsid w:val="6DAE7246"/>
    <w:multiLevelType w:val="hybridMultilevel"/>
    <w:tmpl w:val="74C2D43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8">
    <w:nsid w:val="6DD26AE4"/>
    <w:multiLevelType w:val="hybridMultilevel"/>
    <w:tmpl w:val="2C1A3F24"/>
    <w:lvl w:ilvl="0" w:tplc="04160001">
      <w:start w:val="1"/>
      <w:numFmt w:val="bullet"/>
      <w:lvlText w:val=""/>
      <w:lvlJc w:val="left"/>
      <w:pPr>
        <w:tabs>
          <w:tab w:val="num" w:pos="360"/>
        </w:tabs>
        <w:ind w:left="360" w:hanging="360"/>
      </w:pPr>
      <w:rPr>
        <w:rFonts w:ascii="Symbol" w:hAnsi="Symbol" w:hint="default"/>
      </w:rPr>
    </w:lvl>
    <w:lvl w:ilvl="1" w:tplc="04160001">
      <w:start w:val="1"/>
      <w:numFmt w:val="bullet"/>
      <w:lvlText w:val=""/>
      <w:lvlJc w:val="left"/>
      <w:pPr>
        <w:tabs>
          <w:tab w:val="num" w:pos="1440"/>
        </w:tabs>
        <w:ind w:left="1440" w:hanging="360"/>
      </w:pPr>
      <w:rPr>
        <w:rFonts w:ascii="Symbol" w:hAnsi="Symbol" w:hint="default"/>
      </w:rPr>
    </w:lvl>
    <w:lvl w:ilvl="2" w:tplc="AD681FEC">
      <w:start w:val="44"/>
      <w:numFmt w:val="decimal"/>
      <w:lvlText w:val="%3"/>
      <w:lvlJc w:val="left"/>
      <w:pPr>
        <w:tabs>
          <w:tab w:val="num" w:pos="2685"/>
        </w:tabs>
        <w:ind w:left="2685" w:hanging="705"/>
      </w:pPr>
      <w:rPr>
        <w:rFonts w:cs="Times New Roman" w:hint="default"/>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99">
    <w:nsid w:val="72091A8A"/>
    <w:multiLevelType w:val="multilevel"/>
    <w:tmpl w:val="FE4EA102"/>
    <w:lvl w:ilvl="0">
      <w:start w:val="4"/>
      <w:numFmt w:val="decimal"/>
      <w:suff w:val="space"/>
      <w:lvlText w:val="12.%1"/>
      <w:lvlJc w:val="left"/>
      <w:pPr>
        <w:ind w:left="0" w:firstLine="0"/>
      </w:pPr>
      <w:rPr>
        <w:rFonts w:ascii="Arial" w:eastAsia="Arial Narrow" w:hAnsi="Arial" w:cs="Arial" w:hint="default"/>
        <w:b w:val="0"/>
        <w:bCs w:val="0"/>
        <w:i w:val="0"/>
        <w:iCs w:val="0"/>
        <w:smallCaps w:val="0"/>
        <w:strike w:val="0"/>
        <w:color w:val="000000"/>
        <w:spacing w:val="0"/>
        <w:w w:val="100"/>
        <w:position w:val="0"/>
        <w:sz w:val="24"/>
        <w:szCs w:val="24"/>
        <w:u w:val="none"/>
        <w:lang w:val="pt-BR"/>
      </w:rPr>
    </w:lvl>
    <w:lvl w:ilvl="1">
      <w:start w:val="13"/>
      <w:numFmt w:val="decimal"/>
      <w:suff w:val="space"/>
      <w:lvlText w:val="%2"/>
      <w:lvlJc w:val="left"/>
      <w:pPr>
        <w:ind w:left="0" w:firstLine="0"/>
      </w:pPr>
      <w:rPr>
        <w:rFonts w:ascii="Arial" w:eastAsia="Arial Narrow" w:hAnsi="Arial" w:cs="Arial" w:hint="default"/>
        <w:b/>
        <w:bCs/>
        <w:i w:val="0"/>
        <w:iCs w:val="0"/>
        <w:smallCaps w:val="0"/>
        <w:strike w:val="0"/>
        <w:color w:val="000000"/>
        <w:spacing w:val="0"/>
        <w:w w:val="100"/>
        <w:position w:val="0"/>
        <w:sz w:val="24"/>
        <w:szCs w:val="24"/>
        <w:u w:val="none"/>
        <w:lang w:val="pt-BR"/>
      </w:rPr>
    </w:lvl>
    <w:lvl w:ilvl="2">
      <w:start w:val="1"/>
      <w:numFmt w:val="decimal"/>
      <w:suff w:val="space"/>
      <w:lvlText w:val="%2.%3"/>
      <w:lvlJc w:val="left"/>
      <w:pPr>
        <w:ind w:left="0" w:firstLine="0"/>
      </w:pPr>
      <w:rPr>
        <w:rFonts w:ascii="Arial" w:eastAsia="Arial Narrow" w:hAnsi="Arial" w:cs="Arial" w:hint="default"/>
        <w:b w:val="0"/>
        <w:bCs w:val="0"/>
        <w:i w:val="0"/>
        <w:iCs w:val="0"/>
        <w:smallCaps w:val="0"/>
        <w:strike w:val="0"/>
        <w:color w:val="000000"/>
        <w:spacing w:val="0"/>
        <w:w w:val="100"/>
        <w:position w:val="0"/>
        <w:sz w:val="24"/>
        <w:szCs w:val="24"/>
        <w:u w:val="none"/>
        <w:lang w:val="pt-BR"/>
      </w:rPr>
    </w:lvl>
    <w:lvl w:ilvl="3">
      <w:start w:val="1"/>
      <w:numFmt w:val="lowerLetter"/>
      <w:suff w:val="space"/>
      <w:lvlText w:val="%4)"/>
      <w:lvlJc w:val="left"/>
      <w:pPr>
        <w:ind w:left="0" w:firstLine="0"/>
      </w:pPr>
      <w:rPr>
        <w:rFonts w:ascii="Arial" w:eastAsia="Arial Narrow" w:hAnsi="Arial" w:cs="Arial" w:hint="default"/>
        <w:b w:val="0"/>
        <w:bCs w:val="0"/>
        <w:i w:val="0"/>
        <w:iCs w:val="0"/>
        <w:smallCaps w:val="0"/>
        <w:strike w:val="0"/>
        <w:color w:val="000000"/>
        <w:spacing w:val="0"/>
        <w:w w:val="100"/>
        <w:position w:val="0"/>
        <w:sz w:val="24"/>
        <w:szCs w:val="24"/>
        <w:u w:val="none"/>
        <w:lang w:val="pt-BR"/>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0">
    <w:nsid w:val="728B1403"/>
    <w:multiLevelType w:val="hybridMultilevel"/>
    <w:tmpl w:val="D66C976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1">
    <w:nsid w:val="72AD2B9B"/>
    <w:multiLevelType w:val="multilevel"/>
    <w:tmpl w:val="2216F934"/>
    <w:lvl w:ilvl="0">
      <w:start w:val="4"/>
      <w:numFmt w:val="decimal"/>
      <w:suff w:val="space"/>
      <w:lvlText w:val="7.%1"/>
      <w:lvlJc w:val="left"/>
      <w:pPr>
        <w:ind w:left="0" w:firstLine="0"/>
      </w:pPr>
      <w:rPr>
        <w:rFonts w:ascii="Arial" w:eastAsia="Arial Narrow" w:hAnsi="Arial" w:cs="Arial" w:hint="default"/>
        <w:b w:val="0"/>
        <w:bCs w:val="0"/>
        <w:i w:val="0"/>
        <w:iCs w:val="0"/>
        <w:smallCaps w:val="0"/>
        <w:strike w:val="0"/>
        <w:color w:val="000000"/>
        <w:spacing w:val="0"/>
        <w:w w:val="100"/>
        <w:position w:val="0"/>
        <w:sz w:val="24"/>
        <w:szCs w:val="24"/>
        <w:u w:val="none"/>
        <w:lang w:val="pt-BR"/>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2">
    <w:nsid w:val="73670C55"/>
    <w:multiLevelType w:val="hybridMultilevel"/>
    <w:tmpl w:val="861A18EC"/>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3">
    <w:nsid w:val="765909C7"/>
    <w:multiLevelType w:val="hybridMultilevel"/>
    <w:tmpl w:val="954273F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4">
    <w:nsid w:val="77996E7A"/>
    <w:multiLevelType w:val="multilevel"/>
    <w:tmpl w:val="B6E2ABFA"/>
    <w:lvl w:ilvl="0">
      <w:start w:val="1"/>
      <w:numFmt w:val="decimal"/>
      <w:suff w:val="space"/>
      <w:lvlText w:val="10.%1"/>
      <w:lvlJc w:val="left"/>
      <w:pPr>
        <w:ind w:left="0" w:firstLine="0"/>
      </w:pPr>
      <w:rPr>
        <w:rFonts w:ascii="Arial" w:eastAsia="Arial Narrow" w:hAnsi="Arial" w:cs="Arial" w:hint="default"/>
        <w:b w:val="0"/>
        <w:bCs w:val="0"/>
        <w:i w:val="0"/>
        <w:iCs w:val="0"/>
        <w:smallCaps w:val="0"/>
        <w:strike w:val="0"/>
        <w:color w:val="000000"/>
        <w:spacing w:val="0"/>
        <w:w w:val="100"/>
        <w:position w:val="0"/>
        <w:sz w:val="24"/>
        <w:szCs w:val="24"/>
        <w:u w:val="none"/>
        <w:lang w:val="pt-BR"/>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5">
    <w:nsid w:val="78720AB2"/>
    <w:multiLevelType w:val="hybridMultilevel"/>
    <w:tmpl w:val="DD5476AA"/>
    <w:lvl w:ilvl="0" w:tplc="416673CC">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6">
    <w:nsid w:val="787917EA"/>
    <w:multiLevelType w:val="hybridMultilevel"/>
    <w:tmpl w:val="09A8B236"/>
    <w:lvl w:ilvl="0" w:tplc="0416000D">
      <w:start w:val="1"/>
      <w:numFmt w:val="bullet"/>
      <w:lvlText w:val=""/>
      <w:lvlJc w:val="left"/>
      <w:pPr>
        <w:tabs>
          <w:tab w:val="num" w:pos="720"/>
        </w:tabs>
        <w:ind w:left="720" w:hanging="360"/>
      </w:pPr>
      <w:rPr>
        <w:rFonts w:ascii="Wingdings" w:hAnsi="Wingdings" w:hint="default"/>
      </w:rPr>
    </w:lvl>
    <w:lvl w:ilvl="1" w:tplc="04160003">
      <w:start w:val="1"/>
      <w:numFmt w:val="bullet"/>
      <w:lvlText w:val="o"/>
      <w:lvlJc w:val="left"/>
      <w:pPr>
        <w:tabs>
          <w:tab w:val="num" w:pos="1440"/>
        </w:tabs>
        <w:ind w:left="1440" w:hanging="360"/>
      </w:pPr>
      <w:rPr>
        <w:rFonts w:ascii="Courier New" w:hAnsi="Courier New"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107">
    <w:nsid w:val="793236CE"/>
    <w:multiLevelType w:val="hybridMultilevel"/>
    <w:tmpl w:val="615C971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8">
    <w:nsid w:val="7FB76201"/>
    <w:multiLevelType w:val="hybridMultilevel"/>
    <w:tmpl w:val="28D82B0E"/>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abstractNumId w:val="8"/>
  </w:num>
  <w:num w:numId="2">
    <w:abstractNumId w:val="67"/>
  </w:num>
  <w:num w:numId="3">
    <w:abstractNumId w:val="0"/>
  </w:num>
  <w:num w:numId="4">
    <w:abstractNumId w:val="101"/>
  </w:num>
  <w:num w:numId="5">
    <w:abstractNumId w:val="32"/>
  </w:num>
  <w:num w:numId="6">
    <w:abstractNumId w:val="54"/>
  </w:num>
  <w:num w:numId="7">
    <w:abstractNumId w:val="64"/>
  </w:num>
  <w:num w:numId="8">
    <w:abstractNumId w:val="59"/>
  </w:num>
  <w:num w:numId="9">
    <w:abstractNumId w:val="90"/>
  </w:num>
  <w:num w:numId="10">
    <w:abstractNumId w:val="104"/>
  </w:num>
  <w:num w:numId="11">
    <w:abstractNumId w:val="5"/>
  </w:num>
  <w:num w:numId="12">
    <w:abstractNumId w:val="60"/>
  </w:num>
  <w:num w:numId="13">
    <w:abstractNumId w:val="25"/>
  </w:num>
  <w:num w:numId="14">
    <w:abstractNumId w:val="99"/>
  </w:num>
  <w:num w:numId="15">
    <w:abstractNumId w:val="11"/>
  </w:num>
  <w:num w:numId="16">
    <w:abstractNumId w:val="68"/>
  </w:num>
  <w:num w:numId="17">
    <w:abstractNumId w:val="103"/>
  </w:num>
  <w:num w:numId="18">
    <w:abstractNumId w:val="12"/>
  </w:num>
  <w:num w:numId="19">
    <w:abstractNumId w:val="105"/>
  </w:num>
  <w:num w:numId="20">
    <w:abstractNumId w:val="87"/>
  </w:num>
  <w:num w:numId="21">
    <w:abstractNumId w:val="49"/>
  </w:num>
  <w:num w:numId="22">
    <w:abstractNumId w:val="80"/>
  </w:num>
  <w:num w:numId="23">
    <w:abstractNumId w:val="17"/>
  </w:num>
  <w:num w:numId="24">
    <w:abstractNumId w:val="70"/>
  </w:num>
  <w:num w:numId="25">
    <w:abstractNumId w:val="9"/>
  </w:num>
  <w:num w:numId="26">
    <w:abstractNumId w:val="14"/>
  </w:num>
  <w:num w:numId="27">
    <w:abstractNumId w:val="100"/>
  </w:num>
  <w:num w:numId="28">
    <w:abstractNumId w:val="46"/>
  </w:num>
  <w:num w:numId="29">
    <w:abstractNumId w:val="79"/>
  </w:num>
  <w:num w:numId="30">
    <w:abstractNumId w:val="47"/>
  </w:num>
  <w:num w:numId="31">
    <w:abstractNumId w:val="96"/>
  </w:num>
  <w:num w:numId="32">
    <w:abstractNumId w:val="51"/>
  </w:num>
  <w:num w:numId="33">
    <w:abstractNumId w:val="98"/>
  </w:num>
  <w:num w:numId="34">
    <w:abstractNumId w:val="84"/>
  </w:num>
  <w:num w:numId="35">
    <w:abstractNumId w:val="62"/>
  </w:num>
  <w:num w:numId="36">
    <w:abstractNumId w:val="43"/>
  </w:num>
  <w:num w:numId="37">
    <w:abstractNumId w:val="6"/>
  </w:num>
  <w:num w:numId="38">
    <w:abstractNumId w:val="95"/>
  </w:num>
  <w:num w:numId="39">
    <w:abstractNumId w:val="86"/>
  </w:num>
  <w:num w:numId="40">
    <w:abstractNumId w:val="20"/>
  </w:num>
  <w:num w:numId="41">
    <w:abstractNumId w:val="18"/>
  </w:num>
  <w:num w:numId="42">
    <w:abstractNumId w:val="76"/>
  </w:num>
  <w:num w:numId="43">
    <w:abstractNumId w:val="33"/>
  </w:num>
  <w:num w:numId="44">
    <w:abstractNumId w:val="81"/>
  </w:num>
  <w:num w:numId="45">
    <w:abstractNumId w:val="77"/>
  </w:num>
  <w:num w:numId="46">
    <w:abstractNumId w:val="106"/>
  </w:num>
  <w:num w:numId="47">
    <w:abstractNumId w:val="2"/>
  </w:num>
  <w:num w:numId="48">
    <w:abstractNumId w:val="53"/>
  </w:num>
  <w:num w:numId="49">
    <w:abstractNumId w:val="73"/>
  </w:num>
  <w:num w:numId="50">
    <w:abstractNumId w:val="31"/>
  </w:num>
  <w:num w:numId="51">
    <w:abstractNumId w:val="37"/>
  </w:num>
  <w:num w:numId="52">
    <w:abstractNumId w:val="36"/>
  </w:num>
  <w:num w:numId="53">
    <w:abstractNumId w:val="92"/>
  </w:num>
  <w:num w:numId="54">
    <w:abstractNumId w:val="26"/>
  </w:num>
  <w:num w:numId="55">
    <w:abstractNumId w:val="28"/>
  </w:num>
  <w:num w:numId="56">
    <w:abstractNumId w:val="1"/>
  </w:num>
  <w:num w:numId="57">
    <w:abstractNumId w:val="65"/>
  </w:num>
  <w:num w:numId="58">
    <w:abstractNumId w:val="56"/>
  </w:num>
  <w:num w:numId="59">
    <w:abstractNumId w:val="55"/>
  </w:num>
  <w:num w:numId="60">
    <w:abstractNumId w:val="45"/>
  </w:num>
  <w:num w:numId="61">
    <w:abstractNumId w:val="38"/>
  </w:num>
  <w:num w:numId="62">
    <w:abstractNumId w:val="89"/>
  </w:num>
  <w:num w:numId="63">
    <w:abstractNumId w:val="83"/>
  </w:num>
  <w:num w:numId="64">
    <w:abstractNumId w:val="88"/>
  </w:num>
  <w:num w:numId="65">
    <w:abstractNumId w:val="107"/>
  </w:num>
  <w:num w:numId="66">
    <w:abstractNumId w:val="22"/>
  </w:num>
  <w:num w:numId="67">
    <w:abstractNumId w:val="61"/>
  </w:num>
  <w:num w:numId="68">
    <w:abstractNumId w:val="27"/>
  </w:num>
  <w:num w:numId="69">
    <w:abstractNumId w:val="24"/>
  </w:num>
  <w:num w:numId="70">
    <w:abstractNumId w:val="48"/>
  </w:num>
  <w:num w:numId="71">
    <w:abstractNumId w:val="93"/>
  </w:num>
  <w:num w:numId="72">
    <w:abstractNumId w:val="71"/>
  </w:num>
  <w:num w:numId="73">
    <w:abstractNumId w:val="57"/>
  </w:num>
  <w:num w:numId="74">
    <w:abstractNumId w:val="94"/>
  </w:num>
  <w:num w:numId="75">
    <w:abstractNumId w:val="97"/>
  </w:num>
  <w:num w:numId="76">
    <w:abstractNumId w:val="85"/>
  </w:num>
  <w:num w:numId="77">
    <w:abstractNumId w:val="74"/>
  </w:num>
  <w:num w:numId="78">
    <w:abstractNumId w:val="40"/>
  </w:num>
  <w:num w:numId="79">
    <w:abstractNumId w:val="52"/>
  </w:num>
  <w:num w:numId="80">
    <w:abstractNumId w:val="50"/>
  </w:num>
  <w:num w:numId="81">
    <w:abstractNumId w:val="39"/>
  </w:num>
  <w:num w:numId="82">
    <w:abstractNumId w:val="69"/>
  </w:num>
  <w:num w:numId="83">
    <w:abstractNumId w:val="13"/>
  </w:num>
  <w:num w:numId="84">
    <w:abstractNumId w:val="58"/>
  </w:num>
  <w:num w:numId="85">
    <w:abstractNumId w:val="63"/>
  </w:num>
  <w:num w:numId="86">
    <w:abstractNumId w:val="42"/>
  </w:num>
  <w:num w:numId="87">
    <w:abstractNumId w:val="91"/>
  </w:num>
  <w:num w:numId="88">
    <w:abstractNumId w:val="29"/>
  </w:num>
  <w:num w:numId="89">
    <w:abstractNumId w:val="75"/>
  </w:num>
  <w:num w:numId="90">
    <w:abstractNumId w:val="4"/>
  </w:num>
  <w:num w:numId="91">
    <w:abstractNumId w:val="34"/>
  </w:num>
  <w:num w:numId="92">
    <w:abstractNumId w:val="35"/>
  </w:num>
  <w:num w:numId="93">
    <w:abstractNumId w:val="23"/>
  </w:num>
  <w:num w:numId="94">
    <w:abstractNumId w:val="3"/>
  </w:num>
  <w:num w:numId="95">
    <w:abstractNumId w:val="78"/>
  </w:num>
  <w:num w:numId="96">
    <w:abstractNumId w:val="7"/>
  </w:num>
  <w:num w:numId="97">
    <w:abstractNumId w:val="108"/>
  </w:num>
  <w:num w:numId="98">
    <w:abstractNumId w:val="41"/>
  </w:num>
  <w:num w:numId="99">
    <w:abstractNumId w:val="30"/>
  </w:num>
  <w:num w:numId="100">
    <w:abstractNumId w:val="16"/>
  </w:num>
  <w:num w:numId="101">
    <w:abstractNumId w:val="10"/>
  </w:num>
  <w:num w:numId="102">
    <w:abstractNumId w:val="82"/>
  </w:num>
  <w:num w:numId="103">
    <w:abstractNumId w:val="21"/>
  </w:num>
  <w:num w:numId="104">
    <w:abstractNumId w:val="66"/>
  </w:num>
  <w:num w:numId="105">
    <w:abstractNumId w:val="15"/>
  </w:num>
  <w:num w:numId="106">
    <w:abstractNumId w:val="72"/>
  </w:num>
  <w:num w:numId="107">
    <w:abstractNumId w:val="19"/>
  </w:num>
  <w:num w:numId="108">
    <w:abstractNumId w:val="102"/>
  </w:num>
  <w:num w:numId="109">
    <w:abstractNumId w:val="44"/>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9"/>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8FA"/>
    <w:rsid w:val="00000BA2"/>
    <w:rsid w:val="00001149"/>
    <w:rsid w:val="00002DC0"/>
    <w:rsid w:val="00003071"/>
    <w:rsid w:val="000031BB"/>
    <w:rsid w:val="000040DF"/>
    <w:rsid w:val="000078A7"/>
    <w:rsid w:val="00022B34"/>
    <w:rsid w:val="00027CBD"/>
    <w:rsid w:val="0003200A"/>
    <w:rsid w:val="00032A21"/>
    <w:rsid w:val="0003551B"/>
    <w:rsid w:val="000369E0"/>
    <w:rsid w:val="000400BC"/>
    <w:rsid w:val="00041BFA"/>
    <w:rsid w:val="00042DFD"/>
    <w:rsid w:val="000432B1"/>
    <w:rsid w:val="00044B3B"/>
    <w:rsid w:val="00046086"/>
    <w:rsid w:val="00047E34"/>
    <w:rsid w:val="0005065C"/>
    <w:rsid w:val="00065C8A"/>
    <w:rsid w:val="000718A7"/>
    <w:rsid w:val="000724CC"/>
    <w:rsid w:val="00072A8C"/>
    <w:rsid w:val="00074BEF"/>
    <w:rsid w:val="00082E84"/>
    <w:rsid w:val="0008707A"/>
    <w:rsid w:val="000B038D"/>
    <w:rsid w:val="000B0DEA"/>
    <w:rsid w:val="000B2FFC"/>
    <w:rsid w:val="000B3CA9"/>
    <w:rsid w:val="000B4CF3"/>
    <w:rsid w:val="000B676E"/>
    <w:rsid w:val="000C13D0"/>
    <w:rsid w:val="000C22C0"/>
    <w:rsid w:val="000C42B3"/>
    <w:rsid w:val="000D2A34"/>
    <w:rsid w:val="000D7E13"/>
    <w:rsid w:val="000E005A"/>
    <w:rsid w:val="000E2E95"/>
    <w:rsid w:val="000E492F"/>
    <w:rsid w:val="000F19BF"/>
    <w:rsid w:val="000F4AB2"/>
    <w:rsid w:val="00104AB8"/>
    <w:rsid w:val="00104E31"/>
    <w:rsid w:val="00107BBF"/>
    <w:rsid w:val="00107C31"/>
    <w:rsid w:val="00111AC8"/>
    <w:rsid w:val="0011231E"/>
    <w:rsid w:val="0011358B"/>
    <w:rsid w:val="00117842"/>
    <w:rsid w:val="00117DE1"/>
    <w:rsid w:val="001218AB"/>
    <w:rsid w:val="00122DAA"/>
    <w:rsid w:val="00123CEB"/>
    <w:rsid w:val="001252C0"/>
    <w:rsid w:val="00126B17"/>
    <w:rsid w:val="00131491"/>
    <w:rsid w:val="001353A4"/>
    <w:rsid w:val="00136E73"/>
    <w:rsid w:val="00137825"/>
    <w:rsid w:val="00147D34"/>
    <w:rsid w:val="00155660"/>
    <w:rsid w:val="00156552"/>
    <w:rsid w:val="00170342"/>
    <w:rsid w:val="00171A1F"/>
    <w:rsid w:val="001777D8"/>
    <w:rsid w:val="00183407"/>
    <w:rsid w:val="001849E1"/>
    <w:rsid w:val="00184D31"/>
    <w:rsid w:val="00194018"/>
    <w:rsid w:val="001A2ED2"/>
    <w:rsid w:val="001A58B2"/>
    <w:rsid w:val="001B06F1"/>
    <w:rsid w:val="001B17EC"/>
    <w:rsid w:val="001B2AC7"/>
    <w:rsid w:val="001B47DF"/>
    <w:rsid w:val="001B4C3F"/>
    <w:rsid w:val="001B59DD"/>
    <w:rsid w:val="001C7C9C"/>
    <w:rsid w:val="001D188B"/>
    <w:rsid w:val="001D2CA0"/>
    <w:rsid w:val="001D7E72"/>
    <w:rsid w:val="001E169E"/>
    <w:rsid w:val="001E6433"/>
    <w:rsid w:val="001E741E"/>
    <w:rsid w:val="001F380C"/>
    <w:rsid w:val="001F6E35"/>
    <w:rsid w:val="0020044B"/>
    <w:rsid w:val="00202143"/>
    <w:rsid w:val="00202330"/>
    <w:rsid w:val="002101C9"/>
    <w:rsid w:val="002109E7"/>
    <w:rsid w:val="00211646"/>
    <w:rsid w:val="00215889"/>
    <w:rsid w:val="00216C38"/>
    <w:rsid w:val="00222637"/>
    <w:rsid w:val="00226D36"/>
    <w:rsid w:val="0023069C"/>
    <w:rsid w:val="00231492"/>
    <w:rsid w:val="00232100"/>
    <w:rsid w:val="00237312"/>
    <w:rsid w:val="00237F06"/>
    <w:rsid w:val="00250489"/>
    <w:rsid w:val="002611ED"/>
    <w:rsid w:val="00270D80"/>
    <w:rsid w:val="00270E5F"/>
    <w:rsid w:val="00272A34"/>
    <w:rsid w:val="00276A1C"/>
    <w:rsid w:val="00276DE0"/>
    <w:rsid w:val="00292052"/>
    <w:rsid w:val="00292507"/>
    <w:rsid w:val="0029535C"/>
    <w:rsid w:val="00297316"/>
    <w:rsid w:val="002A042C"/>
    <w:rsid w:val="002A35D4"/>
    <w:rsid w:val="002B1CF2"/>
    <w:rsid w:val="002B48E7"/>
    <w:rsid w:val="002C155B"/>
    <w:rsid w:val="002C3C78"/>
    <w:rsid w:val="002C6F18"/>
    <w:rsid w:val="002C742E"/>
    <w:rsid w:val="002D5A04"/>
    <w:rsid w:val="002D5AC9"/>
    <w:rsid w:val="002E20EC"/>
    <w:rsid w:val="002E238F"/>
    <w:rsid w:val="002E3503"/>
    <w:rsid w:val="002E3949"/>
    <w:rsid w:val="002E4EB7"/>
    <w:rsid w:val="002E6727"/>
    <w:rsid w:val="002F4C45"/>
    <w:rsid w:val="002F553D"/>
    <w:rsid w:val="003041B1"/>
    <w:rsid w:val="00307E06"/>
    <w:rsid w:val="003116A7"/>
    <w:rsid w:val="00333B2A"/>
    <w:rsid w:val="00334390"/>
    <w:rsid w:val="00334A23"/>
    <w:rsid w:val="0034084D"/>
    <w:rsid w:val="00352146"/>
    <w:rsid w:val="00354CA7"/>
    <w:rsid w:val="003570FD"/>
    <w:rsid w:val="00360FE9"/>
    <w:rsid w:val="00370D1E"/>
    <w:rsid w:val="00375517"/>
    <w:rsid w:val="0037620F"/>
    <w:rsid w:val="00377865"/>
    <w:rsid w:val="003851A3"/>
    <w:rsid w:val="0039169A"/>
    <w:rsid w:val="00391D72"/>
    <w:rsid w:val="003920FA"/>
    <w:rsid w:val="0039657C"/>
    <w:rsid w:val="00396ECB"/>
    <w:rsid w:val="003A02C4"/>
    <w:rsid w:val="003A571C"/>
    <w:rsid w:val="003B7020"/>
    <w:rsid w:val="003D2034"/>
    <w:rsid w:val="003D22B3"/>
    <w:rsid w:val="003D48E8"/>
    <w:rsid w:val="003D523C"/>
    <w:rsid w:val="003E0906"/>
    <w:rsid w:val="003E12D4"/>
    <w:rsid w:val="003E33F2"/>
    <w:rsid w:val="003E7251"/>
    <w:rsid w:val="003F2CB7"/>
    <w:rsid w:val="003F5BBE"/>
    <w:rsid w:val="00400C97"/>
    <w:rsid w:val="00401DA2"/>
    <w:rsid w:val="00403485"/>
    <w:rsid w:val="004059D1"/>
    <w:rsid w:val="004108FE"/>
    <w:rsid w:val="004122FF"/>
    <w:rsid w:val="00416262"/>
    <w:rsid w:val="00422BDD"/>
    <w:rsid w:val="00427147"/>
    <w:rsid w:val="00431202"/>
    <w:rsid w:val="00443951"/>
    <w:rsid w:val="00450D18"/>
    <w:rsid w:val="00455627"/>
    <w:rsid w:val="004626DF"/>
    <w:rsid w:val="00464B47"/>
    <w:rsid w:val="00471EB1"/>
    <w:rsid w:val="00480BB7"/>
    <w:rsid w:val="0048204A"/>
    <w:rsid w:val="00484DD4"/>
    <w:rsid w:val="00486649"/>
    <w:rsid w:val="00490C0C"/>
    <w:rsid w:val="004933D3"/>
    <w:rsid w:val="004969DF"/>
    <w:rsid w:val="004A029B"/>
    <w:rsid w:val="004A18E7"/>
    <w:rsid w:val="004A1A67"/>
    <w:rsid w:val="004A229D"/>
    <w:rsid w:val="004A2E91"/>
    <w:rsid w:val="004A7AAF"/>
    <w:rsid w:val="004C17E7"/>
    <w:rsid w:val="004C1F49"/>
    <w:rsid w:val="004C4CB3"/>
    <w:rsid w:val="004D146D"/>
    <w:rsid w:val="004D399D"/>
    <w:rsid w:val="004E23A8"/>
    <w:rsid w:val="004E5774"/>
    <w:rsid w:val="004E6ACD"/>
    <w:rsid w:val="004E6DD8"/>
    <w:rsid w:val="004F1178"/>
    <w:rsid w:val="004F2B0E"/>
    <w:rsid w:val="004F54C5"/>
    <w:rsid w:val="004F6029"/>
    <w:rsid w:val="00501C40"/>
    <w:rsid w:val="00504B62"/>
    <w:rsid w:val="00504B65"/>
    <w:rsid w:val="00504C61"/>
    <w:rsid w:val="005056D1"/>
    <w:rsid w:val="00505AB3"/>
    <w:rsid w:val="00506501"/>
    <w:rsid w:val="00522677"/>
    <w:rsid w:val="0053190E"/>
    <w:rsid w:val="00531ADF"/>
    <w:rsid w:val="005333FA"/>
    <w:rsid w:val="00533C04"/>
    <w:rsid w:val="00534E13"/>
    <w:rsid w:val="00537803"/>
    <w:rsid w:val="0054396D"/>
    <w:rsid w:val="00554001"/>
    <w:rsid w:val="0055680D"/>
    <w:rsid w:val="00556A71"/>
    <w:rsid w:val="00556BBB"/>
    <w:rsid w:val="005647F9"/>
    <w:rsid w:val="0056486A"/>
    <w:rsid w:val="00565506"/>
    <w:rsid w:val="0057090D"/>
    <w:rsid w:val="00571082"/>
    <w:rsid w:val="00573565"/>
    <w:rsid w:val="0057369B"/>
    <w:rsid w:val="00573A0C"/>
    <w:rsid w:val="00592C85"/>
    <w:rsid w:val="00594164"/>
    <w:rsid w:val="005969F6"/>
    <w:rsid w:val="00596C09"/>
    <w:rsid w:val="00597DA5"/>
    <w:rsid w:val="005A38E7"/>
    <w:rsid w:val="005A4F11"/>
    <w:rsid w:val="005B183D"/>
    <w:rsid w:val="005B51A4"/>
    <w:rsid w:val="005B584E"/>
    <w:rsid w:val="005C23E6"/>
    <w:rsid w:val="005C77A6"/>
    <w:rsid w:val="005D0129"/>
    <w:rsid w:val="005D3DC1"/>
    <w:rsid w:val="005D5C41"/>
    <w:rsid w:val="005E1853"/>
    <w:rsid w:val="005F6C10"/>
    <w:rsid w:val="005F7950"/>
    <w:rsid w:val="00601F7B"/>
    <w:rsid w:val="00614F47"/>
    <w:rsid w:val="006173C1"/>
    <w:rsid w:val="0061783E"/>
    <w:rsid w:val="006215CE"/>
    <w:rsid w:val="006235BF"/>
    <w:rsid w:val="00625CCF"/>
    <w:rsid w:val="00640648"/>
    <w:rsid w:val="006423AC"/>
    <w:rsid w:val="00642991"/>
    <w:rsid w:val="006467FC"/>
    <w:rsid w:val="0064703D"/>
    <w:rsid w:val="00652AE7"/>
    <w:rsid w:val="00653860"/>
    <w:rsid w:val="00655F8E"/>
    <w:rsid w:val="00666107"/>
    <w:rsid w:val="00670249"/>
    <w:rsid w:val="006746AC"/>
    <w:rsid w:val="00687969"/>
    <w:rsid w:val="00691729"/>
    <w:rsid w:val="006A4294"/>
    <w:rsid w:val="006B176D"/>
    <w:rsid w:val="006B1FE9"/>
    <w:rsid w:val="006B332D"/>
    <w:rsid w:val="006C1055"/>
    <w:rsid w:val="006C4239"/>
    <w:rsid w:val="006C4404"/>
    <w:rsid w:val="006C49C4"/>
    <w:rsid w:val="006C5B86"/>
    <w:rsid w:val="006D451F"/>
    <w:rsid w:val="006D56D1"/>
    <w:rsid w:val="006E0E71"/>
    <w:rsid w:val="006E116C"/>
    <w:rsid w:val="006E69E4"/>
    <w:rsid w:val="006F3EB7"/>
    <w:rsid w:val="007030DE"/>
    <w:rsid w:val="00712723"/>
    <w:rsid w:val="00713BA8"/>
    <w:rsid w:val="00715000"/>
    <w:rsid w:val="00720007"/>
    <w:rsid w:val="00732810"/>
    <w:rsid w:val="00751C29"/>
    <w:rsid w:val="007521A0"/>
    <w:rsid w:val="00754D90"/>
    <w:rsid w:val="0076350F"/>
    <w:rsid w:val="007749E7"/>
    <w:rsid w:val="007763A2"/>
    <w:rsid w:val="007903D3"/>
    <w:rsid w:val="00793035"/>
    <w:rsid w:val="007A133B"/>
    <w:rsid w:val="007B2B07"/>
    <w:rsid w:val="007B6D65"/>
    <w:rsid w:val="007B7378"/>
    <w:rsid w:val="007C1B55"/>
    <w:rsid w:val="007C26A1"/>
    <w:rsid w:val="007C3FF9"/>
    <w:rsid w:val="007E1D0F"/>
    <w:rsid w:val="007F085F"/>
    <w:rsid w:val="007F2F07"/>
    <w:rsid w:val="007F2FBE"/>
    <w:rsid w:val="00803D51"/>
    <w:rsid w:val="0080573D"/>
    <w:rsid w:val="00810165"/>
    <w:rsid w:val="00811B9E"/>
    <w:rsid w:val="00820FF0"/>
    <w:rsid w:val="00823C05"/>
    <w:rsid w:val="00824116"/>
    <w:rsid w:val="00824ADB"/>
    <w:rsid w:val="008323F0"/>
    <w:rsid w:val="00835F08"/>
    <w:rsid w:val="00841DFF"/>
    <w:rsid w:val="00850FAF"/>
    <w:rsid w:val="00851B2A"/>
    <w:rsid w:val="00854DAB"/>
    <w:rsid w:val="00863C52"/>
    <w:rsid w:val="00874EFA"/>
    <w:rsid w:val="00881DE5"/>
    <w:rsid w:val="00881F12"/>
    <w:rsid w:val="008832C8"/>
    <w:rsid w:val="0088393C"/>
    <w:rsid w:val="00886845"/>
    <w:rsid w:val="00890478"/>
    <w:rsid w:val="00891497"/>
    <w:rsid w:val="008A0990"/>
    <w:rsid w:val="008A0C1B"/>
    <w:rsid w:val="008A67CF"/>
    <w:rsid w:val="008A6C57"/>
    <w:rsid w:val="008B3E79"/>
    <w:rsid w:val="008B6871"/>
    <w:rsid w:val="008C7671"/>
    <w:rsid w:val="008D31AD"/>
    <w:rsid w:val="008D4F8C"/>
    <w:rsid w:val="008F1C8F"/>
    <w:rsid w:val="008F37F1"/>
    <w:rsid w:val="008F61B9"/>
    <w:rsid w:val="008F68DC"/>
    <w:rsid w:val="009004A7"/>
    <w:rsid w:val="00902135"/>
    <w:rsid w:val="00903259"/>
    <w:rsid w:val="0090434D"/>
    <w:rsid w:val="00907A3F"/>
    <w:rsid w:val="0091130D"/>
    <w:rsid w:val="0091264C"/>
    <w:rsid w:val="00920754"/>
    <w:rsid w:val="00921CF1"/>
    <w:rsid w:val="009221B4"/>
    <w:rsid w:val="00926F8E"/>
    <w:rsid w:val="00932ABA"/>
    <w:rsid w:val="009346B0"/>
    <w:rsid w:val="00944618"/>
    <w:rsid w:val="009449A6"/>
    <w:rsid w:val="00952BC4"/>
    <w:rsid w:val="00953DD3"/>
    <w:rsid w:val="00961893"/>
    <w:rsid w:val="009666FA"/>
    <w:rsid w:val="00971A3E"/>
    <w:rsid w:val="00975A34"/>
    <w:rsid w:val="00975B9E"/>
    <w:rsid w:val="009762AE"/>
    <w:rsid w:val="009764BE"/>
    <w:rsid w:val="0098003B"/>
    <w:rsid w:val="009825B8"/>
    <w:rsid w:val="00983D9D"/>
    <w:rsid w:val="00985168"/>
    <w:rsid w:val="0098713C"/>
    <w:rsid w:val="00990D99"/>
    <w:rsid w:val="009A155B"/>
    <w:rsid w:val="009A1F48"/>
    <w:rsid w:val="009B0BEE"/>
    <w:rsid w:val="009B5797"/>
    <w:rsid w:val="009D25C6"/>
    <w:rsid w:val="009D28FB"/>
    <w:rsid w:val="009D4060"/>
    <w:rsid w:val="009E0355"/>
    <w:rsid w:val="009E31D8"/>
    <w:rsid w:val="009E42E6"/>
    <w:rsid w:val="009F281B"/>
    <w:rsid w:val="00A02B42"/>
    <w:rsid w:val="00A063CD"/>
    <w:rsid w:val="00A13C8B"/>
    <w:rsid w:val="00A20270"/>
    <w:rsid w:val="00A27B74"/>
    <w:rsid w:val="00A44817"/>
    <w:rsid w:val="00A4648B"/>
    <w:rsid w:val="00A507CE"/>
    <w:rsid w:val="00A609A1"/>
    <w:rsid w:val="00A62D6D"/>
    <w:rsid w:val="00A63E0C"/>
    <w:rsid w:val="00A649CF"/>
    <w:rsid w:val="00A67838"/>
    <w:rsid w:val="00A72978"/>
    <w:rsid w:val="00A7465E"/>
    <w:rsid w:val="00A76AE6"/>
    <w:rsid w:val="00A770A3"/>
    <w:rsid w:val="00A775CD"/>
    <w:rsid w:val="00A80A98"/>
    <w:rsid w:val="00A81932"/>
    <w:rsid w:val="00A85200"/>
    <w:rsid w:val="00A8693E"/>
    <w:rsid w:val="00A90B6F"/>
    <w:rsid w:val="00AA0640"/>
    <w:rsid w:val="00AA0B87"/>
    <w:rsid w:val="00AA124E"/>
    <w:rsid w:val="00AA49BA"/>
    <w:rsid w:val="00AB2AC7"/>
    <w:rsid w:val="00AB5688"/>
    <w:rsid w:val="00AB6EF3"/>
    <w:rsid w:val="00AC394F"/>
    <w:rsid w:val="00AD66DB"/>
    <w:rsid w:val="00AD7D3C"/>
    <w:rsid w:val="00AE465B"/>
    <w:rsid w:val="00AE5237"/>
    <w:rsid w:val="00AE5700"/>
    <w:rsid w:val="00AF0CB1"/>
    <w:rsid w:val="00AF1B4F"/>
    <w:rsid w:val="00AF1C7A"/>
    <w:rsid w:val="00B01548"/>
    <w:rsid w:val="00B020A8"/>
    <w:rsid w:val="00B05D3A"/>
    <w:rsid w:val="00B1341D"/>
    <w:rsid w:val="00B21DA8"/>
    <w:rsid w:val="00B25A9B"/>
    <w:rsid w:val="00B33A2E"/>
    <w:rsid w:val="00B357E6"/>
    <w:rsid w:val="00B369EF"/>
    <w:rsid w:val="00B4030A"/>
    <w:rsid w:val="00B453B6"/>
    <w:rsid w:val="00B457B7"/>
    <w:rsid w:val="00B5029D"/>
    <w:rsid w:val="00B52113"/>
    <w:rsid w:val="00B641D1"/>
    <w:rsid w:val="00B71409"/>
    <w:rsid w:val="00B729A4"/>
    <w:rsid w:val="00B74D65"/>
    <w:rsid w:val="00B75CF2"/>
    <w:rsid w:val="00B77192"/>
    <w:rsid w:val="00B77BFB"/>
    <w:rsid w:val="00B8203F"/>
    <w:rsid w:val="00B876F8"/>
    <w:rsid w:val="00B90298"/>
    <w:rsid w:val="00B91A25"/>
    <w:rsid w:val="00B93938"/>
    <w:rsid w:val="00B944BF"/>
    <w:rsid w:val="00BA7D5F"/>
    <w:rsid w:val="00BB03EF"/>
    <w:rsid w:val="00BB3EDC"/>
    <w:rsid w:val="00BB550B"/>
    <w:rsid w:val="00BB5FCB"/>
    <w:rsid w:val="00BD0907"/>
    <w:rsid w:val="00BD317F"/>
    <w:rsid w:val="00BD5627"/>
    <w:rsid w:val="00BE1F7A"/>
    <w:rsid w:val="00C0730E"/>
    <w:rsid w:val="00C07B79"/>
    <w:rsid w:val="00C1026C"/>
    <w:rsid w:val="00C13B9C"/>
    <w:rsid w:val="00C17249"/>
    <w:rsid w:val="00C214EF"/>
    <w:rsid w:val="00C22109"/>
    <w:rsid w:val="00C2563D"/>
    <w:rsid w:val="00C32BE3"/>
    <w:rsid w:val="00C34FC3"/>
    <w:rsid w:val="00C356B3"/>
    <w:rsid w:val="00C36DDC"/>
    <w:rsid w:val="00C375DF"/>
    <w:rsid w:val="00C43E1E"/>
    <w:rsid w:val="00C465FC"/>
    <w:rsid w:val="00C469A8"/>
    <w:rsid w:val="00C47C01"/>
    <w:rsid w:val="00C47E95"/>
    <w:rsid w:val="00C50D5B"/>
    <w:rsid w:val="00C51E40"/>
    <w:rsid w:val="00C53C97"/>
    <w:rsid w:val="00C57D0C"/>
    <w:rsid w:val="00C6155B"/>
    <w:rsid w:val="00C63BC5"/>
    <w:rsid w:val="00C744DC"/>
    <w:rsid w:val="00C85189"/>
    <w:rsid w:val="00C85E85"/>
    <w:rsid w:val="00C93D02"/>
    <w:rsid w:val="00CA0A16"/>
    <w:rsid w:val="00CA0EEF"/>
    <w:rsid w:val="00CA26A9"/>
    <w:rsid w:val="00CA788A"/>
    <w:rsid w:val="00CB0AA2"/>
    <w:rsid w:val="00CB2AD7"/>
    <w:rsid w:val="00CB33FD"/>
    <w:rsid w:val="00CB58FA"/>
    <w:rsid w:val="00CC2629"/>
    <w:rsid w:val="00CC3CBB"/>
    <w:rsid w:val="00CC499F"/>
    <w:rsid w:val="00CD7EFF"/>
    <w:rsid w:val="00CE06E3"/>
    <w:rsid w:val="00CE0A92"/>
    <w:rsid w:val="00CE1C86"/>
    <w:rsid w:val="00CE2C1D"/>
    <w:rsid w:val="00CE66C6"/>
    <w:rsid w:val="00CF013B"/>
    <w:rsid w:val="00CF2AB3"/>
    <w:rsid w:val="00CF37F6"/>
    <w:rsid w:val="00CF3ED3"/>
    <w:rsid w:val="00CF53B1"/>
    <w:rsid w:val="00CF64E0"/>
    <w:rsid w:val="00D02C03"/>
    <w:rsid w:val="00D0678C"/>
    <w:rsid w:val="00D07BA4"/>
    <w:rsid w:val="00D11BFB"/>
    <w:rsid w:val="00D232D3"/>
    <w:rsid w:val="00D25883"/>
    <w:rsid w:val="00D31E6C"/>
    <w:rsid w:val="00D33A50"/>
    <w:rsid w:val="00D353FB"/>
    <w:rsid w:val="00D35C16"/>
    <w:rsid w:val="00D42337"/>
    <w:rsid w:val="00D4309C"/>
    <w:rsid w:val="00D4489A"/>
    <w:rsid w:val="00D53AA8"/>
    <w:rsid w:val="00D561E6"/>
    <w:rsid w:val="00D570CB"/>
    <w:rsid w:val="00D6240F"/>
    <w:rsid w:val="00D64AB9"/>
    <w:rsid w:val="00D76A1B"/>
    <w:rsid w:val="00D82920"/>
    <w:rsid w:val="00D82B37"/>
    <w:rsid w:val="00D840A6"/>
    <w:rsid w:val="00D847C4"/>
    <w:rsid w:val="00D85A83"/>
    <w:rsid w:val="00D85CB3"/>
    <w:rsid w:val="00D872E0"/>
    <w:rsid w:val="00D97466"/>
    <w:rsid w:val="00DA3E2E"/>
    <w:rsid w:val="00DA538B"/>
    <w:rsid w:val="00DA66ED"/>
    <w:rsid w:val="00DA7E5C"/>
    <w:rsid w:val="00DB129C"/>
    <w:rsid w:val="00DB40D2"/>
    <w:rsid w:val="00DB5AC6"/>
    <w:rsid w:val="00DC2B61"/>
    <w:rsid w:val="00DC457A"/>
    <w:rsid w:val="00DC525B"/>
    <w:rsid w:val="00DD0A9D"/>
    <w:rsid w:val="00DD0B5E"/>
    <w:rsid w:val="00DD6438"/>
    <w:rsid w:val="00DE0A28"/>
    <w:rsid w:val="00DE6C23"/>
    <w:rsid w:val="00DE6D6C"/>
    <w:rsid w:val="00DF13CC"/>
    <w:rsid w:val="00DF184C"/>
    <w:rsid w:val="00DF1AA1"/>
    <w:rsid w:val="00E0741A"/>
    <w:rsid w:val="00E15915"/>
    <w:rsid w:val="00E167BE"/>
    <w:rsid w:val="00E21E1F"/>
    <w:rsid w:val="00E26CFC"/>
    <w:rsid w:val="00E27BE3"/>
    <w:rsid w:val="00E3003D"/>
    <w:rsid w:val="00E42EBE"/>
    <w:rsid w:val="00E45488"/>
    <w:rsid w:val="00E51287"/>
    <w:rsid w:val="00E52D65"/>
    <w:rsid w:val="00E53D17"/>
    <w:rsid w:val="00E54914"/>
    <w:rsid w:val="00E66F91"/>
    <w:rsid w:val="00E7048E"/>
    <w:rsid w:val="00E74D2F"/>
    <w:rsid w:val="00E80A51"/>
    <w:rsid w:val="00E80DC0"/>
    <w:rsid w:val="00E8251C"/>
    <w:rsid w:val="00E93A40"/>
    <w:rsid w:val="00E9553F"/>
    <w:rsid w:val="00EA3E81"/>
    <w:rsid w:val="00EA575B"/>
    <w:rsid w:val="00EA58EF"/>
    <w:rsid w:val="00EA7705"/>
    <w:rsid w:val="00EB2F22"/>
    <w:rsid w:val="00EC601A"/>
    <w:rsid w:val="00EC6B82"/>
    <w:rsid w:val="00ED04C5"/>
    <w:rsid w:val="00ED3312"/>
    <w:rsid w:val="00EF10B9"/>
    <w:rsid w:val="00EF3ACD"/>
    <w:rsid w:val="00EF5BDE"/>
    <w:rsid w:val="00EF5CAC"/>
    <w:rsid w:val="00F01DAB"/>
    <w:rsid w:val="00F0422D"/>
    <w:rsid w:val="00F07F6B"/>
    <w:rsid w:val="00F134A8"/>
    <w:rsid w:val="00F14770"/>
    <w:rsid w:val="00F259A4"/>
    <w:rsid w:val="00F2647D"/>
    <w:rsid w:val="00F33E7A"/>
    <w:rsid w:val="00F34E6C"/>
    <w:rsid w:val="00F64AF0"/>
    <w:rsid w:val="00F66E1C"/>
    <w:rsid w:val="00F7476C"/>
    <w:rsid w:val="00F7604A"/>
    <w:rsid w:val="00F80C46"/>
    <w:rsid w:val="00F83242"/>
    <w:rsid w:val="00FA2BB8"/>
    <w:rsid w:val="00FA44C1"/>
    <w:rsid w:val="00FB11A8"/>
    <w:rsid w:val="00FB2103"/>
    <w:rsid w:val="00FC253F"/>
    <w:rsid w:val="00FD20B7"/>
    <w:rsid w:val="00FD4EE3"/>
    <w:rsid w:val="00FD69B2"/>
    <w:rsid w:val="00FD7A3A"/>
    <w:rsid w:val="00FE194E"/>
    <w:rsid w:val="00FE6716"/>
    <w:rsid w:val="00FF0EBD"/>
    <w:rsid w:val="00FF5A0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5:docId w15:val="{83E70B60-BEE0-4F93-A1B9-4092ACB27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lsdException w:name="List 4" w:semiHidden="1" w:unhideWhenUsed="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56D1"/>
    <w:rPr>
      <w:sz w:val="20"/>
      <w:szCs w:val="20"/>
    </w:rPr>
  </w:style>
  <w:style w:type="paragraph" w:styleId="Ttulo1">
    <w:name w:val="heading 1"/>
    <w:basedOn w:val="Normal"/>
    <w:next w:val="Normal"/>
    <w:link w:val="Ttulo1Char"/>
    <w:uiPriority w:val="99"/>
    <w:qFormat/>
    <w:rsid w:val="006D56D1"/>
    <w:pPr>
      <w:keepNext/>
      <w:jc w:val="both"/>
      <w:outlineLvl w:val="0"/>
    </w:pPr>
    <w:rPr>
      <w:b/>
      <w:bCs/>
      <w:sz w:val="21"/>
      <w:szCs w:val="21"/>
    </w:rPr>
  </w:style>
  <w:style w:type="paragraph" w:styleId="Ttulo2">
    <w:name w:val="heading 2"/>
    <w:basedOn w:val="Normal"/>
    <w:next w:val="Normal"/>
    <w:link w:val="Ttulo2Char"/>
    <w:uiPriority w:val="99"/>
    <w:qFormat/>
    <w:rsid w:val="006D56D1"/>
    <w:pPr>
      <w:keepNext/>
      <w:jc w:val="both"/>
      <w:outlineLvl w:val="1"/>
    </w:pPr>
    <w:rPr>
      <w:b/>
      <w:bCs/>
      <w:sz w:val="21"/>
      <w:szCs w:val="21"/>
      <w:u w:val="single"/>
    </w:rPr>
  </w:style>
  <w:style w:type="paragraph" w:styleId="Ttulo3">
    <w:name w:val="heading 3"/>
    <w:basedOn w:val="Normal"/>
    <w:next w:val="Normal"/>
    <w:link w:val="Ttulo3Char"/>
    <w:uiPriority w:val="99"/>
    <w:qFormat/>
    <w:rsid w:val="006D56D1"/>
    <w:pPr>
      <w:keepNext/>
      <w:ind w:left="4248"/>
      <w:jc w:val="both"/>
      <w:outlineLvl w:val="2"/>
    </w:pPr>
    <w:rPr>
      <w:b/>
      <w:bCs/>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C32BE3"/>
    <w:rPr>
      <w:rFonts w:ascii="Cambria" w:hAnsi="Cambria" w:cs="Cambria"/>
      <w:b/>
      <w:bCs/>
      <w:kern w:val="32"/>
      <w:sz w:val="32"/>
      <w:szCs w:val="32"/>
    </w:rPr>
  </w:style>
  <w:style w:type="character" w:customStyle="1" w:styleId="Ttulo2Char">
    <w:name w:val="Título 2 Char"/>
    <w:basedOn w:val="Fontepargpadro"/>
    <w:link w:val="Ttulo2"/>
    <w:uiPriority w:val="99"/>
    <w:rsid w:val="00C51E40"/>
    <w:rPr>
      <w:b/>
      <w:bCs/>
      <w:sz w:val="21"/>
      <w:szCs w:val="21"/>
      <w:u w:val="single"/>
    </w:rPr>
  </w:style>
  <w:style w:type="character" w:customStyle="1" w:styleId="Ttulo3Char">
    <w:name w:val="Título 3 Char"/>
    <w:basedOn w:val="Fontepargpadro"/>
    <w:link w:val="Ttulo3"/>
    <w:uiPriority w:val="99"/>
    <w:semiHidden/>
    <w:rsid w:val="00C32BE3"/>
    <w:rPr>
      <w:rFonts w:ascii="Cambria" w:hAnsi="Cambria" w:cs="Cambria"/>
      <w:b/>
      <w:bCs/>
      <w:sz w:val="26"/>
      <w:szCs w:val="26"/>
    </w:rPr>
  </w:style>
  <w:style w:type="paragraph" w:styleId="Corpodetexto">
    <w:name w:val="Body Text"/>
    <w:basedOn w:val="Normal"/>
    <w:link w:val="CorpodetextoChar"/>
    <w:uiPriority w:val="99"/>
    <w:rsid w:val="006D56D1"/>
    <w:pPr>
      <w:jc w:val="both"/>
    </w:pPr>
    <w:rPr>
      <w:sz w:val="21"/>
      <w:szCs w:val="21"/>
    </w:rPr>
  </w:style>
  <w:style w:type="character" w:customStyle="1" w:styleId="CorpodetextoChar">
    <w:name w:val="Corpo de texto Char"/>
    <w:basedOn w:val="Fontepargpadro"/>
    <w:link w:val="Corpodetexto"/>
    <w:uiPriority w:val="99"/>
    <w:rsid w:val="001A2ED2"/>
    <w:rPr>
      <w:sz w:val="21"/>
      <w:szCs w:val="21"/>
    </w:rPr>
  </w:style>
  <w:style w:type="paragraph" w:styleId="Cabealho">
    <w:name w:val="header"/>
    <w:basedOn w:val="Normal"/>
    <w:link w:val="CabealhoChar"/>
    <w:uiPriority w:val="99"/>
    <w:rsid w:val="006D56D1"/>
    <w:pPr>
      <w:tabs>
        <w:tab w:val="center" w:pos="4419"/>
        <w:tab w:val="right" w:pos="8838"/>
      </w:tabs>
    </w:pPr>
  </w:style>
  <w:style w:type="character" w:customStyle="1" w:styleId="CabealhoChar">
    <w:name w:val="Cabeçalho Char"/>
    <w:basedOn w:val="Fontepargpadro"/>
    <w:link w:val="Cabealho"/>
    <w:uiPriority w:val="99"/>
    <w:rsid w:val="00C32BE3"/>
    <w:rPr>
      <w:sz w:val="20"/>
      <w:szCs w:val="20"/>
    </w:rPr>
  </w:style>
  <w:style w:type="paragraph" w:styleId="Rodap">
    <w:name w:val="footer"/>
    <w:basedOn w:val="Normal"/>
    <w:link w:val="RodapChar"/>
    <w:uiPriority w:val="99"/>
    <w:rsid w:val="006D56D1"/>
    <w:pPr>
      <w:tabs>
        <w:tab w:val="center" w:pos="4419"/>
        <w:tab w:val="right" w:pos="8838"/>
      </w:tabs>
    </w:pPr>
  </w:style>
  <w:style w:type="character" w:customStyle="1" w:styleId="RodapChar">
    <w:name w:val="Rodapé Char"/>
    <w:basedOn w:val="Fontepargpadro"/>
    <w:link w:val="Rodap"/>
    <w:uiPriority w:val="99"/>
    <w:semiHidden/>
    <w:rsid w:val="00C32BE3"/>
    <w:rPr>
      <w:sz w:val="20"/>
      <w:szCs w:val="20"/>
    </w:rPr>
  </w:style>
  <w:style w:type="paragraph" w:styleId="Textodebalo">
    <w:name w:val="Balloon Text"/>
    <w:basedOn w:val="Normal"/>
    <w:link w:val="TextodebaloChar"/>
    <w:uiPriority w:val="99"/>
    <w:semiHidden/>
    <w:rsid w:val="00FD20B7"/>
    <w:rPr>
      <w:rFonts w:ascii="Tahoma" w:hAnsi="Tahoma" w:cs="Tahoma"/>
      <w:sz w:val="16"/>
      <w:szCs w:val="16"/>
    </w:rPr>
  </w:style>
  <w:style w:type="character" w:customStyle="1" w:styleId="TextodebaloChar">
    <w:name w:val="Texto de balão Char"/>
    <w:basedOn w:val="Fontepargpadro"/>
    <w:link w:val="Textodebalo"/>
    <w:uiPriority w:val="99"/>
    <w:semiHidden/>
    <w:rsid w:val="00C32BE3"/>
    <w:rPr>
      <w:sz w:val="2"/>
      <w:szCs w:val="2"/>
    </w:rPr>
  </w:style>
  <w:style w:type="character" w:styleId="Nmerodepgina">
    <w:name w:val="page number"/>
    <w:basedOn w:val="Fontepargpadro"/>
    <w:uiPriority w:val="99"/>
    <w:rsid w:val="00EF5BDE"/>
  </w:style>
  <w:style w:type="character" w:styleId="Hyperlink">
    <w:name w:val="Hyperlink"/>
    <w:basedOn w:val="Fontepargpadro"/>
    <w:uiPriority w:val="99"/>
    <w:rsid w:val="00CE2C1D"/>
    <w:rPr>
      <w:color w:val="0000FF"/>
      <w:u w:val="single"/>
    </w:rPr>
  </w:style>
  <w:style w:type="paragraph" w:styleId="PargrafodaLista">
    <w:name w:val="List Paragraph"/>
    <w:basedOn w:val="Normal"/>
    <w:uiPriority w:val="1"/>
    <w:qFormat/>
    <w:rsid w:val="001A2ED2"/>
    <w:pPr>
      <w:ind w:left="708"/>
      <w:jc w:val="both"/>
    </w:pPr>
    <w:rPr>
      <w:rFonts w:ascii="Calibri" w:hAnsi="Calibri" w:cs="Calibri"/>
      <w:sz w:val="22"/>
      <w:szCs w:val="22"/>
      <w:lang w:eastAsia="en-US"/>
    </w:rPr>
  </w:style>
  <w:style w:type="table" w:styleId="Tabelacomgrade">
    <w:name w:val="Table Grid"/>
    <w:basedOn w:val="Tabelanormal"/>
    <w:uiPriority w:val="99"/>
    <w:rsid w:val="001A2ED2"/>
    <w:rPr>
      <w:rFonts w:ascii="Calibri"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5">
    <w:name w:val="List 5"/>
    <w:basedOn w:val="Normal"/>
    <w:uiPriority w:val="99"/>
    <w:rsid w:val="001A2ED2"/>
    <w:pPr>
      <w:ind w:left="1415" w:hanging="283"/>
    </w:pPr>
    <w:rPr>
      <w:sz w:val="24"/>
      <w:szCs w:val="24"/>
    </w:rPr>
  </w:style>
  <w:style w:type="paragraph" w:styleId="Lista3">
    <w:name w:val="List 3"/>
    <w:basedOn w:val="Normal"/>
    <w:uiPriority w:val="99"/>
    <w:semiHidden/>
    <w:rsid w:val="001A2ED2"/>
    <w:pPr>
      <w:ind w:left="849" w:hanging="283"/>
      <w:jc w:val="both"/>
    </w:pPr>
    <w:rPr>
      <w:rFonts w:ascii="Calibri" w:hAnsi="Calibri" w:cs="Calibri"/>
      <w:sz w:val="22"/>
      <w:szCs w:val="22"/>
      <w:lang w:eastAsia="en-US"/>
    </w:rPr>
  </w:style>
  <w:style w:type="character" w:customStyle="1" w:styleId="apple-style-span">
    <w:name w:val="apple-style-span"/>
    <w:uiPriority w:val="99"/>
    <w:rsid w:val="00571082"/>
  </w:style>
  <w:style w:type="character" w:customStyle="1" w:styleId="Ttulo20">
    <w:name w:val="Título #2"/>
    <w:basedOn w:val="Fontepargpadro"/>
    <w:rsid w:val="00653860"/>
    <w:rPr>
      <w:rFonts w:ascii="Arial Narrow" w:eastAsia="Arial Narrow" w:hAnsi="Arial Narrow" w:cs="Arial Narrow"/>
      <w:b w:val="0"/>
      <w:bCs w:val="0"/>
      <w:i w:val="0"/>
      <w:iCs w:val="0"/>
      <w:smallCaps w:val="0"/>
      <w:strike w:val="0"/>
      <w:spacing w:val="0"/>
      <w:sz w:val="23"/>
      <w:szCs w:val="23"/>
      <w:u w:val="single"/>
    </w:rPr>
  </w:style>
  <w:style w:type="character" w:customStyle="1" w:styleId="Textodocorpo3Negrito">
    <w:name w:val="Texto do corpo (3) + Negrito"/>
    <w:basedOn w:val="Fontepargpadro"/>
    <w:rsid w:val="00653860"/>
    <w:rPr>
      <w:rFonts w:ascii="Arial Narrow" w:eastAsia="Arial Narrow" w:hAnsi="Arial Narrow" w:cs="Arial Narrow"/>
      <w:b/>
      <w:bCs/>
      <w:i w:val="0"/>
      <w:iCs w:val="0"/>
      <w:smallCaps w:val="0"/>
      <w:strike w:val="0"/>
      <w:spacing w:val="0"/>
      <w:sz w:val="23"/>
      <w:szCs w:val="23"/>
    </w:rPr>
  </w:style>
  <w:style w:type="paragraph" w:styleId="SemEspaamento">
    <w:name w:val="No Spacing"/>
    <w:uiPriority w:val="1"/>
    <w:qFormat/>
    <w:rsid w:val="005D0129"/>
    <w:rPr>
      <w:rFonts w:asciiTheme="minorHAnsi" w:eastAsiaTheme="minorHAnsi" w:hAnsiTheme="minorHAnsi" w:cstheme="minorBidi"/>
      <w:lang w:eastAsia="en-US"/>
    </w:rPr>
  </w:style>
  <w:style w:type="character" w:customStyle="1" w:styleId="Ttulo30">
    <w:name w:val="Título #3"/>
    <w:basedOn w:val="Fontepargpadro"/>
    <w:rsid w:val="007F2FBE"/>
    <w:rPr>
      <w:rFonts w:ascii="Arial Narrow" w:eastAsia="Arial Narrow" w:hAnsi="Arial Narrow" w:cs="Arial Narrow"/>
      <w:b w:val="0"/>
      <w:bCs w:val="0"/>
      <w:i w:val="0"/>
      <w:iCs w:val="0"/>
      <w:smallCaps w:val="0"/>
      <w:strike w:val="0"/>
      <w:sz w:val="19"/>
      <w:szCs w:val="19"/>
      <w:u w:val="single"/>
      <w:lang w:val="pt-BR"/>
    </w:rPr>
  </w:style>
  <w:style w:type="character" w:customStyle="1" w:styleId="Textodocorpo4Negrito">
    <w:name w:val="Texto do corpo (4) + Negrito"/>
    <w:basedOn w:val="Fontepargpadro"/>
    <w:rsid w:val="007F2FBE"/>
    <w:rPr>
      <w:rFonts w:ascii="Arial Narrow" w:eastAsia="Arial Narrow" w:hAnsi="Arial Narrow" w:cs="Arial Narrow"/>
      <w:b/>
      <w:bCs/>
      <w:i w:val="0"/>
      <w:iCs w:val="0"/>
      <w:smallCaps w:val="0"/>
      <w:strike w:val="0"/>
      <w:spacing w:val="0"/>
      <w:sz w:val="19"/>
      <w:szCs w:val="19"/>
      <w:lang w:val="pt-BR"/>
    </w:rPr>
  </w:style>
  <w:style w:type="character" w:customStyle="1" w:styleId="Textodocorpo4">
    <w:name w:val="Texto do corpo (4)"/>
    <w:basedOn w:val="Fontepargpadro"/>
    <w:rsid w:val="00117842"/>
    <w:rPr>
      <w:rFonts w:ascii="Arial Narrow" w:eastAsia="Arial Narrow" w:hAnsi="Arial Narrow" w:cs="Arial Narrow"/>
      <w:b w:val="0"/>
      <w:bCs w:val="0"/>
      <w:i w:val="0"/>
      <w:iCs w:val="0"/>
      <w:smallCaps w:val="0"/>
      <w:strike w:val="0"/>
      <w:spacing w:val="0"/>
      <w:sz w:val="19"/>
      <w:szCs w:val="19"/>
      <w:u w:val="single"/>
      <w:lang w:val="pt-BR"/>
    </w:rPr>
  </w:style>
  <w:style w:type="character" w:styleId="HiperlinkVisitado">
    <w:name w:val="FollowedHyperlink"/>
    <w:basedOn w:val="Fontepargpadro"/>
    <w:uiPriority w:val="99"/>
    <w:semiHidden/>
    <w:unhideWhenUsed/>
    <w:rsid w:val="0035214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egislativo@camarasma.sp.gov.br" TargetMode="External"/><Relationship Id="rId13" Type="http://schemas.openxmlformats.org/officeDocument/2006/relationships/hyperlink" Target="http://www.camarasma.sp.gov.br" TargetMode="External"/><Relationship Id="rId18" Type="http://schemas.openxmlformats.org/officeDocument/2006/relationships/header" Target="header2.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mailto:legislativo@camarasma.sp.gov.br" TargetMode="External"/><Relationship Id="rId17" Type="http://schemas.openxmlformats.org/officeDocument/2006/relationships/footer" Target="footer1.xml"/><Relationship Id="rId25" Type="http://schemas.openxmlformats.org/officeDocument/2006/relationships/hyperlink" Target="mailto:gilsalesalbach@gmail.com"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egislativo@camarasma.sp.gov.br" TargetMode="External"/><Relationship Id="rId24" Type="http://schemas.openxmlformats.org/officeDocument/2006/relationships/hyperlink" Target="mailto:diretoria@camarasma.sp.gov.br"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amarasma.sp.gov.br/Licitacao" TargetMode="External"/><Relationship Id="rId23" Type="http://schemas.openxmlformats.org/officeDocument/2006/relationships/header" Target="header7.xml"/><Relationship Id="rId28" Type="http://schemas.openxmlformats.org/officeDocument/2006/relationships/header" Target="header10.xml"/><Relationship Id="rId10" Type="http://schemas.openxmlformats.org/officeDocument/2006/relationships/hyperlink" Target="mailto:legislativo@camarasma.sp.gov.br" TargetMode="Externa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amarasma.sp.gov.br" TargetMode="External"/><Relationship Id="rId14" Type="http://schemas.openxmlformats.org/officeDocument/2006/relationships/hyperlink" Target="mailto:legislativo@camarasma.sp.gov.br" TargetMode="Externa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2081F-C09E-47BE-BCED-9B16CAA79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806</TotalTime>
  <Pages>99</Pages>
  <Words>28313</Words>
  <Characters>162305</Characters>
  <DocSecurity>0</DocSecurity>
  <Lines>1352</Lines>
  <Paragraphs>380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2018-06-28T17:50:00Z</cp:lastPrinted>
  <dcterms:created xsi:type="dcterms:W3CDTF">2018-06-13T19:12:00Z</dcterms:created>
  <dcterms:modified xsi:type="dcterms:W3CDTF">2018-06-28T17:50:00Z</dcterms:modified>
</cp:coreProperties>
</file>